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467" w:rsidRPr="004B45DD" w:rsidRDefault="00F07467" w:rsidP="00303EDB">
      <w:pPr>
        <w:jc w:val="center"/>
        <w:rPr>
          <w:rStyle w:val="a3"/>
          <w:rFonts w:cs="Simplified Arabic"/>
          <w:b/>
          <w:bCs/>
          <w:i w:val="0"/>
          <w:iCs w:val="0"/>
          <w:sz w:val="30"/>
          <w:szCs w:val="30"/>
          <w:rtl/>
        </w:rPr>
      </w:pPr>
      <w:r w:rsidRPr="004B45DD">
        <w:rPr>
          <w:rStyle w:val="a3"/>
          <w:rFonts w:cs="Simplified Arabic" w:hint="cs"/>
          <w:b/>
          <w:bCs/>
          <w:i w:val="0"/>
          <w:iCs w:val="0"/>
          <w:sz w:val="30"/>
          <w:szCs w:val="30"/>
          <w:rtl/>
        </w:rPr>
        <w:t>المشاركة المتناقصة والقضايا القانونية</w:t>
      </w:r>
      <w:r w:rsidR="00000F4F" w:rsidRPr="004B45DD">
        <w:rPr>
          <w:rStyle w:val="a3"/>
          <w:rFonts w:cs="Simplified Arabic" w:hint="cs"/>
          <w:b/>
          <w:bCs/>
          <w:i w:val="0"/>
          <w:iCs w:val="0"/>
          <w:sz w:val="30"/>
          <w:szCs w:val="30"/>
          <w:rtl/>
        </w:rPr>
        <w:t xml:space="preserve"> ذات الصلة</w:t>
      </w:r>
      <w:r w:rsidRPr="004B45DD">
        <w:rPr>
          <w:rStyle w:val="a3"/>
          <w:rFonts w:cs="Simplified Arabic" w:hint="cs"/>
          <w:b/>
          <w:bCs/>
          <w:i w:val="0"/>
          <w:iCs w:val="0"/>
          <w:sz w:val="30"/>
          <w:szCs w:val="30"/>
          <w:rtl/>
        </w:rPr>
        <w:t>*</w:t>
      </w:r>
    </w:p>
    <w:p w:rsidR="00303EDB" w:rsidRPr="004B45DD" w:rsidRDefault="00303EDB" w:rsidP="00303EDB">
      <w:pPr>
        <w:jc w:val="center"/>
        <w:rPr>
          <w:rStyle w:val="a3"/>
          <w:rFonts w:cs="Simplified Arabic"/>
          <w:i w:val="0"/>
          <w:iCs w:val="0"/>
          <w:sz w:val="30"/>
          <w:szCs w:val="30"/>
          <w:rtl/>
        </w:rPr>
      </w:pPr>
    </w:p>
    <w:p w:rsidR="00F07467" w:rsidRPr="004B45DD" w:rsidRDefault="00F07467" w:rsidP="004B45DD">
      <w:pPr>
        <w:jc w:val="center"/>
        <w:rPr>
          <w:rStyle w:val="a3"/>
          <w:rFonts w:cs="Simplified Arabic"/>
          <w:b/>
          <w:bCs/>
          <w:i w:val="0"/>
          <w:iCs w:val="0"/>
          <w:sz w:val="30"/>
          <w:szCs w:val="30"/>
          <w:rtl/>
        </w:rPr>
      </w:pPr>
      <w:r w:rsidRPr="004B45DD">
        <w:rPr>
          <w:rStyle w:val="a3"/>
          <w:rFonts w:cs="Simplified Arabic" w:hint="cs"/>
          <w:b/>
          <w:bCs/>
          <w:i w:val="0"/>
          <w:iCs w:val="0"/>
          <w:sz w:val="30"/>
          <w:szCs w:val="30"/>
          <w:rtl/>
        </w:rPr>
        <w:t>إع</w:t>
      </w:r>
      <w:r w:rsidR="004B45DD" w:rsidRPr="004B45DD">
        <w:rPr>
          <w:rStyle w:val="a3"/>
          <w:rFonts w:cs="Simplified Arabic" w:hint="cs"/>
          <w:b/>
          <w:bCs/>
          <w:i w:val="0"/>
          <w:iCs w:val="0"/>
          <w:sz w:val="30"/>
          <w:szCs w:val="30"/>
          <w:rtl/>
          <w:lang w:bidi="ar-IQ"/>
        </w:rPr>
        <w:t>ــ</w:t>
      </w:r>
      <w:r w:rsidRPr="004B45DD">
        <w:rPr>
          <w:rStyle w:val="a3"/>
          <w:rFonts w:cs="Simplified Arabic" w:hint="cs"/>
          <w:b/>
          <w:bCs/>
          <w:i w:val="0"/>
          <w:iCs w:val="0"/>
          <w:sz w:val="30"/>
          <w:szCs w:val="30"/>
          <w:rtl/>
        </w:rPr>
        <w:t>داد</w:t>
      </w:r>
    </w:p>
    <w:p w:rsidR="00303EDB" w:rsidRPr="004B45DD" w:rsidRDefault="00303EDB" w:rsidP="00303EDB">
      <w:pPr>
        <w:jc w:val="center"/>
        <w:rPr>
          <w:rStyle w:val="a3"/>
          <w:rFonts w:cs="Simplified Arabic"/>
          <w:i w:val="0"/>
          <w:iCs w:val="0"/>
          <w:sz w:val="30"/>
          <w:szCs w:val="30"/>
          <w:rtl/>
        </w:rPr>
      </w:pPr>
    </w:p>
    <w:p w:rsidR="00693ECE" w:rsidRPr="004B45DD" w:rsidRDefault="00F07467" w:rsidP="00C716C7">
      <w:pPr>
        <w:jc w:val="center"/>
        <w:rPr>
          <w:rStyle w:val="a3"/>
          <w:rFonts w:cs="Simplified Arabic"/>
          <w:b/>
          <w:bCs/>
          <w:i w:val="0"/>
          <w:iCs w:val="0"/>
          <w:sz w:val="30"/>
          <w:szCs w:val="30"/>
          <w:rtl/>
        </w:rPr>
      </w:pPr>
      <w:r w:rsidRPr="004B45DD">
        <w:rPr>
          <w:rStyle w:val="a3"/>
          <w:rFonts w:cs="Simplified Arabic"/>
          <w:b/>
          <w:bCs/>
          <w:i w:val="0"/>
          <w:iCs w:val="0"/>
          <w:sz w:val="30"/>
          <w:szCs w:val="30"/>
          <w:rtl/>
        </w:rPr>
        <w:t>الأكاديمية</w:t>
      </w:r>
      <w:r w:rsidRPr="004B45DD">
        <w:rPr>
          <w:rFonts w:cs="Simplified Arabic"/>
          <w:b/>
          <w:bCs/>
          <w:sz w:val="30"/>
          <w:szCs w:val="30"/>
        </w:rPr>
        <w:t xml:space="preserve"> </w:t>
      </w:r>
      <w:r w:rsidRPr="004B45DD">
        <w:rPr>
          <w:rFonts w:cs="Simplified Arabic"/>
          <w:b/>
          <w:bCs/>
          <w:sz w:val="30"/>
          <w:szCs w:val="30"/>
          <w:rtl/>
        </w:rPr>
        <w:t>العالمية</w:t>
      </w:r>
      <w:r w:rsidRPr="004B45DD">
        <w:rPr>
          <w:rFonts w:cs="Simplified Arabic"/>
          <w:b/>
          <w:bCs/>
          <w:sz w:val="30"/>
          <w:szCs w:val="30"/>
        </w:rPr>
        <w:t xml:space="preserve"> </w:t>
      </w:r>
      <w:r w:rsidRPr="004B45DD">
        <w:rPr>
          <w:rStyle w:val="a3"/>
          <w:rFonts w:cs="Simplified Arabic"/>
          <w:b/>
          <w:bCs/>
          <w:i w:val="0"/>
          <w:iCs w:val="0"/>
          <w:sz w:val="30"/>
          <w:szCs w:val="30"/>
          <w:rtl/>
        </w:rPr>
        <w:t>للبحوث الشرعية</w:t>
      </w:r>
      <w:r w:rsidRPr="004B45DD">
        <w:rPr>
          <w:rFonts w:cs="Simplified Arabic"/>
          <w:b/>
          <w:bCs/>
          <w:sz w:val="30"/>
          <w:szCs w:val="30"/>
        </w:rPr>
        <w:t xml:space="preserve"> </w:t>
      </w:r>
      <w:r w:rsidRPr="004B45DD">
        <w:rPr>
          <w:rFonts w:cs="Simplified Arabic"/>
          <w:b/>
          <w:bCs/>
          <w:sz w:val="30"/>
          <w:szCs w:val="30"/>
          <w:rtl/>
        </w:rPr>
        <w:t xml:space="preserve">في </w:t>
      </w:r>
      <w:r w:rsidR="00796D80">
        <w:rPr>
          <w:rFonts w:cs="Simplified Arabic" w:hint="cs"/>
          <w:b/>
          <w:bCs/>
          <w:sz w:val="30"/>
          <w:szCs w:val="30"/>
          <w:rtl/>
        </w:rPr>
        <w:t>التمويل الإسلامي</w:t>
      </w:r>
      <w:r w:rsidRPr="004B45DD">
        <w:rPr>
          <w:rStyle w:val="a3"/>
          <w:rFonts w:cs="Simplified Arabic" w:hint="cs"/>
          <w:b/>
          <w:bCs/>
          <w:i w:val="0"/>
          <w:iCs w:val="0"/>
          <w:sz w:val="30"/>
          <w:szCs w:val="30"/>
          <w:rtl/>
        </w:rPr>
        <w:t>**</w:t>
      </w:r>
    </w:p>
    <w:p w:rsidR="002026ED" w:rsidRPr="000B4AAE" w:rsidRDefault="002026ED" w:rsidP="002026ED">
      <w:pPr>
        <w:ind w:left="360"/>
        <w:rPr>
          <w:rFonts w:cs="Simplified Arabic"/>
          <w:b/>
          <w:bCs/>
          <w:lang w:bidi="ar-EG"/>
        </w:rPr>
      </w:pPr>
    </w:p>
    <w:p w:rsidR="00303EDB" w:rsidRPr="004B45DD" w:rsidRDefault="00303EDB" w:rsidP="00303EDB">
      <w:pPr>
        <w:numPr>
          <w:ilvl w:val="0"/>
          <w:numId w:val="1"/>
        </w:numPr>
        <w:rPr>
          <w:rFonts w:cs="Simplified Arabic"/>
          <w:b/>
          <w:bCs/>
          <w:sz w:val="30"/>
          <w:szCs w:val="30"/>
          <w:rtl/>
          <w:lang w:bidi="ar-EG"/>
        </w:rPr>
      </w:pPr>
      <w:r w:rsidRPr="004B45DD">
        <w:rPr>
          <w:rFonts w:cs="Simplified Arabic" w:hint="cs"/>
          <w:b/>
          <w:bCs/>
          <w:sz w:val="30"/>
          <w:szCs w:val="30"/>
          <w:rtl/>
          <w:lang w:bidi="ar-EG"/>
        </w:rPr>
        <w:t>مقدمة</w:t>
      </w:r>
      <w:r w:rsidR="00A2050B" w:rsidRPr="004B45DD">
        <w:rPr>
          <w:rFonts w:cs="Simplified Arabic" w:hint="cs"/>
          <w:b/>
          <w:bCs/>
          <w:sz w:val="30"/>
          <w:szCs w:val="30"/>
          <w:rtl/>
        </w:rPr>
        <w:t xml:space="preserve"> </w:t>
      </w:r>
    </w:p>
    <w:p w:rsidR="00303EDB" w:rsidRPr="004B45DD" w:rsidRDefault="00303EDB" w:rsidP="00303EDB">
      <w:pPr>
        <w:rPr>
          <w:rFonts w:cs="Simplified Arabic"/>
          <w:sz w:val="30"/>
          <w:szCs w:val="30"/>
          <w:rtl/>
          <w:lang w:bidi="ar-EG"/>
        </w:rPr>
      </w:pPr>
    </w:p>
    <w:p w:rsidR="00850CDF" w:rsidRPr="003252D7" w:rsidRDefault="000B4AAE" w:rsidP="00C939EC">
      <w:pPr>
        <w:jc w:val="both"/>
        <w:rPr>
          <w:rFonts w:cs="Simplified Arabic"/>
          <w:sz w:val="30"/>
          <w:szCs w:val="30"/>
          <w:rtl/>
          <w:lang w:bidi="ar-EG"/>
        </w:rPr>
      </w:pPr>
      <w:r w:rsidRPr="003252D7">
        <w:rPr>
          <w:rFonts w:cs="Simplified Arabic" w:hint="cs"/>
          <w:sz w:val="30"/>
          <w:szCs w:val="30"/>
          <w:rtl/>
          <w:lang w:bidi="ar-EG"/>
        </w:rPr>
        <w:t xml:space="preserve">شهد عام 1991 الموافقة على </w:t>
      </w:r>
      <w:r w:rsidR="00000F4F" w:rsidRPr="003252D7">
        <w:rPr>
          <w:rFonts w:cs="Simplified Arabic" w:hint="cs"/>
          <w:sz w:val="30"/>
          <w:szCs w:val="30"/>
          <w:rtl/>
          <w:lang w:bidi="ar-EG"/>
        </w:rPr>
        <w:t xml:space="preserve">أسلوب تمويل </w:t>
      </w:r>
      <w:r w:rsidR="00303EDB" w:rsidRPr="003252D7">
        <w:rPr>
          <w:rFonts w:cs="Simplified Arabic" w:hint="cs"/>
          <w:sz w:val="30"/>
          <w:szCs w:val="30"/>
          <w:rtl/>
          <w:lang w:bidi="ar-EG"/>
        </w:rPr>
        <w:t xml:space="preserve">المشاركة المتناقصة </w:t>
      </w:r>
      <w:r w:rsidR="00185F59" w:rsidRPr="003252D7">
        <w:rPr>
          <w:rFonts w:cs="Simplified Arabic" w:hint="cs"/>
          <w:sz w:val="30"/>
          <w:szCs w:val="30"/>
          <w:rtl/>
          <w:lang w:bidi="ar-EG"/>
        </w:rPr>
        <w:t>(</w:t>
      </w:r>
      <w:r w:rsidR="00185F59" w:rsidRPr="003252D7">
        <w:rPr>
          <w:rFonts w:cs="Simplified Arabic"/>
          <w:sz w:val="30"/>
          <w:szCs w:val="30"/>
          <w:lang w:bidi="ar-EG"/>
        </w:rPr>
        <w:t>MM</w:t>
      </w:r>
      <w:r w:rsidR="00185F59" w:rsidRPr="003252D7">
        <w:rPr>
          <w:rFonts w:cs="Simplified Arabic" w:hint="cs"/>
          <w:sz w:val="30"/>
          <w:szCs w:val="30"/>
          <w:rtl/>
          <w:lang w:bidi="ar-EG"/>
        </w:rPr>
        <w:t xml:space="preserve">) </w:t>
      </w:r>
      <w:r w:rsidR="00303EDB" w:rsidRPr="003252D7">
        <w:rPr>
          <w:rFonts w:cs="Simplified Arabic" w:hint="cs"/>
          <w:sz w:val="30"/>
          <w:szCs w:val="30"/>
          <w:rtl/>
          <w:lang w:bidi="ar-EG"/>
        </w:rPr>
        <w:t>أو الملكية المشتركة لتمويل ال</w:t>
      </w:r>
      <w:r w:rsidR="00000F4F" w:rsidRPr="003252D7">
        <w:rPr>
          <w:rFonts w:cs="Simplified Arabic" w:hint="cs"/>
          <w:sz w:val="30"/>
          <w:szCs w:val="30"/>
          <w:rtl/>
          <w:lang w:bidi="ar-EG"/>
        </w:rPr>
        <w:t>عقارات</w:t>
      </w:r>
      <w:r w:rsidR="00303EDB" w:rsidRPr="003252D7">
        <w:rPr>
          <w:rFonts w:cs="Simplified Arabic" w:hint="cs"/>
          <w:sz w:val="30"/>
          <w:szCs w:val="30"/>
          <w:rtl/>
          <w:lang w:bidi="ar-EG"/>
        </w:rPr>
        <w:t xml:space="preserve"> خلال ورشة العمل التي نظمها المعهد الإسلامي للبحوث والتدريب بجدة و</w:t>
      </w:r>
      <w:r w:rsidR="00000F4F" w:rsidRPr="003252D7">
        <w:rPr>
          <w:rFonts w:cs="Simplified Arabic" w:hint="cs"/>
          <w:sz w:val="30"/>
          <w:szCs w:val="30"/>
          <w:rtl/>
          <w:lang w:bidi="ar-EG"/>
        </w:rPr>
        <w:t>ال</w:t>
      </w:r>
      <w:r w:rsidR="00303EDB" w:rsidRPr="003252D7">
        <w:rPr>
          <w:rFonts w:cs="Simplified Arabic" w:hint="cs"/>
          <w:sz w:val="30"/>
          <w:szCs w:val="30"/>
          <w:rtl/>
          <w:lang w:bidi="ar-EG"/>
        </w:rPr>
        <w:t>بنك ال</w:t>
      </w:r>
      <w:r w:rsidR="00000F4F" w:rsidRPr="003252D7">
        <w:rPr>
          <w:rFonts w:cs="Simplified Arabic" w:hint="cs"/>
          <w:sz w:val="30"/>
          <w:szCs w:val="30"/>
          <w:rtl/>
          <w:lang w:bidi="ar-EG"/>
        </w:rPr>
        <w:t xml:space="preserve">عقاري </w:t>
      </w:r>
      <w:r w:rsidR="00303EDB" w:rsidRPr="003252D7">
        <w:rPr>
          <w:rFonts w:cs="Simplified Arabic" w:hint="cs"/>
          <w:sz w:val="30"/>
          <w:szCs w:val="30"/>
          <w:rtl/>
          <w:lang w:bidi="ar-EG"/>
        </w:rPr>
        <w:t>السوداني</w:t>
      </w:r>
      <w:r w:rsidR="00850CDF" w:rsidRPr="003252D7">
        <w:rPr>
          <w:rFonts w:cs="Simplified Arabic" w:hint="cs"/>
          <w:sz w:val="30"/>
          <w:szCs w:val="30"/>
          <w:rtl/>
          <w:lang w:bidi="ar-EG"/>
        </w:rPr>
        <w:t xml:space="preserve"> في الخرطوم.</w:t>
      </w:r>
      <w:r w:rsidR="00850CDF" w:rsidRPr="003252D7">
        <w:rPr>
          <w:rStyle w:val="a5"/>
          <w:rFonts w:cs="Simplified Arabic"/>
          <w:sz w:val="30"/>
          <w:szCs w:val="30"/>
          <w:rtl/>
          <w:lang w:bidi="ar-EG"/>
        </w:rPr>
        <w:footnoteReference w:id="2"/>
      </w:r>
      <w:r w:rsidR="00303EDB" w:rsidRPr="003252D7">
        <w:rPr>
          <w:rFonts w:cs="Simplified Arabic" w:hint="cs"/>
          <w:sz w:val="30"/>
          <w:szCs w:val="30"/>
          <w:rtl/>
          <w:lang w:bidi="ar-EG"/>
        </w:rPr>
        <w:t xml:space="preserve"> </w:t>
      </w:r>
      <w:r w:rsidR="00850CDF" w:rsidRPr="003252D7">
        <w:rPr>
          <w:rFonts w:cs="Simplified Arabic" w:hint="cs"/>
          <w:sz w:val="30"/>
          <w:szCs w:val="30"/>
          <w:rtl/>
          <w:lang w:bidi="ar-EG"/>
        </w:rPr>
        <w:t xml:space="preserve">ومع </w:t>
      </w:r>
      <w:r w:rsidR="000B00E4" w:rsidRPr="003252D7">
        <w:rPr>
          <w:rFonts w:cs="Simplified Arabic" w:hint="cs"/>
          <w:sz w:val="30"/>
          <w:szCs w:val="30"/>
          <w:rtl/>
          <w:lang w:bidi="ar-EG"/>
        </w:rPr>
        <w:t>ذلك</w:t>
      </w:r>
      <w:r w:rsidR="00850CDF" w:rsidRPr="003252D7">
        <w:rPr>
          <w:rFonts w:cs="Simplified Arabic" w:hint="cs"/>
          <w:sz w:val="30"/>
          <w:szCs w:val="30"/>
          <w:rtl/>
          <w:lang w:bidi="ar-EG"/>
        </w:rPr>
        <w:t xml:space="preserve">، لم </w:t>
      </w:r>
      <w:r w:rsidR="00413774" w:rsidRPr="003252D7">
        <w:rPr>
          <w:rFonts w:cs="Simplified Arabic" w:hint="cs"/>
          <w:sz w:val="30"/>
          <w:szCs w:val="30"/>
          <w:rtl/>
          <w:lang w:bidi="ar-EG"/>
        </w:rPr>
        <w:t xml:space="preserve">يشرع </w:t>
      </w:r>
      <w:r w:rsidR="00850CDF" w:rsidRPr="003252D7">
        <w:rPr>
          <w:rFonts w:cs="Simplified Arabic" w:hint="cs"/>
          <w:sz w:val="30"/>
          <w:szCs w:val="30"/>
          <w:rtl/>
          <w:lang w:bidi="ar-EG"/>
        </w:rPr>
        <w:t xml:space="preserve">هذا </w:t>
      </w:r>
      <w:r w:rsidR="00413774" w:rsidRPr="003252D7">
        <w:rPr>
          <w:rFonts w:cs="Simplified Arabic" w:hint="cs"/>
          <w:sz w:val="30"/>
          <w:szCs w:val="30"/>
          <w:rtl/>
          <w:lang w:bidi="ar-EG"/>
        </w:rPr>
        <w:t xml:space="preserve">الأسلوب </w:t>
      </w:r>
      <w:r w:rsidR="00850CDF" w:rsidRPr="003252D7">
        <w:rPr>
          <w:rFonts w:cs="Simplified Arabic" w:hint="cs"/>
          <w:sz w:val="30"/>
          <w:szCs w:val="30"/>
          <w:rtl/>
          <w:lang w:bidi="ar-EG"/>
        </w:rPr>
        <w:t xml:space="preserve">من التمويل في لفت انتباه الممارسين والأكاديميين بوصفه بديلاً إسلاميًا متاحًا إلا خلال العامين </w:t>
      </w:r>
      <w:r w:rsidR="00413774" w:rsidRPr="003252D7">
        <w:rPr>
          <w:rFonts w:cs="Simplified Arabic" w:hint="cs"/>
          <w:sz w:val="30"/>
          <w:szCs w:val="30"/>
          <w:rtl/>
          <w:lang w:bidi="ar-EG"/>
        </w:rPr>
        <w:t>المنصرمين</w:t>
      </w:r>
      <w:r w:rsidR="00850CDF" w:rsidRPr="003252D7">
        <w:rPr>
          <w:rFonts w:cs="Simplified Arabic" w:hint="cs"/>
          <w:sz w:val="30"/>
          <w:szCs w:val="30"/>
          <w:rtl/>
          <w:lang w:bidi="ar-EG"/>
        </w:rPr>
        <w:t>.</w:t>
      </w:r>
    </w:p>
    <w:p w:rsidR="00850CDF" w:rsidRPr="004B45DD" w:rsidRDefault="00850CDF" w:rsidP="00C939EC">
      <w:pPr>
        <w:jc w:val="both"/>
        <w:rPr>
          <w:rFonts w:cs="Simplified Arabic"/>
          <w:sz w:val="30"/>
          <w:szCs w:val="30"/>
          <w:rtl/>
          <w:lang w:bidi="ar-EG"/>
        </w:rPr>
      </w:pPr>
    </w:p>
    <w:p w:rsidR="00850CDF" w:rsidRPr="004B45DD" w:rsidRDefault="00850CDF" w:rsidP="00C939EC">
      <w:pPr>
        <w:jc w:val="both"/>
        <w:rPr>
          <w:rFonts w:cs="Simplified Arabic"/>
          <w:sz w:val="30"/>
          <w:szCs w:val="30"/>
          <w:rtl/>
          <w:lang w:bidi="ar-EG"/>
        </w:rPr>
      </w:pPr>
      <w:r w:rsidRPr="004B45DD">
        <w:rPr>
          <w:rFonts w:cs="Simplified Arabic" w:hint="cs"/>
          <w:sz w:val="30"/>
          <w:szCs w:val="30"/>
          <w:rtl/>
          <w:lang w:bidi="ar-EG"/>
        </w:rPr>
        <w:t xml:space="preserve">وعلى الرغم أن المشاركة المتناقصة قد تكون </w:t>
      </w:r>
      <w:r w:rsidRPr="004B45DD">
        <w:rPr>
          <w:rFonts w:cs="Simplified Arabic"/>
          <w:sz w:val="30"/>
          <w:szCs w:val="30"/>
          <w:rtl/>
          <w:lang w:bidi="ar-EG"/>
        </w:rPr>
        <w:t>–</w:t>
      </w:r>
      <w:r w:rsidR="00617462" w:rsidRPr="004B45DD">
        <w:rPr>
          <w:rFonts w:cs="Simplified Arabic" w:hint="cs"/>
          <w:sz w:val="30"/>
          <w:szCs w:val="30"/>
          <w:rtl/>
          <w:lang w:bidi="ar-EG"/>
        </w:rPr>
        <w:t xml:space="preserve"> </w:t>
      </w:r>
      <w:r w:rsidRPr="004B45DD">
        <w:rPr>
          <w:rFonts w:cs="Simplified Arabic" w:hint="cs"/>
          <w:sz w:val="30"/>
          <w:szCs w:val="30"/>
          <w:rtl/>
          <w:lang w:bidi="ar-EG"/>
        </w:rPr>
        <w:t xml:space="preserve">من الناحية النظرية </w:t>
      </w:r>
      <w:r w:rsidRPr="004B45DD">
        <w:rPr>
          <w:rFonts w:cs="Simplified Arabic"/>
          <w:sz w:val="30"/>
          <w:szCs w:val="30"/>
          <w:rtl/>
          <w:lang w:bidi="ar-EG"/>
        </w:rPr>
        <w:t>–</w:t>
      </w:r>
      <w:r w:rsidRPr="004B45DD">
        <w:rPr>
          <w:rFonts w:cs="Simplified Arabic" w:hint="cs"/>
          <w:sz w:val="30"/>
          <w:szCs w:val="30"/>
          <w:rtl/>
          <w:lang w:bidi="ar-EG"/>
        </w:rPr>
        <w:t xml:space="preserve"> أداة تمويل بديلة ممتازة لمالكي ال</w:t>
      </w:r>
      <w:r w:rsidR="00F9797D" w:rsidRPr="004B45DD">
        <w:rPr>
          <w:rFonts w:cs="Simplified Arabic" w:hint="cs"/>
          <w:sz w:val="30"/>
          <w:szCs w:val="30"/>
          <w:rtl/>
          <w:lang w:bidi="ar-EG"/>
        </w:rPr>
        <w:t>عقارات</w:t>
      </w:r>
      <w:r w:rsidRPr="004B45DD">
        <w:rPr>
          <w:rFonts w:cs="Simplified Arabic" w:hint="cs"/>
          <w:sz w:val="30"/>
          <w:szCs w:val="30"/>
          <w:rtl/>
          <w:lang w:bidi="ar-EG"/>
        </w:rPr>
        <w:t>، إلا أن السؤال الذي يطرح نفسه هو م</w:t>
      </w:r>
      <w:r w:rsidR="00995902" w:rsidRPr="004B45DD">
        <w:rPr>
          <w:rFonts w:cs="Simplified Arabic" w:hint="cs"/>
          <w:sz w:val="30"/>
          <w:szCs w:val="30"/>
          <w:rtl/>
          <w:lang w:bidi="ar-EG"/>
        </w:rPr>
        <w:t xml:space="preserve">دى صحة </w:t>
      </w:r>
      <w:r w:rsidR="000B00E4" w:rsidRPr="004B45DD">
        <w:rPr>
          <w:rFonts w:cs="Simplified Arabic" w:hint="cs"/>
          <w:sz w:val="30"/>
          <w:szCs w:val="30"/>
          <w:rtl/>
          <w:lang w:bidi="ar-EG"/>
        </w:rPr>
        <w:t>ذلك</w:t>
      </w:r>
      <w:r w:rsidRPr="004B45DD">
        <w:rPr>
          <w:rFonts w:cs="Simplified Arabic" w:hint="cs"/>
          <w:sz w:val="30"/>
          <w:szCs w:val="30"/>
          <w:rtl/>
          <w:lang w:bidi="ar-EG"/>
        </w:rPr>
        <w:t xml:space="preserve"> من الناحية العملية</w:t>
      </w:r>
      <w:r w:rsidR="00F9797D" w:rsidRPr="004B45DD">
        <w:rPr>
          <w:rFonts w:cs="Simplified Arabic" w:hint="cs"/>
          <w:sz w:val="30"/>
          <w:szCs w:val="30"/>
          <w:rtl/>
          <w:lang w:bidi="ar-EG"/>
        </w:rPr>
        <w:t>.</w:t>
      </w:r>
      <w:r w:rsidRPr="004B45DD">
        <w:rPr>
          <w:rFonts w:cs="Simplified Arabic" w:hint="cs"/>
          <w:sz w:val="30"/>
          <w:szCs w:val="30"/>
          <w:rtl/>
          <w:lang w:bidi="ar-EG"/>
        </w:rPr>
        <w:t xml:space="preserve"> </w:t>
      </w:r>
      <w:r w:rsidR="00C11877" w:rsidRPr="004B45DD">
        <w:rPr>
          <w:rFonts w:cs="Simplified Arabic" w:hint="cs"/>
          <w:sz w:val="30"/>
          <w:szCs w:val="30"/>
          <w:rtl/>
          <w:lang w:bidi="ar-EG"/>
        </w:rPr>
        <w:t xml:space="preserve">وانطلاقًا من أن </w:t>
      </w:r>
      <w:r w:rsidR="00F9797D" w:rsidRPr="004B45DD">
        <w:rPr>
          <w:rFonts w:cs="Simplified Arabic" w:hint="cs"/>
          <w:sz w:val="30"/>
          <w:szCs w:val="30"/>
          <w:rtl/>
          <w:lang w:bidi="ar-EG"/>
        </w:rPr>
        <w:t xml:space="preserve">المشاركة المتناقصة تُعد </w:t>
      </w:r>
      <w:r w:rsidRPr="004B45DD">
        <w:rPr>
          <w:rFonts w:cs="Simplified Arabic" w:hint="cs"/>
          <w:sz w:val="30"/>
          <w:szCs w:val="30"/>
          <w:rtl/>
          <w:lang w:bidi="ar-EG"/>
        </w:rPr>
        <w:t>منتج</w:t>
      </w:r>
      <w:r w:rsidR="002A5270" w:rsidRPr="004B45DD">
        <w:rPr>
          <w:rFonts w:cs="Simplified Arabic" w:hint="cs"/>
          <w:sz w:val="30"/>
          <w:szCs w:val="30"/>
          <w:rtl/>
          <w:lang w:bidi="ar-EG"/>
        </w:rPr>
        <w:t xml:space="preserve">ًا </w:t>
      </w:r>
      <w:r w:rsidRPr="004B45DD">
        <w:rPr>
          <w:rFonts w:cs="Simplified Arabic" w:hint="cs"/>
          <w:sz w:val="30"/>
          <w:szCs w:val="30"/>
          <w:rtl/>
          <w:lang w:bidi="ar-EG"/>
        </w:rPr>
        <w:t>جديد</w:t>
      </w:r>
      <w:r w:rsidR="002A5270" w:rsidRPr="004B45DD">
        <w:rPr>
          <w:rFonts w:cs="Simplified Arabic" w:hint="cs"/>
          <w:sz w:val="30"/>
          <w:szCs w:val="30"/>
          <w:rtl/>
          <w:lang w:bidi="ar-EG"/>
        </w:rPr>
        <w:t>ًا</w:t>
      </w:r>
      <w:r w:rsidRPr="004B45DD">
        <w:rPr>
          <w:rFonts w:cs="Simplified Arabic" w:hint="cs"/>
          <w:sz w:val="30"/>
          <w:szCs w:val="30"/>
          <w:rtl/>
          <w:lang w:bidi="ar-EG"/>
        </w:rPr>
        <w:t xml:space="preserve"> نسبيًا لتمويل </w:t>
      </w:r>
      <w:r w:rsidR="00F9797D" w:rsidRPr="004B45DD">
        <w:rPr>
          <w:rFonts w:cs="Simplified Arabic" w:hint="cs"/>
          <w:sz w:val="30"/>
          <w:szCs w:val="30"/>
          <w:rtl/>
          <w:lang w:bidi="ar-EG"/>
        </w:rPr>
        <w:t>العقارات</w:t>
      </w:r>
      <w:r w:rsidRPr="004B45DD">
        <w:rPr>
          <w:rFonts w:cs="Simplified Arabic" w:hint="cs"/>
          <w:sz w:val="30"/>
          <w:szCs w:val="30"/>
          <w:rtl/>
          <w:lang w:bidi="ar-EG"/>
        </w:rPr>
        <w:t xml:space="preserve">، </w:t>
      </w:r>
      <w:r w:rsidR="00195EE7" w:rsidRPr="004B45DD">
        <w:rPr>
          <w:rFonts w:cs="Simplified Arabic" w:hint="cs"/>
          <w:sz w:val="30"/>
          <w:szCs w:val="30"/>
          <w:rtl/>
          <w:lang w:bidi="ar-EG"/>
        </w:rPr>
        <w:t xml:space="preserve">فإن ثمة </w:t>
      </w:r>
      <w:r w:rsidRPr="004B45DD">
        <w:rPr>
          <w:rFonts w:cs="Simplified Arabic" w:hint="cs"/>
          <w:sz w:val="30"/>
          <w:szCs w:val="30"/>
          <w:rtl/>
          <w:lang w:bidi="ar-EG"/>
        </w:rPr>
        <w:t xml:space="preserve">بعض الشكوك حول </w:t>
      </w:r>
      <w:r w:rsidR="00195EE7" w:rsidRPr="004B45DD">
        <w:rPr>
          <w:rFonts w:cs="Simplified Arabic" w:hint="cs"/>
          <w:sz w:val="30"/>
          <w:szCs w:val="30"/>
          <w:rtl/>
          <w:lang w:bidi="ar-EG"/>
        </w:rPr>
        <w:t xml:space="preserve">تفعيله </w:t>
      </w:r>
      <w:r w:rsidRPr="004B45DD">
        <w:rPr>
          <w:rFonts w:cs="Simplified Arabic" w:hint="cs"/>
          <w:sz w:val="30"/>
          <w:szCs w:val="30"/>
          <w:rtl/>
          <w:lang w:bidi="ar-EG"/>
        </w:rPr>
        <w:t>وصحته القانونية.</w:t>
      </w:r>
    </w:p>
    <w:p w:rsidR="002A5270" w:rsidRPr="000B4AAE" w:rsidRDefault="002A5270" w:rsidP="00C939EC">
      <w:pPr>
        <w:jc w:val="both"/>
        <w:rPr>
          <w:rFonts w:cs="Simplified Arabic"/>
          <w:rtl/>
          <w:lang w:bidi="ar-EG"/>
        </w:rPr>
      </w:pPr>
    </w:p>
    <w:p w:rsidR="002A5270" w:rsidRPr="004B45DD" w:rsidRDefault="00195EE7" w:rsidP="00C939EC">
      <w:pPr>
        <w:jc w:val="both"/>
        <w:rPr>
          <w:rFonts w:cs="Simplified Arabic"/>
          <w:sz w:val="30"/>
          <w:szCs w:val="30"/>
          <w:rtl/>
          <w:lang w:bidi="ar-EG"/>
        </w:rPr>
      </w:pPr>
      <w:r w:rsidRPr="004B45DD">
        <w:rPr>
          <w:rFonts w:cs="Simplified Arabic" w:hint="cs"/>
          <w:sz w:val="30"/>
          <w:szCs w:val="30"/>
          <w:rtl/>
          <w:lang w:bidi="ar-EG"/>
        </w:rPr>
        <w:t>و</w:t>
      </w:r>
      <w:r w:rsidR="002A5270" w:rsidRPr="004B45DD">
        <w:rPr>
          <w:rFonts w:cs="Simplified Arabic" w:hint="cs"/>
          <w:sz w:val="30"/>
          <w:szCs w:val="30"/>
          <w:rtl/>
          <w:lang w:bidi="ar-EG"/>
        </w:rPr>
        <w:t>يهد</w:t>
      </w:r>
      <w:r w:rsidR="00995902" w:rsidRPr="004B45DD">
        <w:rPr>
          <w:rFonts w:cs="Simplified Arabic" w:hint="cs"/>
          <w:sz w:val="30"/>
          <w:szCs w:val="30"/>
          <w:rtl/>
          <w:lang w:bidi="ar-EG"/>
        </w:rPr>
        <w:t>ِ</w:t>
      </w:r>
      <w:r w:rsidR="002A5270" w:rsidRPr="004B45DD">
        <w:rPr>
          <w:rFonts w:cs="Simplified Arabic" w:hint="cs"/>
          <w:sz w:val="30"/>
          <w:szCs w:val="30"/>
          <w:rtl/>
          <w:lang w:bidi="ar-EG"/>
        </w:rPr>
        <w:t xml:space="preserve">ف هذا البحث إلى تناول هذه المخاوف من خلال تفسير ممارسة تمويل </w:t>
      </w:r>
      <w:r w:rsidR="00F9797D" w:rsidRPr="004B45DD">
        <w:rPr>
          <w:rFonts w:cs="Simplified Arabic" w:hint="cs"/>
          <w:sz w:val="30"/>
          <w:szCs w:val="30"/>
          <w:rtl/>
          <w:lang w:bidi="ar-EG"/>
        </w:rPr>
        <w:t>العقارات</w:t>
      </w:r>
      <w:r w:rsidR="002A5270" w:rsidRPr="004B45DD">
        <w:rPr>
          <w:rFonts w:cs="Simplified Arabic" w:hint="cs"/>
          <w:sz w:val="30"/>
          <w:szCs w:val="30"/>
          <w:rtl/>
          <w:lang w:bidi="ar-EG"/>
        </w:rPr>
        <w:t xml:space="preserve"> بأسلوب المشاركة المتناقصة، ال</w:t>
      </w:r>
      <w:r w:rsidR="00995902" w:rsidRPr="004B45DD">
        <w:rPr>
          <w:rFonts w:cs="Simplified Arabic" w:hint="cs"/>
          <w:sz w:val="30"/>
          <w:szCs w:val="30"/>
          <w:rtl/>
          <w:lang w:bidi="ar-EG"/>
        </w:rPr>
        <w:t>ت</w:t>
      </w:r>
      <w:r w:rsidR="002A5270" w:rsidRPr="004B45DD">
        <w:rPr>
          <w:rFonts w:cs="Simplified Arabic" w:hint="cs"/>
          <w:sz w:val="30"/>
          <w:szCs w:val="30"/>
          <w:rtl/>
          <w:lang w:bidi="ar-EG"/>
        </w:rPr>
        <w:t>ي ت</w:t>
      </w:r>
      <w:r w:rsidR="00995902" w:rsidRPr="004B45DD">
        <w:rPr>
          <w:rFonts w:cs="Simplified Arabic" w:hint="cs"/>
          <w:sz w:val="30"/>
          <w:szCs w:val="30"/>
          <w:rtl/>
          <w:lang w:bidi="ar-EG"/>
        </w:rPr>
        <w:t>تبعها</w:t>
      </w:r>
      <w:r w:rsidR="002A5270" w:rsidRPr="004B45DD">
        <w:rPr>
          <w:rFonts w:cs="Simplified Arabic" w:hint="cs"/>
          <w:sz w:val="30"/>
          <w:szCs w:val="30"/>
          <w:rtl/>
          <w:lang w:bidi="ar-EG"/>
        </w:rPr>
        <w:t xml:space="preserve"> البنوك الإسلامية في ماليزيا</w:t>
      </w:r>
      <w:r w:rsidR="00E67EEF" w:rsidRPr="004B45DD">
        <w:rPr>
          <w:rFonts w:cs="Simplified Arabic" w:hint="cs"/>
          <w:sz w:val="30"/>
          <w:szCs w:val="30"/>
          <w:rtl/>
          <w:lang w:bidi="ar-EG"/>
        </w:rPr>
        <w:t>.</w:t>
      </w:r>
      <w:r w:rsidR="002A5270" w:rsidRPr="004B45DD">
        <w:rPr>
          <w:rFonts w:cs="Simplified Arabic" w:hint="cs"/>
          <w:sz w:val="30"/>
          <w:szCs w:val="30"/>
          <w:rtl/>
          <w:lang w:bidi="ar-EG"/>
        </w:rPr>
        <w:t xml:space="preserve"> وسنرى في الصفحات التالية، </w:t>
      </w:r>
      <w:r w:rsidR="00F9797D" w:rsidRPr="004B45DD">
        <w:rPr>
          <w:rFonts w:cs="Simplified Arabic" w:hint="cs"/>
          <w:sz w:val="30"/>
          <w:szCs w:val="30"/>
          <w:rtl/>
          <w:lang w:bidi="ar-EG"/>
        </w:rPr>
        <w:t xml:space="preserve">أن </w:t>
      </w:r>
      <w:r w:rsidR="002A5270" w:rsidRPr="004B45DD">
        <w:rPr>
          <w:rFonts w:cs="Simplified Arabic" w:hint="cs"/>
          <w:sz w:val="30"/>
          <w:szCs w:val="30"/>
          <w:rtl/>
          <w:lang w:bidi="ar-EG"/>
        </w:rPr>
        <w:t>هناك أكثر من طريقة مستخدمة في السوق بالنسبة لل</w:t>
      </w:r>
      <w:r w:rsidR="000B00E4" w:rsidRPr="004B45DD">
        <w:rPr>
          <w:rFonts w:cs="Simplified Arabic" w:hint="cs"/>
          <w:sz w:val="30"/>
          <w:szCs w:val="30"/>
          <w:rtl/>
          <w:lang w:bidi="ar-EG"/>
        </w:rPr>
        <w:t>عقارات</w:t>
      </w:r>
      <w:r w:rsidR="002A5270" w:rsidRPr="004B45DD">
        <w:rPr>
          <w:rFonts w:cs="Simplified Arabic" w:hint="cs"/>
          <w:sz w:val="30"/>
          <w:szCs w:val="30"/>
          <w:rtl/>
          <w:lang w:bidi="ar-EG"/>
        </w:rPr>
        <w:t xml:space="preserve"> المكتملة. وفضلاً عما سبق، يناقش هذا البحث </w:t>
      </w:r>
      <w:r w:rsidR="00995902" w:rsidRPr="004B45DD">
        <w:rPr>
          <w:rFonts w:cs="Simplified Arabic" w:hint="cs"/>
          <w:sz w:val="30"/>
          <w:szCs w:val="30"/>
          <w:rtl/>
          <w:lang w:bidi="ar-EG"/>
        </w:rPr>
        <w:t>أسلوب</w:t>
      </w:r>
      <w:r w:rsidR="002A5270" w:rsidRPr="004B45DD">
        <w:rPr>
          <w:rFonts w:cs="Simplified Arabic" w:hint="cs"/>
          <w:sz w:val="30"/>
          <w:szCs w:val="30"/>
          <w:rtl/>
          <w:lang w:bidi="ar-EG"/>
        </w:rPr>
        <w:t xml:space="preserve"> </w:t>
      </w:r>
      <w:r w:rsidR="00F9797D" w:rsidRPr="004B45DD">
        <w:rPr>
          <w:rFonts w:cs="Simplified Arabic" w:hint="cs"/>
          <w:sz w:val="30"/>
          <w:szCs w:val="30"/>
          <w:rtl/>
          <w:lang w:bidi="ar-EG"/>
        </w:rPr>
        <w:t>ا</w:t>
      </w:r>
      <w:r w:rsidR="002A5270" w:rsidRPr="004B45DD">
        <w:rPr>
          <w:rFonts w:cs="Simplified Arabic" w:hint="cs"/>
          <w:sz w:val="30"/>
          <w:szCs w:val="30"/>
          <w:rtl/>
          <w:lang w:bidi="ar-EG"/>
        </w:rPr>
        <w:t xml:space="preserve">لمشاركة المتناقصة </w:t>
      </w:r>
      <w:r w:rsidR="00995902" w:rsidRPr="004B45DD">
        <w:rPr>
          <w:rFonts w:cs="Simplified Arabic" w:hint="cs"/>
          <w:sz w:val="30"/>
          <w:szCs w:val="30"/>
          <w:rtl/>
          <w:lang w:bidi="ar-EG"/>
        </w:rPr>
        <w:t xml:space="preserve">المستخدم </w:t>
      </w:r>
      <w:r w:rsidR="002A5270" w:rsidRPr="004B45DD">
        <w:rPr>
          <w:rFonts w:cs="Simplified Arabic" w:hint="cs"/>
          <w:sz w:val="30"/>
          <w:szCs w:val="30"/>
          <w:rtl/>
          <w:lang w:bidi="ar-EG"/>
        </w:rPr>
        <w:t>في ال</w:t>
      </w:r>
      <w:r w:rsidR="000B00E4" w:rsidRPr="004B45DD">
        <w:rPr>
          <w:rFonts w:cs="Simplified Arabic" w:hint="cs"/>
          <w:sz w:val="30"/>
          <w:szCs w:val="30"/>
          <w:rtl/>
          <w:lang w:bidi="ar-EG"/>
        </w:rPr>
        <w:t>عقارات</w:t>
      </w:r>
      <w:r w:rsidR="002A5270" w:rsidRPr="004B45DD">
        <w:rPr>
          <w:rFonts w:cs="Simplified Arabic" w:hint="cs"/>
          <w:sz w:val="30"/>
          <w:szCs w:val="30"/>
          <w:rtl/>
          <w:lang w:bidi="ar-EG"/>
        </w:rPr>
        <w:t xml:space="preserve"> قيد الإنشاء، ويقترح نموذجًا بديلاً متاحًا.</w:t>
      </w:r>
      <w:r w:rsidR="00F9797D" w:rsidRPr="004B45DD">
        <w:rPr>
          <w:rFonts w:cs="Simplified Arabic" w:hint="cs"/>
          <w:sz w:val="30"/>
          <w:szCs w:val="30"/>
          <w:rtl/>
          <w:lang w:bidi="ar-EG"/>
        </w:rPr>
        <w:t xml:space="preserve"> </w:t>
      </w:r>
      <w:r w:rsidR="002A5270" w:rsidRPr="004B45DD">
        <w:rPr>
          <w:rFonts w:cs="Simplified Arabic" w:hint="cs"/>
          <w:sz w:val="30"/>
          <w:szCs w:val="30"/>
          <w:rtl/>
          <w:lang w:bidi="ar-EG"/>
        </w:rPr>
        <w:t xml:space="preserve">وعقب ذلك يناقش القضايا القانونية المحتملة لمختلف الطرق المستخدمة في تمويل </w:t>
      </w:r>
      <w:r w:rsidR="00F9797D" w:rsidRPr="004B45DD">
        <w:rPr>
          <w:rFonts w:cs="Simplified Arabic" w:hint="cs"/>
          <w:sz w:val="30"/>
          <w:szCs w:val="30"/>
          <w:rtl/>
          <w:lang w:bidi="ar-EG"/>
        </w:rPr>
        <w:t>العقارات</w:t>
      </w:r>
      <w:r w:rsidR="002A5270" w:rsidRPr="004B45DD">
        <w:rPr>
          <w:rFonts w:cs="Simplified Arabic" w:hint="cs"/>
          <w:sz w:val="30"/>
          <w:szCs w:val="30"/>
          <w:rtl/>
          <w:lang w:bidi="ar-EG"/>
        </w:rPr>
        <w:t xml:space="preserve"> </w:t>
      </w:r>
      <w:r w:rsidR="00995902" w:rsidRPr="004B45DD">
        <w:rPr>
          <w:rFonts w:cs="Simplified Arabic" w:hint="cs"/>
          <w:sz w:val="30"/>
          <w:szCs w:val="30"/>
          <w:rtl/>
          <w:lang w:bidi="ar-EG"/>
        </w:rPr>
        <w:t xml:space="preserve">المكتملة </w:t>
      </w:r>
      <w:r w:rsidR="002A5270" w:rsidRPr="004B45DD">
        <w:rPr>
          <w:rFonts w:cs="Simplified Arabic" w:hint="cs"/>
          <w:sz w:val="30"/>
          <w:szCs w:val="30"/>
          <w:rtl/>
          <w:lang w:bidi="ar-EG"/>
        </w:rPr>
        <w:t>ب</w:t>
      </w:r>
      <w:r w:rsidR="00995902" w:rsidRPr="004B45DD">
        <w:rPr>
          <w:rFonts w:cs="Simplified Arabic" w:hint="cs"/>
          <w:sz w:val="30"/>
          <w:szCs w:val="30"/>
          <w:rtl/>
          <w:lang w:bidi="ar-EG"/>
        </w:rPr>
        <w:t xml:space="preserve">أسلوب </w:t>
      </w:r>
      <w:r w:rsidR="002A5270" w:rsidRPr="004B45DD">
        <w:rPr>
          <w:rFonts w:cs="Simplified Arabic" w:hint="cs"/>
          <w:sz w:val="30"/>
          <w:szCs w:val="30"/>
          <w:rtl/>
          <w:lang w:bidi="ar-EG"/>
        </w:rPr>
        <w:t>المشاركة المتناقصة.</w:t>
      </w:r>
    </w:p>
    <w:p w:rsidR="002A5270" w:rsidRPr="000B4AAE" w:rsidRDefault="002A5270" w:rsidP="00C939EC">
      <w:pPr>
        <w:jc w:val="both"/>
        <w:rPr>
          <w:rFonts w:cs="Simplified Arabic"/>
          <w:rtl/>
          <w:lang w:bidi="ar-EG"/>
        </w:rPr>
      </w:pPr>
    </w:p>
    <w:p w:rsidR="00A519FB" w:rsidRPr="00C84800" w:rsidRDefault="00A519FB" w:rsidP="00C939EC">
      <w:pPr>
        <w:numPr>
          <w:ilvl w:val="0"/>
          <w:numId w:val="1"/>
        </w:numPr>
        <w:jc w:val="both"/>
        <w:rPr>
          <w:rFonts w:cs="Simplified Arabic"/>
          <w:b/>
          <w:bCs/>
          <w:sz w:val="30"/>
          <w:szCs w:val="30"/>
          <w:rtl/>
          <w:lang w:bidi="ar-EG"/>
        </w:rPr>
      </w:pPr>
      <w:r w:rsidRPr="00C84800">
        <w:rPr>
          <w:rFonts w:cs="Simplified Arabic" w:hint="cs"/>
          <w:b/>
          <w:bCs/>
          <w:sz w:val="30"/>
          <w:szCs w:val="30"/>
          <w:rtl/>
          <w:lang w:bidi="ar-EG"/>
        </w:rPr>
        <w:t xml:space="preserve">نبذة عامة عن </w:t>
      </w:r>
      <w:r w:rsidRPr="00C84800">
        <w:rPr>
          <w:rFonts w:cs="Simplified Arabic" w:hint="cs"/>
          <w:b/>
          <w:bCs/>
          <w:i/>
          <w:iCs/>
          <w:sz w:val="30"/>
          <w:szCs w:val="30"/>
          <w:rtl/>
          <w:lang w:bidi="ar-EG"/>
        </w:rPr>
        <w:t>المشاركة المتناقصة</w:t>
      </w:r>
    </w:p>
    <w:p w:rsidR="00686CF1" w:rsidRPr="00C84800" w:rsidRDefault="00A519FB" w:rsidP="00CE72EF">
      <w:pPr>
        <w:jc w:val="both"/>
        <w:rPr>
          <w:rFonts w:cs="Simplified Arabic"/>
          <w:sz w:val="30"/>
          <w:szCs w:val="30"/>
          <w:rtl/>
          <w:lang w:bidi="ar-EG"/>
        </w:rPr>
      </w:pPr>
      <w:r w:rsidRPr="00C84800">
        <w:rPr>
          <w:rFonts w:cs="Simplified Arabic" w:hint="cs"/>
          <w:sz w:val="30"/>
          <w:szCs w:val="30"/>
          <w:rtl/>
          <w:lang w:bidi="ar-EG"/>
        </w:rPr>
        <w:t xml:space="preserve">إن المشاركة المتناقصة نوع من الشراكة أو الملكية المشتركة التي تبلغ ذروتها </w:t>
      </w:r>
      <w:r w:rsidR="00686CF1" w:rsidRPr="00C84800">
        <w:rPr>
          <w:rFonts w:cs="Simplified Arabic" w:hint="cs"/>
          <w:sz w:val="30"/>
          <w:szCs w:val="30"/>
          <w:rtl/>
          <w:lang w:bidi="ar-EG"/>
        </w:rPr>
        <w:t>عندما يمتلك</w:t>
      </w:r>
      <w:r w:rsidRPr="00C84800">
        <w:rPr>
          <w:rFonts w:cs="Simplified Arabic" w:hint="cs"/>
          <w:sz w:val="30"/>
          <w:szCs w:val="30"/>
          <w:rtl/>
          <w:lang w:bidi="ar-EG"/>
        </w:rPr>
        <w:t xml:space="preserve"> أحد الشركاء </w:t>
      </w:r>
      <w:r w:rsidRPr="00C84800">
        <w:rPr>
          <w:rFonts w:cs="Simplified Arabic"/>
          <w:sz w:val="30"/>
          <w:szCs w:val="30"/>
          <w:rtl/>
          <w:lang w:bidi="ar-EG"/>
        </w:rPr>
        <w:t>–</w:t>
      </w:r>
      <w:r w:rsidRPr="00C84800">
        <w:rPr>
          <w:rFonts w:cs="Simplified Arabic" w:hint="cs"/>
          <w:sz w:val="30"/>
          <w:szCs w:val="30"/>
          <w:rtl/>
          <w:lang w:bidi="ar-EG"/>
        </w:rPr>
        <w:t xml:space="preserve"> الذي غالبًا ما يكون العميل </w:t>
      </w:r>
      <w:r w:rsidRPr="00C84800">
        <w:rPr>
          <w:rFonts w:cs="Simplified Arabic"/>
          <w:sz w:val="30"/>
          <w:szCs w:val="30"/>
          <w:rtl/>
          <w:lang w:bidi="ar-EG"/>
        </w:rPr>
        <w:t>–</w:t>
      </w:r>
      <w:r w:rsidRPr="00C84800">
        <w:rPr>
          <w:rFonts w:cs="Simplified Arabic" w:hint="cs"/>
          <w:sz w:val="30"/>
          <w:szCs w:val="30"/>
          <w:rtl/>
          <w:lang w:bidi="ar-EG"/>
        </w:rPr>
        <w:t xml:space="preserve"> </w:t>
      </w:r>
      <w:r w:rsidR="00E62696" w:rsidRPr="00C84800">
        <w:rPr>
          <w:rFonts w:cs="Simplified Arabic" w:hint="cs"/>
          <w:sz w:val="30"/>
          <w:szCs w:val="30"/>
          <w:rtl/>
          <w:lang w:bidi="ar-EG"/>
        </w:rPr>
        <w:t xml:space="preserve">ملكية قانونية للأصل الضمني </w:t>
      </w:r>
      <w:r w:rsidRPr="00C84800">
        <w:rPr>
          <w:rFonts w:cs="Simplified Arabic" w:hint="cs"/>
          <w:sz w:val="30"/>
          <w:szCs w:val="30"/>
          <w:rtl/>
          <w:lang w:bidi="ar-EG"/>
        </w:rPr>
        <w:t>(بندجلالي وخان، 1995، ص 49). وطبقًا لما ذكره أوسماني، تشير المشاركة المتناقصة إلى شراكة</w:t>
      </w:r>
      <w:r w:rsidR="00F9797D" w:rsidRPr="00C84800">
        <w:rPr>
          <w:rFonts w:cs="Simplified Arabic" w:hint="cs"/>
          <w:sz w:val="30"/>
          <w:szCs w:val="30"/>
          <w:rtl/>
          <w:lang w:bidi="ar-EG"/>
        </w:rPr>
        <w:t>ٍ</w:t>
      </w:r>
      <w:r w:rsidRPr="00C84800">
        <w:rPr>
          <w:rFonts w:cs="Simplified Arabic" w:hint="cs"/>
          <w:sz w:val="30"/>
          <w:szCs w:val="30"/>
          <w:rtl/>
          <w:lang w:bidi="ar-EG"/>
        </w:rPr>
        <w:t xml:space="preserve"> بين </w:t>
      </w:r>
      <w:r w:rsidR="00686CF1" w:rsidRPr="00C84800">
        <w:rPr>
          <w:rFonts w:cs="Simplified Arabic" w:hint="cs"/>
          <w:sz w:val="30"/>
          <w:szCs w:val="30"/>
          <w:rtl/>
          <w:lang w:bidi="ar-EG"/>
        </w:rPr>
        <w:t>ال</w:t>
      </w:r>
      <w:r w:rsidRPr="00C84800">
        <w:rPr>
          <w:rFonts w:cs="Simplified Arabic" w:hint="cs"/>
          <w:sz w:val="30"/>
          <w:szCs w:val="30"/>
          <w:rtl/>
          <w:lang w:bidi="ar-EG"/>
        </w:rPr>
        <w:t>ممول وأحد العملاء</w:t>
      </w:r>
      <w:r w:rsidR="00686CF1" w:rsidRPr="00C84800">
        <w:rPr>
          <w:rFonts w:cs="Simplified Arabic" w:hint="cs"/>
          <w:sz w:val="30"/>
          <w:szCs w:val="30"/>
          <w:rtl/>
          <w:lang w:bidi="ar-EG"/>
        </w:rPr>
        <w:t>، يمتلكان فيها بصورة مشتركة أحد ال</w:t>
      </w:r>
      <w:r w:rsidR="000B00E4" w:rsidRPr="00C84800">
        <w:rPr>
          <w:rFonts w:cs="Simplified Arabic" w:hint="cs"/>
          <w:sz w:val="30"/>
          <w:szCs w:val="30"/>
          <w:rtl/>
          <w:lang w:bidi="ar-EG"/>
        </w:rPr>
        <w:t>عقارات</w:t>
      </w:r>
      <w:r w:rsidR="00686CF1" w:rsidRPr="00C84800">
        <w:rPr>
          <w:rFonts w:cs="Simplified Arabic" w:hint="cs"/>
          <w:sz w:val="30"/>
          <w:szCs w:val="30"/>
          <w:rtl/>
          <w:lang w:bidi="ar-EG"/>
        </w:rPr>
        <w:t xml:space="preserve"> أو المعدات أو ال</w:t>
      </w:r>
      <w:r w:rsidR="00E62696" w:rsidRPr="00C84800">
        <w:rPr>
          <w:rFonts w:cs="Simplified Arabic" w:hint="cs"/>
          <w:sz w:val="30"/>
          <w:szCs w:val="30"/>
          <w:rtl/>
          <w:lang w:bidi="ar-EG"/>
        </w:rPr>
        <w:t>مشاريع</w:t>
      </w:r>
      <w:r w:rsidR="00686CF1" w:rsidRPr="00C84800">
        <w:rPr>
          <w:rFonts w:cs="Simplified Arabic" w:hint="cs"/>
          <w:sz w:val="30"/>
          <w:szCs w:val="30"/>
          <w:rtl/>
          <w:lang w:bidi="ar-EG"/>
        </w:rPr>
        <w:t xml:space="preserve"> التجارية</w:t>
      </w:r>
      <w:r w:rsidR="00F9797D" w:rsidRPr="00C84800">
        <w:rPr>
          <w:rFonts w:cs="Simplified Arabic" w:hint="cs"/>
          <w:sz w:val="30"/>
          <w:szCs w:val="30"/>
          <w:rtl/>
          <w:lang w:bidi="ar-EG"/>
        </w:rPr>
        <w:t>،</w:t>
      </w:r>
      <w:r w:rsidR="00686CF1" w:rsidRPr="00C84800">
        <w:rPr>
          <w:rFonts w:cs="Simplified Arabic" w:hint="cs"/>
          <w:sz w:val="30"/>
          <w:szCs w:val="30"/>
          <w:rtl/>
          <w:lang w:bidi="ar-EG"/>
        </w:rPr>
        <w:t xml:space="preserve"> </w:t>
      </w:r>
      <w:r w:rsidR="00F9797D" w:rsidRPr="00C84800">
        <w:rPr>
          <w:rFonts w:cs="Simplified Arabic" w:hint="cs"/>
          <w:sz w:val="30"/>
          <w:szCs w:val="30"/>
          <w:rtl/>
          <w:lang w:bidi="ar-EG"/>
        </w:rPr>
        <w:t xml:space="preserve">ثم </w:t>
      </w:r>
      <w:r w:rsidR="00CE72EF">
        <w:rPr>
          <w:rFonts w:cs="Simplified Arabic" w:hint="cs"/>
          <w:sz w:val="30"/>
          <w:szCs w:val="30"/>
          <w:rtl/>
          <w:lang w:bidi="ar-EG"/>
        </w:rPr>
        <w:t xml:space="preserve">تُقسم </w:t>
      </w:r>
      <w:r w:rsidR="00F2290D" w:rsidRPr="00C84800">
        <w:rPr>
          <w:rFonts w:cs="Simplified Arabic" w:hint="cs"/>
          <w:sz w:val="30"/>
          <w:szCs w:val="30"/>
          <w:rtl/>
          <w:lang w:bidi="ar-EG"/>
        </w:rPr>
        <w:t>حصة</w:t>
      </w:r>
      <w:r w:rsidR="00686CF1" w:rsidRPr="00C84800">
        <w:rPr>
          <w:rFonts w:cs="Simplified Arabic" w:hint="cs"/>
          <w:sz w:val="30"/>
          <w:szCs w:val="30"/>
          <w:rtl/>
          <w:lang w:bidi="ar-EG"/>
        </w:rPr>
        <w:t xml:space="preserve"> الممول بعد ذلك إلى مجموعة من الوحدات، يُتوقع من العميل شرا</w:t>
      </w:r>
      <w:r w:rsidR="00571074" w:rsidRPr="00C84800">
        <w:rPr>
          <w:rFonts w:cs="Simplified Arabic" w:hint="cs"/>
          <w:sz w:val="30"/>
          <w:szCs w:val="30"/>
          <w:rtl/>
          <w:lang w:bidi="ar-EG"/>
        </w:rPr>
        <w:t>ؤها</w:t>
      </w:r>
      <w:r w:rsidR="00686CF1" w:rsidRPr="00C84800">
        <w:rPr>
          <w:rFonts w:cs="Simplified Arabic" w:hint="cs"/>
          <w:sz w:val="30"/>
          <w:szCs w:val="30"/>
          <w:rtl/>
          <w:lang w:bidi="ar-EG"/>
        </w:rPr>
        <w:t xml:space="preserve"> على فترات دورية. وبهذه الطريقة </w:t>
      </w:r>
      <w:r w:rsidR="00E62696" w:rsidRPr="00C84800">
        <w:rPr>
          <w:rFonts w:cs="Simplified Arabic" w:hint="cs"/>
          <w:sz w:val="30"/>
          <w:szCs w:val="30"/>
          <w:rtl/>
          <w:lang w:bidi="ar-EG"/>
        </w:rPr>
        <w:t xml:space="preserve">تزيد </w:t>
      </w:r>
      <w:r w:rsidR="00F2290D" w:rsidRPr="00C84800">
        <w:rPr>
          <w:rFonts w:cs="Simplified Arabic" w:hint="cs"/>
          <w:sz w:val="30"/>
          <w:szCs w:val="30"/>
          <w:rtl/>
          <w:lang w:bidi="ar-EG"/>
        </w:rPr>
        <w:t>حصة</w:t>
      </w:r>
      <w:r w:rsidR="00686CF1" w:rsidRPr="00C84800">
        <w:rPr>
          <w:rFonts w:cs="Simplified Arabic" w:hint="cs"/>
          <w:sz w:val="30"/>
          <w:szCs w:val="30"/>
          <w:rtl/>
          <w:lang w:bidi="ar-EG"/>
        </w:rPr>
        <w:t xml:space="preserve"> العميل </w:t>
      </w:r>
      <w:r w:rsidR="00E62696" w:rsidRPr="00C84800">
        <w:rPr>
          <w:rFonts w:cs="Simplified Arabic" w:hint="cs"/>
          <w:sz w:val="30"/>
          <w:szCs w:val="30"/>
          <w:rtl/>
          <w:lang w:bidi="ar-EG"/>
        </w:rPr>
        <w:t xml:space="preserve">وتقل </w:t>
      </w:r>
      <w:r w:rsidR="00F2290D" w:rsidRPr="00C84800">
        <w:rPr>
          <w:rFonts w:cs="Simplified Arabic" w:hint="cs"/>
          <w:sz w:val="30"/>
          <w:szCs w:val="30"/>
          <w:rtl/>
          <w:lang w:bidi="ar-EG"/>
        </w:rPr>
        <w:t>حصة</w:t>
      </w:r>
      <w:r w:rsidR="00686CF1" w:rsidRPr="00C84800">
        <w:rPr>
          <w:rFonts w:cs="Simplified Arabic" w:hint="cs"/>
          <w:sz w:val="30"/>
          <w:szCs w:val="30"/>
          <w:rtl/>
          <w:lang w:bidi="ar-EG"/>
        </w:rPr>
        <w:t xml:space="preserve"> الممول، إلى أن تصير الوحدات كلها مملوكة للعميل (</w:t>
      </w:r>
      <w:r w:rsidR="00617462" w:rsidRPr="00C84800">
        <w:rPr>
          <w:rFonts w:cs="Simplified Arabic" w:hint="cs"/>
          <w:sz w:val="30"/>
          <w:szCs w:val="30"/>
          <w:rtl/>
          <w:lang w:bidi="ar-EG"/>
        </w:rPr>
        <w:t>أ</w:t>
      </w:r>
      <w:r w:rsidR="00686CF1" w:rsidRPr="00C84800">
        <w:rPr>
          <w:rFonts w:cs="Simplified Arabic" w:hint="cs"/>
          <w:sz w:val="30"/>
          <w:szCs w:val="30"/>
          <w:rtl/>
          <w:lang w:bidi="ar-EG"/>
        </w:rPr>
        <w:t>وسماني، 2002).</w:t>
      </w:r>
    </w:p>
    <w:p w:rsidR="00686CF1" w:rsidRPr="000B4AAE" w:rsidRDefault="00686CF1" w:rsidP="00C939EC">
      <w:pPr>
        <w:jc w:val="both"/>
        <w:rPr>
          <w:rFonts w:cs="Simplified Arabic"/>
          <w:rtl/>
          <w:lang w:bidi="ar-EG"/>
        </w:rPr>
      </w:pPr>
    </w:p>
    <w:p w:rsidR="00A519FB" w:rsidRPr="00C84800" w:rsidRDefault="00686CF1" w:rsidP="00C939EC">
      <w:pPr>
        <w:jc w:val="both"/>
        <w:rPr>
          <w:rFonts w:cs="Simplified Arabic"/>
          <w:sz w:val="30"/>
          <w:szCs w:val="30"/>
          <w:rtl/>
          <w:lang w:bidi="ar-EG"/>
        </w:rPr>
      </w:pPr>
      <w:r w:rsidRPr="000B4AAE">
        <w:rPr>
          <w:rFonts w:cs="Simplified Arabic"/>
          <w:rtl/>
          <w:lang w:bidi="ar-EG"/>
        </w:rPr>
        <w:br w:type="page"/>
      </w:r>
      <w:r w:rsidR="00E31772" w:rsidRPr="00C84800">
        <w:rPr>
          <w:rFonts w:cs="Simplified Arabic" w:hint="cs"/>
          <w:sz w:val="30"/>
          <w:szCs w:val="30"/>
          <w:rtl/>
          <w:lang w:bidi="ar-EG"/>
        </w:rPr>
        <w:lastRenderedPageBreak/>
        <w:t>و</w:t>
      </w:r>
      <w:r w:rsidRPr="00C84800">
        <w:rPr>
          <w:rFonts w:cs="Simplified Arabic" w:hint="cs"/>
          <w:sz w:val="30"/>
          <w:szCs w:val="30"/>
          <w:rtl/>
          <w:lang w:bidi="ar-EG"/>
        </w:rPr>
        <w:t xml:space="preserve">تُعرف المشاركة المتناقصة كذلك باسم "حصة الملكية المشتركة" وتُستخدم غالبًا في تمويل </w:t>
      </w:r>
      <w:r w:rsidR="00F9797D" w:rsidRPr="00C84800">
        <w:rPr>
          <w:rFonts w:cs="Simplified Arabic" w:hint="cs"/>
          <w:sz w:val="30"/>
          <w:szCs w:val="30"/>
          <w:rtl/>
          <w:lang w:bidi="ar-EG"/>
        </w:rPr>
        <w:t>العقارات</w:t>
      </w:r>
      <w:r w:rsidRPr="00C84800">
        <w:rPr>
          <w:rFonts w:cs="Simplified Arabic" w:hint="cs"/>
          <w:sz w:val="30"/>
          <w:szCs w:val="30"/>
          <w:rtl/>
          <w:lang w:bidi="ar-EG"/>
        </w:rPr>
        <w:t>. ولا توجد المشاركة المتناقصة في كتب</w:t>
      </w:r>
      <w:r w:rsidRPr="003252D7">
        <w:rPr>
          <w:rFonts w:cs="Simplified Arabic" w:hint="cs"/>
          <w:sz w:val="30"/>
          <w:szCs w:val="30"/>
          <w:rtl/>
          <w:lang w:bidi="ar-EG"/>
        </w:rPr>
        <w:t xml:space="preserve"> </w:t>
      </w:r>
      <w:r w:rsidRPr="00072D7C">
        <w:rPr>
          <w:rFonts w:cs="Simplified Arabic" w:hint="cs"/>
          <w:i/>
          <w:iCs/>
          <w:sz w:val="30"/>
          <w:szCs w:val="30"/>
          <w:rtl/>
          <w:lang w:bidi="ar-EG"/>
        </w:rPr>
        <w:t>الفقه</w:t>
      </w:r>
      <w:r w:rsidR="00B32D69" w:rsidRPr="00B32D69">
        <w:rPr>
          <w:rFonts w:cs="Simplified Arabic"/>
          <w:i/>
          <w:iCs/>
          <w:sz w:val="30"/>
          <w:szCs w:val="30"/>
          <w:rtl/>
          <w:lang w:bidi="ar-EG"/>
        </w:rPr>
        <w:t xml:space="preserve"> التقليدية</w:t>
      </w:r>
      <w:r w:rsidR="00EF3881" w:rsidRPr="00C84800">
        <w:rPr>
          <w:rFonts w:cs="Simplified Arabic" w:hint="cs"/>
          <w:sz w:val="30"/>
          <w:szCs w:val="30"/>
          <w:rtl/>
          <w:lang w:bidi="ar-EG"/>
        </w:rPr>
        <w:t xml:space="preserve">، </w:t>
      </w:r>
      <w:r w:rsidR="006960EB" w:rsidRPr="00C84800">
        <w:rPr>
          <w:rFonts w:cs="Simplified Arabic" w:hint="cs"/>
          <w:sz w:val="30"/>
          <w:szCs w:val="30"/>
          <w:rtl/>
          <w:lang w:bidi="ar-EG"/>
        </w:rPr>
        <w:t xml:space="preserve">حيث إنها </w:t>
      </w:r>
      <w:r w:rsidR="00EF3881" w:rsidRPr="00C84800">
        <w:rPr>
          <w:rFonts w:cs="Simplified Arabic" w:hint="cs"/>
          <w:sz w:val="30"/>
          <w:szCs w:val="30"/>
          <w:rtl/>
          <w:lang w:bidi="ar-EG"/>
        </w:rPr>
        <w:t>منتج مبتكر أو هجين يتكون من العديد من العقود التقليدية. وفي الواقع، تتكون المشاركة المتناقصة الخالصة من ثلاثة عقود هي</w:t>
      </w:r>
      <w:r w:rsidR="00EF3881" w:rsidRPr="007F6EB2">
        <w:rPr>
          <w:rFonts w:cs="Simplified Arabic" w:hint="cs"/>
          <w:sz w:val="30"/>
          <w:szCs w:val="30"/>
          <w:rtl/>
          <w:lang w:bidi="ar-EG"/>
        </w:rPr>
        <w:t xml:space="preserve">: </w:t>
      </w:r>
      <w:r w:rsidR="00EF3881" w:rsidRPr="00072D7C">
        <w:rPr>
          <w:rFonts w:cs="Simplified Arabic" w:hint="cs"/>
          <w:i/>
          <w:iCs/>
          <w:sz w:val="30"/>
          <w:szCs w:val="30"/>
          <w:rtl/>
          <w:lang w:bidi="ar-EG"/>
        </w:rPr>
        <w:t>المشاركة</w:t>
      </w:r>
      <w:r w:rsidR="00B32D69" w:rsidRPr="00B32D69">
        <w:rPr>
          <w:rFonts w:cs="Simplified Arabic"/>
          <w:i/>
          <w:iCs/>
          <w:sz w:val="30"/>
          <w:szCs w:val="30"/>
          <w:rtl/>
          <w:lang w:bidi="ar-EG"/>
        </w:rPr>
        <w:t xml:space="preserve"> و</w:t>
      </w:r>
      <w:r w:rsidR="00EF3881" w:rsidRPr="00072D7C">
        <w:rPr>
          <w:rFonts w:cs="Simplified Arabic" w:hint="cs"/>
          <w:i/>
          <w:iCs/>
          <w:sz w:val="30"/>
          <w:szCs w:val="30"/>
          <w:rtl/>
          <w:lang w:bidi="ar-EG"/>
        </w:rPr>
        <w:t>الإجارة</w:t>
      </w:r>
      <w:r w:rsidR="00B32D69" w:rsidRPr="00B32D69">
        <w:rPr>
          <w:rFonts w:cs="Simplified Arabic"/>
          <w:i/>
          <w:iCs/>
          <w:sz w:val="30"/>
          <w:szCs w:val="30"/>
          <w:rtl/>
          <w:lang w:bidi="ar-EG"/>
        </w:rPr>
        <w:t xml:space="preserve"> و</w:t>
      </w:r>
      <w:r w:rsidR="00EF3881" w:rsidRPr="00072D7C">
        <w:rPr>
          <w:rFonts w:cs="Simplified Arabic" w:hint="cs"/>
          <w:i/>
          <w:iCs/>
          <w:sz w:val="30"/>
          <w:szCs w:val="30"/>
          <w:rtl/>
          <w:lang w:bidi="ar-EG"/>
        </w:rPr>
        <w:t>الوعد</w:t>
      </w:r>
      <w:r w:rsidR="00EF3881" w:rsidRPr="007F6EB2">
        <w:rPr>
          <w:rFonts w:cs="Simplified Arabic" w:hint="cs"/>
          <w:sz w:val="30"/>
          <w:szCs w:val="30"/>
          <w:rtl/>
          <w:lang w:bidi="ar-EG"/>
        </w:rPr>
        <w:t xml:space="preserve">، متبوعة </w:t>
      </w:r>
      <w:r w:rsidR="00B32D69" w:rsidRPr="00B32D69">
        <w:rPr>
          <w:rFonts w:cs="Simplified Arabic" w:hint="eastAsia"/>
          <w:sz w:val="30"/>
          <w:szCs w:val="30"/>
          <w:rtl/>
          <w:lang w:bidi="ar-EG"/>
        </w:rPr>
        <w:t>بالبيع</w:t>
      </w:r>
      <w:r w:rsidR="006960EB" w:rsidRPr="007F6EB2">
        <w:rPr>
          <w:rFonts w:cs="Simplified Arabic" w:hint="cs"/>
          <w:sz w:val="30"/>
          <w:szCs w:val="30"/>
          <w:rtl/>
          <w:lang w:bidi="ar-EG"/>
        </w:rPr>
        <w:t>.</w:t>
      </w:r>
    </w:p>
    <w:p w:rsidR="00483ECE" w:rsidRPr="00C84800" w:rsidRDefault="00044A54" w:rsidP="00C939EC">
      <w:pPr>
        <w:jc w:val="both"/>
        <w:rPr>
          <w:rFonts w:cs="Simplified Arabic"/>
          <w:sz w:val="30"/>
          <w:szCs w:val="30"/>
          <w:rtl/>
          <w:lang w:bidi="ar-EG"/>
        </w:rPr>
      </w:pPr>
      <w:r w:rsidRPr="00C84800">
        <w:rPr>
          <w:rFonts w:cs="Simplified Arabic" w:hint="cs"/>
          <w:sz w:val="30"/>
          <w:szCs w:val="30"/>
          <w:rtl/>
          <w:lang w:bidi="ar-EG"/>
        </w:rPr>
        <w:t xml:space="preserve">وإيجازًا يمكن القول بأن </w:t>
      </w:r>
      <w:r w:rsidR="00EF3881" w:rsidRPr="00C84800">
        <w:rPr>
          <w:rFonts w:cs="Simplified Arabic" w:hint="cs"/>
          <w:sz w:val="30"/>
          <w:szCs w:val="30"/>
          <w:rtl/>
          <w:lang w:bidi="ar-EG"/>
        </w:rPr>
        <w:t xml:space="preserve">هناك ثلاث مراحل للمشاركة المتناقصة، حيث تتكون المرحلة الأولى </w:t>
      </w:r>
      <w:r w:rsidR="00EF3881" w:rsidRPr="007F6EB2">
        <w:rPr>
          <w:rFonts w:cs="Simplified Arabic" w:hint="cs"/>
          <w:sz w:val="30"/>
          <w:szCs w:val="30"/>
          <w:rtl/>
          <w:lang w:bidi="ar-EG"/>
        </w:rPr>
        <w:t xml:space="preserve">من </w:t>
      </w:r>
      <w:r w:rsidR="00EF3881" w:rsidRPr="00276EA2">
        <w:rPr>
          <w:rFonts w:cs="Simplified Arabic" w:hint="cs"/>
          <w:i/>
          <w:iCs/>
          <w:sz w:val="30"/>
          <w:szCs w:val="30"/>
          <w:rtl/>
          <w:lang w:bidi="ar-EG"/>
        </w:rPr>
        <w:t>المشاركة</w:t>
      </w:r>
      <w:r w:rsidR="00EF3881" w:rsidRPr="00C84800">
        <w:rPr>
          <w:rFonts w:cs="Simplified Arabic" w:hint="cs"/>
          <w:sz w:val="30"/>
          <w:szCs w:val="30"/>
          <w:rtl/>
          <w:lang w:bidi="ar-EG"/>
        </w:rPr>
        <w:t xml:space="preserve"> (الملكية المشتركة) بين العميل والبنك، وتتم من خلال عقد "</w:t>
      </w:r>
      <w:r w:rsidR="00EF3881" w:rsidRPr="00C84800">
        <w:rPr>
          <w:rFonts w:cs="Simplified Arabic" w:hint="cs"/>
          <w:i/>
          <w:iCs/>
          <w:sz w:val="30"/>
          <w:szCs w:val="30"/>
          <w:rtl/>
          <w:lang w:bidi="ar-EG"/>
        </w:rPr>
        <w:t>شركة المِلك</w:t>
      </w:r>
      <w:r w:rsidR="00EF3881" w:rsidRPr="00C84800">
        <w:rPr>
          <w:rFonts w:cs="Simplified Arabic" w:hint="cs"/>
          <w:sz w:val="30"/>
          <w:szCs w:val="30"/>
          <w:rtl/>
          <w:lang w:bidi="ar-EG"/>
        </w:rPr>
        <w:t xml:space="preserve">". على سبيل المثال، يقوم العميل والبنك بشراء </w:t>
      </w:r>
      <w:r w:rsidR="00F2290D" w:rsidRPr="00C84800">
        <w:rPr>
          <w:rFonts w:cs="Simplified Arabic" w:hint="cs"/>
          <w:sz w:val="30"/>
          <w:szCs w:val="30"/>
          <w:rtl/>
          <w:lang w:bidi="ar-EG"/>
        </w:rPr>
        <w:t>عقارٍ</w:t>
      </w:r>
      <w:r w:rsidR="00EF3881" w:rsidRPr="00C84800">
        <w:rPr>
          <w:rFonts w:cs="Simplified Arabic" w:hint="cs"/>
          <w:sz w:val="30"/>
          <w:szCs w:val="30"/>
          <w:rtl/>
          <w:lang w:bidi="ar-EG"/>
        </w:rPr>
        <w:t xml:space="preserve"> باستثمار رأسمالي مبدئي يدفع </w:t>
      </w:r>
      <w:r w:rsidR="00F2290D" w:rsidRPr="00C84800">
        <w:rPr>
          <w:rFonts w:cs="Simplified Arabic" w:hint="cs"/>
          <w:sz w:val="30"/>
          <w:szCs w:val="30"/>
          <w:rtl/>
          <w:lang w:bidi="ar-EG"/>
        </w:rPr>
        <w:t xml:space="preserve">منه </w:t>
      </w:r>
      <w:r w:rsidR="00EF3881" w:rsidRPr="00C84800">
        <w:rPr>
          <w:rFonts w:cs="Simplified Arabic" w:hint="cs"/>
          <w:sz w:val="30"/>
          <w:szCs w:val="30"/>
          <w:rtl/>
          <w:lang w:bidi="ar-EG"/>
        </w:rPr>
        <w:t xml:space="preserve">العميل 10% في حين يدفع البنك 90%. </w:t>
      </w:r>
      <w:r w:rsidR="00F77465" w:rsidRPr="00C84800">
        <w:rPr>
          <w:rFonts w:cs="Simplified Arabic" w:hint="cs"/>
          <w:sz w:val="30"/>
          <w:szCs w:val="30"/>
          <w:rtl/>
          <w:lang w:bidi="ar-EG"/>
        </w:rPr>
        <w:t xml:space="preserve">ومن الجدير بالذكر في هذا المقام أنه </w:t>
      </w:r>
      <w:r w:rsidR="00F77465" w:rsidRPr="00C84800">
        <w:rPr>
          <w:rFonts w:cs="Simplified Arabic"/>
          <w:sz w:val="30"/>
          <w:szCs w:val="30"/>
          <w:rtl/>
          <w:lang w:bidi="ar-EG"/>
        </w:rPr>
        <w:t>–</w:t>
      </w:r>
      <w:r w:rsidR="00F77465" w:rsidRPr="00C84800">
        <w:rPr>
          <w:rFonts w:cs="Simplified Arabic" w:hint="cs"/>
          <w:sz w:val="30"/>
          <w:szCs w:val="30"/>
          <w:rtl/>
          <w:lang w:bidi="ar-EG"/>
        </w:rPr>
        <w:t xml:space="preserve"> نتيجة الممارسة الحالية الناتجة عن القيود القانونية التي يفرضها ال</w:t>
      </w:r>
      <w:r w:rsidR="00F2290D" w:rsidRPr="00C84800">
        <w:rPr>
          <w:rFonts w:cs="Simplified Arabic" w:hint="cs"/>
          <w:sz w:val="30"/>
          <w:szCs w:val="30"/>
          <w:rtl/>
          <w:lang w:bidi="ar-EG"/>
        </w:rPr>
        <w:t>قانون</w:t>
      </w:r>
      <w:r w:rsidR="00F77465" w:rsidRPr="00C84800">
        <w:rPr>
          <w:rFonts w:cs="Simplified Arabic" w:hint="cs"/>
          <w:sz w:val="30"/>
          <w:szCs w:val="30"/>
          <w:rtl/>
          <w:lang w:bidi="ar-EG"/>
        </w:rPr>
        <w:t xml:space="preserve"> المحلي </w:t>
      </w:r>
      <w:r w:rsidR="00F77465" w:rsidRPr="00C84800">
        <w:rPr>
          <w:rFonts w:cs="Simplified Arabic"/>
          <w:sz w:val="30"/>
          <w:szCs w:val="30"/>
          <w:rtl/>
          <w:lang w:bidi="ar-EG"/>
        </w:rPr>
        <w:t>–</w:t>
      </w:r>
      <w:r w:rsidR="00F77465" w:rsidRPr="00C84800">
        <w:rPr>
          <w:rFonts w:cs="Simplified Arabic" w:hint="cs"/>
          <w:sz w:val="30"/>
          <w:szCs w:val="30"/>
          <w:rtl/>
          <w:lang w:bidi="ar-EG"/>
        </w:rPr>
        <w:t xml:space="preserve"> ينص عقد المشاركة المتناقصة صراحةً على أن المشاركة المتناقصة ليست شراكة، و</w:t>
      </w:r>
      <w:r w:rsidR="007F5284" w:rsidRPr="00C84800">
        <w:rPr>
          <w:rFonts w:cs="Simplified Arabic" w:hint="cs"/>
          <w:sz w:val="30"/>
          <w:szCs w:val="30"/>
          <w:rtl/>
          <w:lang w:bidi="ar-EG"/>
        </w:rPr>
        <w:t>من ثمّ</w:t>
      </w:r>
      <w:r w:rsidR="00F77465" w:rsidRPr="00C84800">
        <w:rPr>
          <w:rFonts w:cs="Simplified Arabic" w:hint="cs"/>
          <w:sz w:val="30"/>
          <w:szCs w:val="30"/>
          <w:rtl/>
          <w:lang w:bidi="ar-EG"/>
        </w:rPr>
        <w:t xml:space="preserve"> لا تخضع على سبيل المثال لقانون الشراكة في ماليزيا. وعلى النقيض، تُعد المشاركة المتناقصة ملكية تعاونية أو ملكية مشتركة أو أصلاً ضمنيًا. وفضلاً عما سبق، يعتقد </w:t>
      </w:r>
      <w:r w:rsidR="00F05D79" w:rsidRPr="00C84800">
        <w:rPr>
          <w:rFonts w:cs="Simplified Arabic" w:hint="cs"/>
          <w:sz w:val="30"/>
          <w:szCs w:val="30"/>
          <w:rtl/>
          <w:lang w:bidi="ar-EG"/>
        </w:rPr>
        <w:t xml:space="preserve">مؤلفو </w:t>
      </w:r>
      <w:r w:rsidR="00F77465" w:rsidRPr="00C84800">
        <w:rPr>
          <w:rFonts w:cs="Simplified Arabic" w:hint="cs"/>
          <w:sz w:val="30"/>
          <w:szCs w:val="30"/>
          <w:rtl/>
          <w:lang w:bidi="ar-EG"/>
        </w:rPr>
        <w:t>هذا البحث أن العقد ينبغي أن يتضمن بندًا مستقلاً ينص على عدم وجود هيئة ضمنية، وهو ما يُذكر حاليًا في بعض العقود ويُغفل في البعض الآخر.</w:t>
      </w:r>
    </w:p>
    <w:p w:rsidR="00483ECE" w:rsidRPr="00C84800" w:rsidRDefault="00483ECE" w:rsidP="00C939EC">
      <w:pPr>
        <w:jc w:val="both"/>
        <w:rPr>
          <w:rFonts w:cs="Simplified Arabic"/>
          <w:sz w:val="30"/>
          <w:szCs w:val="30"/>
          <w:rtl/>
          <w:lang w:bidi="ar-EG"/>
        </w:rPr>
      </w:pPr>
    </w:p>
    <w:p w:rsidR="00483ECE" w:rsidRPr="00C84800" w:rsidRDefault="00483ECE" w:rsidP="00DD5485">
      <w:pPr>
        <w:jc w:val="both"/>
        <w:rPr>
          <w:rFonts w:cs="Simplified Arabic"/>
          <w:sz w:val="30"/>
          <w:szCs w:val="30"/>
          <w:rtl/>
          <w:lang w:bidi="ar-EG"/>
        </w:rPr>
      </w:pPr>
      <w:r w:rsidRPr="00C84800">
        <w:rPr>
          <w:rFonts w:cs="Simplified Arabic" w:hint="cs"/>
          <w:sz w:val="30"/>
          <w:szCs w:val="30"/>
          <w:rtl/>
          <w:lang w:bidi="ar-EG"/>
        </w:rPr>
        <w:t>يتم تنفيذ المرحلة الثانية من خلال عقد</w:t>
      </w:r>
      <w:r w:rsidR="00C303CF">
        <w:rPr>
          <w:rFonts w:cs="Simplified Arabic" w:hint="cs"/>
          <w:sz w:val="30"/>
          <w:szCs w:val="30"/>
          <w:rtl/>
          <w:lang w:bidi="ar-EG"/>
        </w:rPr>
        <w:t xml:space="preserve"> </w:t>
      </w:r>
      <w:r w:rsidR="00C303CF" w:rsidRPr="00C72F8B">
        <w:rPr>
          <w:rFonts w:cs="Simplified Arabic" w:hint="cs"/>
          <w:i/>
          <w:iCs/>
          <w:sz w:val="30"/>
          <w:szCs w:val="30"/>
          <w:rtl/>
          <w:lang w:bidi="ar-EG"/>
        </w:rPr>
        <w:t>إجارة</w:t>
      </w:r>
      <w:r w:rsidR="00C303CF">
        <w:rPr>
          <w:rFonts w:cs="Simplified Arabic" w:hint="cs"/>
          <w:sz w:val="30"/>
          <w:szCs w:val="30"/>
          <w:rtl/>
          <w:lang w:bidi="ar-EG"/>
        </w:rPr>
        <w:t xml:space="preserve"> </w:t>
      </w:r>
      <w:r w:rsidRPr="00C84800">
        <w:rPr>
          <w:rFonts w:cs="Simplified Arabic" w:hint="cs"/>
          <w:sz w:val="30"/>
          <w:szCs w:val="30"/>
          <w:rtl/>
          <w:lang w:bidi="ar-EG"/>
        </w:rPr>
        <w:t>بين العميل والبنك</w:t>
      </w:r>
      <w:r w:rsidR="00F2290D" w:rsidRPr="00C84800">
        <w:rPr>
          <w:rFonts w:cs="Simplified Arabic" w:hint="cs"/>
          <w:sz w:val="30"/>
          <w:szCs w:val="30"/>
          <w:rtl/>
          <w:lang w:bidi="ar-EG"/>
        </w:rPr>
        <w:t>،</w:t>
      </w:r>
      <w:r w:rsidRPr="00C84800">
        <w:rPr>
          <w:rFonts w:cs="Simplified Arabic" w:hint="cs"/>
          <w:sz w:val="30"/>
          <w:szCs w:val="30"/>
          <w:rtl/>
          <w:lang w:bidi="ar-EG"/>
        </w:rPr>
        <w:t xml:space="preserve"> </w:t>
      </w:r>
      <w:r w:rsidR="00F2290D" w:rsidRPr="00C84800">
        <w:rPr>
          <w:rFonts w:cs="Simplified Arabic" w:hint="cs"/>
          <w:sz w:val="30"/>
          <w:szCs w:val="30"/>
          <w:rtl/>
          <w:lang w:bidi="ar-EG"/>
        </w:rPr>
        <w:t>حيث</w:t>
      </w:r>
      <w:r w:rsidRPr="00C84800">
        <w:rPr>
          <w:rFonts w:cs="Simplified Arabic" w:hint="cs"/>
          <w:sz w:val="30"/>
          <w:szCs w:val="30"/>
          <w:rtl/>
          <w:lang w:bidi="ar-EG"/>
        </w:rPr>
        <w:t xml:space="preserve"> </w:t>
      </w:r>
      <w:r w:rsidR="00011A5B">
        <w:rPr>
          <w:rFonts w:cs="Simplified Arabic" w:hint="cs"/>
          <w:sz w:val="30"/>
          <w:szCs w:val="30"/>
          <w:rtl/>
          <w:lang w:bidi="ar-EG"/>
        </w:rPr>
        <w:t>يستأجر</w:t>
      </w:r>
      <w:r w:rsidRPr="00C84800">
        <w:rPr>
          <w:rFonts w:cs="Simplified Arabic" w:hint="cs"/>
          <w:sz w:val="30"/>
          <w:szCs w:val="30"/>
          <w:rtl/>
          <w:lang w:bidi="ar-EG"/>
        </w:rPr>
        <w:t xml:space="preserve"> العميل </w:t>
      </w:r>
      <w:r w:rsidR="00DD5485">
        <w:rPr>
          <w:rFonts w:cs="Simplified Arabic" w:hint="cs"/>
          <w:sz w:val="30"/>
          <w:szCs w:val="30"/>
          <w:rtl/>
          <w:lang w:bidi="ar-EG"/>
        </w:rPr>
        <w:t xml:space="preserve">نصيب أو </w:t>
      </w:r>
      <w:r w:rsidRPr="00C84800">
        <w:rPr>
          <w:rFonts w:cs="Simplified Arabic" w:hint="cs"/>
          <w:sz w:val="30"/>
          <w:szCs w:val="30"/>
          <w:rtl/>
          <w:lang w:bidi="ar-EG"/>
        </w:rPr>
        <w:t xml:space="preserve">حصة البنك </w:t>
      </w:r>
      <w:r w:rsidR="00DD5485">
        <w:rPr>
          <w:rFonts w:cs="Simplified Arabic" w:hint="cs"/>
          <w:sz w:val="30"/>
          <w:szCs w:val="30"/>
          <w:rtl/>
          <w:lang w:bidi="ar-EG"/>
        </w:rPr>
        <w:t>غير القابلة للتقسيم</w:t>
      </w:r>
      <w:r w:rsidR="002718A8">
        <w:rPr>
          <w:rFonts w:cs="Simplified Arabic" w:hint="cs"/>
          <w:sz w:val="30"/>
          <w:szCs w:val="30"/>
          <w:rtl/>
          <w:lang w:bidi="ar-EG"/>
        </w:rPr>
        <w:t xml:space="preserve"> (على المشاع)</w:t>
      </w:r>
      <w:r w:rsidR="00DD5485">
        <w:rPr>
          <w:rFonts w:cs="Simplified Arabic" w:hint="cs"/>
          <w:sz w:val="30"/>
          <w:szCs w:val="30"/>
          <w:rtl/>
          <w:lang w:bidi="ar-EG"/>
        </w:rPr>
        <w:t xml:space="preserve"> في البيت </w:t>
      </w:r>
      <w:r w:rsidRPr="00C84800">
        <w:rPr>
          <w:rFonts w:cs="Simplified Arabic" w:hint="cs"/>
          <w:sz w:val="30"/>
          <w:szCs w:val="30"/>
          <w:rtl/>
          <w:lang w:bidi="ar-EG"/>
        </w:rPr>
        <w:t xml:space="preserve">ويدفع قيمة الإيجار. </w:t>
      </w:r>
      <w:r w:rsidR="009D6F69" w:rsidRPr="00C84800">
        <w:rPr>
          <w:rFonts w:cs="Simplified Arabic" w:hint="cs"/>
          <w:sz w:val="30"/>
          <w:szCs w:val="30"/>
          <w:rtl/>
          <w:lang w:bidi="ar-EG"/>
        </w:rPr>
        <w:t>وأخيرا</w:t>
      </w:r>
      <w:r w:rsidRPr="00C84800">
        <w:rPr>
          <w:rFonts w:cs="Simplified Arabic" w:hint="cs"/>
          <w:sz w:val="30"/>
          <w:szCs w:val="30"/>
          <w:rtl/>
          <w:lang w:bidi="ar-EG"/>
        </w:rPr>
        <w:t xml:space="preserve">، يواصل العميل شراء الوحدات التي تمثل </w:t>
      </w:r>
      <w:r w:rsidR="00F2290D" w:rsidRPr="00C84800">
        <w:rPr>
          <w:rFonts w:cs="Simplified Arabic" w:hint="cs"/>
          <w:sz w:val="30"/>
          <w:szCs w:val="30"/>
          <w:rtl/>
          <w:lang w:bidi="ar-EG"/>
        </w:rPr>
        <w:t>حصة</w:t>
      </w:r>
      <w:r w:rsidRPr="00C84800">
        <w:rPr>
          <w:rFonts w:cs="Simplified Arabic" w:hint="cs"/>
          <w:sz w:val="30"/>
          <w:szCs w:val="30"/>
          <w:rtl/>
          <w:lang w:bidi="ar-EG"/>
        </w:rPr>
        <w:t xml:space="preserve"> البنك تدريجيًا إلى أن يصبح </w:t>
      </w:r>
      <w:r w:rsidR="000B00E4" w:rsidRPr="00C84800">
        <w:rPr>
          <w:rFonts w:cs="Simplified Arabic" w:hint="cs"/>
          <w:sz w:val="30"/>
          <w:szCs w:val="30"/>
          <w:rtl/>
          <w:lang w:bidi="ar-EG"/>
        </w:rPr>
        <w:t>العقار</w:t>
      </w:r>
      <w:r w:rsidRPr="00C84800">
        <w:rPr>
          <w:rFonts w:cs="Simplified Arabic" w:hint="cs"/>
          <w:sz w:val="30"/>
          <w:szCs w:val="30"/>
          <w:rtl/>
          <w:lang w:bidi="ar-EG"/>
        </w:rPr>
        <w:t xml:space="preserve"> مملوكًا بالكامل له، حيث </w:t>
      </w:r>
      <w:r w:rsidR="00F2290D" w:rsidRPr="00C84800">
        <w:rPr>
          <w:rFonts w:cs="Simplified Arabic" w:hint="cs"/>
          <w:sz w:val="30"/>
          <w:szCs w:val="30"/>
          <w:rtl/>
          <w:lang w:bidi="ar-EG"/>
        </w:rPr>
        <w:t>ت</w:t>
      </w:r>
      <w:r w:rsidRPr="00C84800">
        <w:rPr>
          <w:rFonts w:cs="Simplified Arabic" w:hint="cs"/>
          <w:sz w:val="30"/>
          <w:szCs w:val="30"/>
          <w:rtl/>
          <w:lang w:bidi="ar-EG"/>
        </w:rPr>
        <w:t xml:space="preserve">زيد ببطء </w:t>
      </w:r>
      <w:r w:rsidR="00F2290D" w:rsidRPr="00C84800">
        <w:rPr>
          <w:rFonts w:cs="Simplified Arabic" w:hint="cs"/>
          <w:sz w:val="30"/>
          <w:szCs w:val="30"/>
          <w:rtl/>
          <w:lang w:bidi="ar-EG"/>
        </w:rPr>
        <w:t>حصة</w:t>
      </w:r>
      <w:r w:rsidRPr="00C84800">
        <w:rPr>
          <w:rFonts w:cs="Simplified Arabic" w:hint="cs"/>
          <w:sz w:val="30"/>
          <w:szCs w:val="30"/>
          <w:rtl/>
          <w:lang w:bidi="ar-EG"/>
        </w:rPr>
        <w:t xml:space="preserve"> العميل في </w:t>
      </w:r>
      <w:r w:rsidR="000B00E4" w:rsidRPr="00C84800">
        <w:rPr>
          <w:rFonts w:cs="Simplified Arabic" w:hint="cs"/>
          <w:sz w:val="30"/>
          <w:szCs w:val="30"/>
          <w:rtl/>
          <w:lang w:bidi="ar-EG"/>
        </w:rPr>
        <w:t>العقار</w:t>
      </w:r>
      <w:r w:rsidRPr="00C84800">
        <w:rPr>
          <w:rFonts w:cs="Simplified Arabic" w:hint="cs"/>
          <w:sz w:val="30"/>
          <w:szCs w:val="30"/>
          <w:rtl/>
          <w:lang w:bidi="ar-EG"/>
        </w:rPr>
        <w:t xml:space="preserve"> في حين </w:t>
      </w:r>
      <w:r w:rsidR="00F2290D" w:rsidRPr="00C84800">
        <w:rPr>
          <w:rFonts w:cs="Simplified Arabic" w:hint="cs"/>
          <w:sz w:val="30"/>
          <w:szCs w:val="30"/>
          <w:rtl/>
          <w:lang w:bidi="ar-EG"/>
        </w:rPr>
        <w:t>ت</w:t>
      </w:r>
      <w:r w:rsidRPr="00C84800">
        <w:rPr>
          <w:rFonts w:cs="Simplified Arabic" w:hint="cs"/>
          <w:sz w:val="30"/>
          <w:szCs w:val="30"/>
          <w:rtl/>
          <w:lang w:bidi="ar-EG"/>
        </w:rPr>
        <w:t xml:space="preserve">قل </w:t>
      </w:r>
      <w:r w:rsidR="00F2290D" w:rsidRPr="00C84800">
        <w:rPr>
          <w:rFonts w:cs="Simplified Arabic" w:hint="cs"/>
          <w:sz w:val="30"/>
          <w:szCs w:val="30"/>
          <w:rtl/>
          <w:lang w:bidi="ar-EG"/>
        </w:rPr>
        <w:t>حصة</w:t>
      </w:r>
      <w:r w:rsidRPr="00C84800">
        <w:rPr>
          <w:rFonts w:cs="Simplified Arabic" w:hint="cs"/>
          <w:sz w:val="30"/>
          <w:szCs w:val="30"/>
          <w:rtl/>
          <w:lang w:bidi="ar-EG"/>
        </w:rPr>
        <w:t xml:space="preserve"> البنك، من خلال قيام العميل بالاسترداد الدوري للوحدات، إلى أن يصبح </w:t>
      </w:r>
      <w:r w:rsidR="000B00E4" w:rsidRPr="00C84800">
        <w:rPr>
          <w:rFonts w:cs="Simplified Arabic" w:hint="cs"/>
          <w:sz w:val="30"/>
          <w:szCs w:val="30"/>
          <w:rtl/>
          <w:lang w:bidi="ar-EG"/>
        </w:rPr>
        <w:t>العقار</w:t>
      </w:r>
      <w:r w:rsidRPr="00C84800">
        <w:rPr>
          <w:rFonts w:cs="Simplified Arabic" w:hint="cs"/>
          <w:sz w:val="30"/>
          <w:szCs w:val="30"/>
          <w:rtl/>
          <w:lang w:bidi="ar-EG"/>
        </w:rPr>
        <w:t xml:space="preserve"> مملوكًا بالكامل للعميل. ويتم تنفيذ هذا الشراء ل</w:t>
      </w:r>
      <w:r w:rsidR="00F2290D" w:rsidRPr="00C84800">
        <w:rPr>
          <w:rFonts w:cs="Simplified Arabic" w:hint="cs"/>
          <w:sz w:val="30"/>
          <w:szCs w:val="30"/>
          <w:rtl/>
          <w:lang w:bidi="ar-EG"/>
        </w:rPr>
        <w:t>حصة</w:t>
      </w:r>
      <w:r w:rsidRPr="00C84800">
        <w:rPr>
          <w:rFonts w:cs="Simplified Arabic" w:hint="cs"/>
          <w:sz w:val="30"/>
          <w:szCs w:val="30"/>
          <w:rtl/>
          <w:lang w:bidi="ar-EG"/>
        </w:rPr>
        <w:t xml:space="preserve"> البنك بموجب عقد </w:t>
      </w:r>
      <w:r w:rsidRPr="00C84800">
        <w:rPr>
          <w:rFonts w:cs="Simplified Arabic" w:hint="cs"/>
          <w:i/>
          <w:iCs/>
          <w:sz w:val="30"/>
          <w:szCs w:val="30"/>
          <w:rtl/>
          <w:lang w:bidi="ar-EG"/>
        </w:rPr>
        <w:t>البيع</w:t>
      </w:r>
      <w:r w:rsidRPr="00C84800">
        <w:rPr>
          <w:rFonts w:cs="Simplified Arabic" w:hint="cs"/>
          <w:sz w:val="30"/>
          <w:szCs w:val="30"/>
          <w:rtl/>
          <w:lang w:bidi="ar-EG"/>
        </w:rPr>
        <w:t xml:space="preserve">. وفضلاً عما سبق، يوقع العميل </w:t>
      </w:r>
      <w:r w:rsidRPr="007F6EB2">
        <w:rPr>
          <w:rFonts w:cs="Simplified Arabic" w:hint="cs"/>
          <w:sz w:val="30"/>
          <w:szCs w:val="30"/>
          <w:rtl/>
          <w:lang w:bidi="ar-EG"/>
        </w:rPr>
        <w:t xml:space="preserve">عقد </w:t>
      </w:r>
      <w:r w:rsidRPr="00E55994">
        <w:rPr>
          <w:rFonts w:cs="Simplified Arabic" w:hint="cs"/>
          <w:i/>
          <w:iCs/>
          <w:sz w:val="30"/>
          <w:szCs w:val="30"/>
          <w:rtl/>
          <w:lang w:bidi="ar-EG"/>
        </w:rPr>
        <w:t>الوعد</w:t>
      </w:r>
      <w:r w:rsidRPr="00C84800">
        <w:rPr>
          <w:rFonts w:cs="Simplified Arabic" w:hint="cs"/>
          <w:sz w:val="30"/>
          <w:szCs w:val="30"/>
          <w:rtl/>
          <w:lang w:bidi="ar-EG"/>
        </w:rPr>
        <w:t xml:space="preserve"> الذي يوافق بموجبه على شراء الحصة القائمة من البنك تدريجيًا.</w:t>
      </w:r>
    </w:p>
    <w:p w:rsidR="00483ECE" w:rsidRPr="00C84800" w:rsidRDefault="00483ECE" w:rsidP="00C939EC">
      <w:pPr>
        <w:jc w:val="both"/>
        <w:rPr>
          <w:rFonts w:cs="Simplified Arabic"/>
          <w:sz w:val="30"/>
          <w:szCs w:val="30"/>
          <w:rtl/>
          <w:lang w:bidi="ar-EG"/>
        </w:rPr>
      </w:pPr>
    </w:p>
    <w:p w:rsidR="00483ECE" w:rsidRPr="00C84800" w:rsidRDefault="00483ECE" w:rsidP="00C939EC">
      <w:pPr>
        <w:jc w:val="both"/>
        <w:rPr>
          <w:rFonts w:cs="Simplified Arabic"/>
          <w:sz w:val="30"/>
          <w:szCs w:val="30"/>
          <w:rtl/>
          <w:lang w:bidi="ar-EG"/>
        </w:rPr>
      </w:pPr>
      <w:r w:rsidRPr="00C84800">
        <w:rPr>
          <w:rFonts w:cs="Simplified Arabic" w:hint="cs"/>
          <w:sz w:val="30"/>
          <w:szCs w:val="30"/>
          <w:rtl/>
          <w:lang w:bidi="ar-EG"/>
        </w:rPr>
        <w:t>ترك</w:t>
      </w:r>
      <w:r w:rsidR="00F2290D" w:rsidRPr="00C84800">
        <w:rPr>
          <w:rFonts w:cs="Simplified Arabic" w:hint="cs"/>
          <w:sz w:val="30"/>
          <w:szCs w:val="30"/>
          <w:rtl/>
          <w:lang w:bidi="ar-EG"/>
        </w:rPr>
        <w:t>ِّ</w:t>
      </w:r>
      <w:r w:rsidRPr="00C84800">
        <w:rPr>
          <w:rFonts w:cs="Simplified Arabic" w:hint="cs"/>
          <w:sz w:val="30"/>
          <w:szCs w:val="30"/>
          <w:rtl/>
          <w:lang w:bidi="ar-EG"/>
        </w:rPr>
        <w:t xml:space="preserve">ز المناقشة التالية على تنفيذ </w:t>
      </w:r>
      <w:r w:rsidR="00A46ECA" w:rsidRPr="00C84800">
        <w:rPr>
          <w:rFonts w:cs="Simplified Arabic" w:hint="cs"/>
          <w:sz w:val="30"/>
          <w:szCs w:val="30"/>
          <w:rtl/>
          <w:lang w:bidi="ar-EG"/>
        </w:rPr>
        <w:t xml:space="preserve">وتفعيل </w:t>
      </w:r>
      <w:r w:rsidR="00F2290D" w:rsidRPr="00C84800">
        <w:rPr>
          <w:rFonts w:cs="Simplified Arabic" w:hint="cs"/>
          <w:sz w:val="30"/>
          <w:szCs w:val="30"/>
          <w:rtl/>
          <w:lang w:bidi="ar-EG"/>
        </w:rPr>
        <w:t xml:space="preserve">أسلوب </w:t>
      </w:r>
      <w:r w:rsidRPr="00C84800">
        <w:rPr>
          <w:rFonts w:cs="Simplified Arabic" w:hint="cs"/>
          <w:sz w:val="30"/>
          <w:szCs w:val="30"/>
          <w:rtl/>
          <w:lang w:bidi="ar-EG"/>
        </w:rPr>
        <w:t>المشاركة المتناقصة في ماليزيا، وقد أجرى مُؤلفو البحث العديد من المقابلات الشخصية مع الجهات العاملة في</w:t>
      </w:r>
      <w:r w:rsidR="00011A5B">
        <w:rPr>
          <w:rFonts w:cs="Simplified Arabic" w:hint="cs"/>
          <w:sz w:val="30"/>
          <w:szCs w:val="30"/>
          <w:rtl/>
          <w:lang w:bidi="ar-EG"/>
        </w:rPr>
        <w:t xml:space="preserve"> هذا</w:t>
      </w:r>
      <w:r w:rsidRPr="00C84800">
        <w:rPr>
          <w:rFonts w:cs="Simplified Arabic" w:hint="cs"/>
          <w:sz w:val="30"/>
          <w:szCs w:val="30"/>
          <w:rtl/>
          <w:lang w:bidi="ar-EG"/>
        </w:rPr>
        <w:t xml:space="preserve"> المجال في ماليزيا، أثناء إعداد هذا البحث.</w:t>
      </w:r>
    </w:p>
    <w:p w:rsidR="00483ECE" w:rsidRPr="00C84800" w:rsidRDefault="00C872DA" w:rsidP="00C939EC">
      <w:pPr>
        <w:jc w:val="both"/>
        <w:rPr>
          <w:rFonts w:cs="Simplified Arabic"/>
          <w:b/>
          <w:bCs/>
          <w:sz w:val="30"/>
          <w:szCs w:val="30"/>
          <w:rtl/>
          <w:lang w:bidi="ar-EG"/>
        </w:rPr>
      </w:pPr>
      <w:r w:rsidRPr="000B4AAE">
        <w:rPr>
          <w:rFonts w:cs="Simplified Arabic"/>
          <w:rtl/>
          <w:lang w:bidi="ar-EG"/>
        </w:rPr>
        <w:br w:type="page"/>
      </w:r>
      <w:r w:rsidR="00483ECE" w:rsidRPr="000B4AAE">
        <w:rPr>
          <w:rFonts w:cs="Simplified Arabic" w:hint="cs"/>
          <w:b/>
          <w:bCs/>
          <w:rtl/>
          <w:lang w:bidi="ar-EG"/>
        </w:rPr>
        <w:lastRenderedPageBreak/>
        <w:t>2</w:t>
      </w:r>
      <w:r w:rsidR="00483ECE" w:rsidRPr="00C84800">
        <w:rPr>
          <w:rFonts w:cs="Simplified Arabic" w:hint="cs"/>
          <w:b/>
          <w:bCs/>
          <w:sz w:val="30"/>
          <w:szCs w:val="30"/>
          <w:rtl/>
          <w:lang w:bidi="ar-EG"/>
        </w:rPr>
        <w:t xml:space="preserve">-1 آلية المشاركة المتناقصة </w:t>
      </w:r>
      <w:r w:rsidR="00483ECE" w:rsidRPr="00C84800">
        <w:rPr>
          <w:rFonts w:cs="Simplified Arabic"/>
          <w:b/>
          <w:bCs/>
          <w:sz w:val="30"/>
          <w:szCs w:val="30"/>
          <w:rtl/>
          <w:lang w:bidi="ar-EG"/>
        </w:rPr>
        <w:t>–</w:t>
      </w:r>
      <w:r w:rsidR="00483ECE" w:rsidRPr="00C84800">
        <w:rPr>
          <w:rFonts w:cs="Simplified Arabic" w:hint="cs"/>
          <w:b/>
          <w:bCs/>
          <w:sz w:val="30"/>
          <w:szCs w:val="30"/>
          <w:rtl/>
          <w:lang w:bidi="ar-EG"/>
        </w:rPr>
        <w:t xml:space="preserve"> نبذة عامة</w:t>
      </w:r>
    </w:p>
    <w:p w:rsidR="00483ECE" w:rsidRPr="00C84800" w:rsidRDefault="00483ECE" w:rsidP="00C939EC">
      <w:pPr>
        <w:jc w:val="both"/>
        <w:rPr>
          <w:rFonts w:cs="Simplified Arabic"/>
          <w:sz w:val="30"/>
          <w:szCs w:val="30"/>
          <w:rtl/>
          <w:lang w:bidi="ar-EG"/>
        </w:rPr>
      </w:pPr>
    </w:p>
    <w:p w:rsidR="00483ECE" w:rsidRPr="00C84800" w:rsidRDefault="00483ECE" w:rsidP="00C939EC">
      <w:pPr>
        <w:jc w:val="both"/>
        <w:rPr>
          <w:rFonts w:cs="Simplified Arabic"/>
          <w:sz w:val="30"/>
          <w:szCs w:val="30"/>
          <w:rtl/>
          <w:lang w:bidi="ar-EG"/>
        </w:rPr>
      </w:pPr>
      <w:r w:rsidRPr="00C84800">
        <w:rPr>
          <w:rFonts w:cs="Simplified Arabic" w:hint="cs"/>
          <w:sz w:val="30"/>
          <w:szCs w:val="30"/>
          <w:rtl/>
          <w:lang w:bidi="ar-EG"/>
        </w:rPr>
        <w:t>بصفة</w:t>
      </w:r>
      <w:r w:rsidR="00B75145" w:rsidRPr="00C84800">
        <w:rPr>
          <w:rFonts w:cs="Simplified Arabic" w:hint="cs"/>
          <w:sz w:val="30"/>
          <w:szCs w:val="30"/>
          <w:rtl/>
          <w:lang w:bidi="ar-EG"/>
        </w:rPr>
        <w:t>ٍ</w:t>
      </w:r>
      <w:r w:rsidRPr="00C84800">
        <w:rPr>
          <w:rFonts w:cs="Simplified Arabic" w:hint="cs"/>
          <w:sz w:val="30"/>
          <w:szCs w:val="30"/>
          <w:rtl/>
          <w:lang w:bidi="ar-EG"/>
        </w:rPr>
        <w:t xml:space="preserve"> عامة</w:t>
      </w:r>
      <w:r w:rsidR="00C872DA" w:rsidRPr="00C84800">
        <w:rPr>
          <w:rFonts w:cs="Simplified Arabic" w:hint="cs"/>
          <w:sz w:val="30"/>
          <w:szCs w:val="30"/>
          <w:rtl/>
          <w:lang w:bidi="ar-EG"/>
        </w:rPr>
        <w:t xml:space="preserve">، تشمل خطوات تنفيذ تمويل </w:t>
      </w:r>
      <w:r w:rsidR="00B75145" w:rsidRPr="00C84800">
        <w:rPr>
          <w:rFonts w:cs="Simplified Arabic" w:hint="cs"/>
          <w:sz w:val="30"/>
          <w:szCs w:val="30"/>
          <w:rtl/>
          <w:lang w:bidi="ar-EG"/>
        </w:rPr>
        <w:t xml:space="preserve">العقارات بأسلوب </w:t>
      </w:r>
      <w:r w:rsidR="00C872DA" w:rsidRPr="00C84800">
        <w:rPr>
          <w:rFonts w:cs="Simplified Arabic" w:hint="cs"/>
          <w:sz w:val="30"/>
          <w:szCs w:val="30"/>
          <w:rtl/>
          <w:lang w:bidi="ar-EG"/>
        </w:rPr>
        <w:t>المشاركة المتناقصة ما يلي (راجع الشكل 1 أدناه):</w:t>
      </w:r>
    </w:p>
    <w:p w:rsidR="00C872DA" w:rsidRPr="00C84800" w:rsidRDefault="00C872DA" w:rsidP="00C939EC">
      <w:pPr>
        <w:jc w:val="both"/>
        <w:rPr>
          <w:rFonts w:cs="Simplified Arabic"/>
          <w:sz w:val="30"/>
          <w:szCs w:val="30"/>
          <w:rtl/>
          <w:lang w:bidi="ar-EG"/>
        </w:rPr>
      </w:pPr>
    </w:p>
    <w:p w:rsidR="00C872DA" w:rsidRPr="00C84800" w:rsidRDefault="00C872DA" w:rsidP="00C939EC">
      <w:pPr>
        <w:numPr>
          <w:ilvl w:val="0"/>
          <w:numId w:val="2"/>
        </w:numPr>
        <w:jc w:val="both"/>
        <w:rPr>
          <w:rFonts w:cs="Simplified Arabic"/>
          <w:i/>
          <w:iCs/>
          <w:sz w:val="30"/>
          <w:szCs w:val="30"/>
          <w:rtl/>
          <w:lang w:bidi="ar-EG"/>
        </w:rPr>
      </w:pPr>
      <w:r w:rsidRPr="00C84800">
        <w:rPr>
          <w:rFonts w:cs="Simplified Arabic" w:hint="cs"/>
          <w:i/>
          <w:iCs/>
          <w:sz w:val="30"/>
          <w:szCs w:val="30"/>
          <w:rtl/>
          <w:lang w:bidi="ar-EG"/>
        </w:rPr>
        <w:t>الخطوة الأولى</w:t>
      </w:r>
    </w:p>
    <w:p w:rsidR="00C872DA" w:rsidRPr="0070038B" w:rsidRDefault="00C872DA" w:rsidP="00C939EC">
      <w:pPr>
        <w:jc w:val="both"/>
        <w:rPr>
          <w:rFonts w:cs="Simplified Arabic"/>
          <w:sz w:val="14"/>
          <w:szCs w:val="14"/>
          <w:rtl/>
          <w:lang w:bidi="ar-EG"/>
        </w:rPr>
      </w:pPr>
    </w:p>
    <w:p w:rsidR="00184476" w:rsidRPr="00C84800" w:rsidRDefault="00184476" w:rsidP="00C939EC">
      <w:pPr>
        <w:ind w:left="360"/>
        <w:jc w:val="both"/>
        <w:rPr>
          <w:rFonts w:cs="Simplified Arabic"/>
          <w:sz w:val="30"/>
          <w:szCs w:val="30"/>
          <w:lang w:bidi="ar-EG"/>
        </w:rPr>
      </w:pPr>
      <w:r w:rsidRPr="00C84800">
        <w:rPr>
          <w:rFonts w:cs="Simplified Arabic" w:hint="cs"/>
          <w:sz w:val="30"/>
          <w:szCs w:val="30"/>
          <w:rtl/>
          <w:lang w:bidi="ar-EG"/>
        </w:rPr>
        <w:t>أ-</w:t>
      </w:r>
      <w:r w:rsidRPr="00C84800">
        <w:rPr>
          <w:rFonts w:cs="Simplified Arabic" w:hint="cs"/>
          <w:sz w:val="30"/>
          <w:szCs w:val="30"/>
          <w:rtl/>
          <w:lang w:bidi="ar-EG"/>
        </w:rPr>
        <w:tab/>
      </w:r>
      <w:r w:rsidR="00C872DA" w:rsidRPr="00C84800">
        <w:rPr>
          <w:rFonts w:cs="Simplified Arabic" w:hint="cs"/>
          <w:sz w:val="30"/>
          <w:szCs w:val="30"/>
          <w:rtl/>
          <w:lang w:bidi="ar-EG"/>
        </w:rPr>
        <w:t xml:space="preserve">يحدد العميل </w:t>
      </w:r>
      <w:r w:rsidR="000B00E4" w:rsidRPr="00C84800">
        <w:rPr>
          <w:rFonts w:cs="Simplified Arabic" w:hint="cs"/>
          <w:sz w:val="30"/>
          <w:szCs w:val="30"/>
          <w:rtl/>
          <w:lang w:bidi="ar-EG"/>
        </w:rPr>
        <w:t>العقار</w:t>
      </w:r>
      <w:r w:rsidR="00C872DA" w:rsidRPr="00C84800">
        <w:rPr>
          <w:rFonts w:cs="Simplified Arabic" w:hint="cs"/>
          <w:sz w:val="30"/>
          <w:szCs w:val="30"/>
          <w:rtl/>
          <w:lang w:bidi="ar-EG"/>
        </w:rPr>
        <w:t xml:space="preserve"> ال</w:t>
      </w:r>
      <w:r w:rsidR="00B75145" w:rsidRPr="00C84800">
        <w:rPr>
          <w:rFonts w:cs="Simplified Arabic" w:hint="cs"/>
          <w:sz w:val="30"/>
          <w:szCs w:val="30"/>
          <w:rtl/>
          <w:lang w:bidi="ar-EG"/>
        </w:rPr>
        <w:t>ذ</w:t>
      </w:r>
      <w:r w:rsidR="00C872DA" w:rsidRPr="00C84800">
        <w:rPr>
          <w:rFonts w:cs="Simplified Arabic" w:hint="cs"/>
          <w:sz w:val="30"/>
          <w:szCs w:val="30"/>
          <w:rtl/>
          <w:lang w:bidi="ar-EG"/>
        </w:rPr>
        <w:t>ي يرغب في شرائه ويو</w:t>
      </w:r>
      <w:r w:rsidR="00B75145" w:rsidRPr="00C84800">
        <w:rPr>
          <w:rFonts w:cs="Simplified Arabic" w:hint="cs"/>
          <w:sz w:val="30"/>
          <w:szCs w:val="30"/>
          <w:rtl/>
          <w:lang w:bidi="ar-EG"/>
        </w:rPr>
        <w:t>قع</w:t>
      </w:r>
      <w:r w:rsidR="00C872DA" w:rsidRPr="00C84800">
        <w:rPr>
          <w:rFonts w:cs="Simplified Arabic" w:hint="cs"/>
          <w:sz w:val="30"/>
          <w:szCs w:val="30"/>
          <w:rtl/>
          <w:lang w:bidi="ar-EG"/>
        </w:rPr>
        <w:t xml:space="preserve"> عقد بيع وشراء مع </w:t>
      </w:r>
      <w:r w:rsidR="0058008E" w:rsidRPr="00C84800">
        <w:rPr>
          <w:rFonts w:cs="Simplified Arabic" w:hint="cs"/>
          <w:sz w:val="30"/>
          <w:szCs w:val="30"/>
          <w:rtl/>
          <w:lang w:bidi="ar-EG"/>
        </w:rPr>
        <w:t xml:space="preserve">الجهة المطورة </w:t>
      </w:r>
      <w:r w:rsidR="00C872DA" w:rsidRPr="00C84800">
        <w:rPr>
          <w:rFonts w:cs="Simplified Arabic" w:hint="cs"/>
          <w:sz w:val="30"/>
          <w:szCs w:val="30"/>
          <w:rtl/>
          <w:lang w:bidi="ar-EG"/>
        </w:rPr>
        <w:t>ويدفع مبلغ العربون</w:t>
      </w:r>
      <w:r w:rsidR="0058008E" w:rsidRPr="00C84800">
        <w:rPr>
          <w:rFonts w:cs="Simplified Arabic" w:hint="cs"/>
          <w:sz w:val="30"/>
          <w:szCs w:val="30"/>
          <w:rtl/>
          <w:lang w:bidi="ar-EG"/>
        </w:rPr>
        <w:t>.</w:t>
      </w:r>
    </w:p>
    <w:p w:rsidR="00184476" w:rsidRPr="00C84800" w:rsidRDefault="000726A1" w:rsidP="00011A5B">
      <w:pPr>
        <w:ind w:left="360"/>
        <w:jc w:val="both"/>
        <w:rPr>
          <w:rFonts w:cs="Simplified Arabic"/>
          <w:sz w:val="30"/>
          <w:szCs w:val="30"/>
          <w:rtl/>
          <w:lang w:bidi="ar-EG"/>
        </w:rPr>
      </w:pPr>
      <w:r w:rsidRPr="00C84800">
        <w:rPr>
          <w:rFonts w:cs="Simplified Arabic" w:hint="cs"/>
          <w:sz w:val="30"/>
          <w:szCs w:val="30"/>
          <w:rtl/>
          <w:lang w:bidi="ar-EG"/>
        </w:rPr>
        <w:t>ب-</w:t>
      </w:r>
      <w:r w:rsidR="00CE72EF">
        <w:rPr>
          <w:rFonts w:cs="Simplified Arabic" w:hint="cs"/>
          <w:sz w:val="30"/>
          <w:szCs w:val="30"/>
          <w:rtl/>
          <w:lang w:bidi="ar-EG"/>
        </w:rPr>
        <w:t xml:space="preserve"> </w:t>
      </w:r>
      <w:r w:rsidR="00C872DA" w:rsidRPr="00C84800">
        <w:rPr>
          <w:rFonts w:cs="Simplified Arabic" w:hint="cs"/>
          <w:sz w:val="30"/>
          <w:szCs w:val="30"/>
          <w:rtl/>
          <w:lang w:bidi="ar-EG"/>
        </w:rPr>
        <w:t xml:space="preserve">يتصل العميل بالبنك للحصول على </w:t>
      </w:r>
      <w:r w:rsidR="00011A5B">
        <w:rPr>
          <w:rFonts w:cs="Simplified Arabic" w:hint="cs"/>
          <w:sz w:val="30"/>
          <w:szCs w:val="30"/>
          <w:rtl/>
          <w:lang w:bidi="ar-EG"/>
        </w:rPr>
        <w:t>تسهيلات</w:t>
      </w:r>
      <w:r w:rsidR="00011A5B" w:rsidRPr="00C84800">
        <w:rPr>
          <w:rFonts w:cs="Simplified Arabic" w:hint="cs"/>
          <w:sz w:val="30"/>
          <w:szCs w:val="30"/>
          <w:rtl/>
          <w:lang w:bidi="ar-EG"/>
        </w:rPr>
        <w:t xml:space="preserve"> </w:t>
      </w:r>
      <w:r w:rsidR="00011A5B">
        <w:rPr>
          <w:rFonts w:cs="Simplified Arabic" w:hint="cs"/>
          <w:sz w:val="30"/>
          <w:szCs w:val="30"/>
          <w:rtl/>
          <w:lang w:bidi="ar-EG"/>
        </w:rPr>
        <w:t>لل</w:t>
      </w:r>
      <w:r w:rsidR="00C872DA" w:rsidRPr="00C84800">
        <w:rPr>
          <w:rFonts w:cs="Simplified Arabic" w:hint="cs"/>
          <w:sz w:val="30"/>
          <w:szCs w:val="30"/>
          <w:rtl/>
          <w:lang w:bidi="ar-EG"/>
        </w:rPr>
        <w:t>تمويل.</w:t>
      </w:r>
    </w:p>
    <w:p w:rsidR="00184476" w:rsidRPr="00C84800" w:rsidRDefault="00AD07F6" w:rsidP="00C939EC">
      <w:pPr>
        <w:ind w:left="360"/>
        <w:jc w:val="both"/>
        <w:rPr>
          <w:rFonts w:cs="Simplified Arabic"/>
          <w:sz w:val="30"/>
          <w:szCs w:val="30"/>
          <w:rtl/>
          <w:lang w:bidi="ar-EG"/>
        </w:rPr>
      </w:pPr>
      <w:r w:rsidRPr="00C84800">
        <w:rPr>
          <w:rFonts w:cs="Simplified Arabic" w:hint="cs"/>
          <w:sz w:val="30"/>
          <w:szCs w:val="30"/>
          <w:rtl/>
          <w:lang w:bidi="ar-EG"/>
        </w:rPr>
        <w:t>ج</w:t>
      </w:r>
      <w:r w:rsidRPr="00042A97">
        <w:rPr>
          <w:rFonts w:cs="Simplified Arabic" w:hint="cs"/>
          <w:sz w:val="30"/>
          <w:szCs w:val="30"/>
          <w:rtl/>
          <w:lang w:bidi="ar-EG"/>
        </w:rPr>
        <w:t>-</w:t>
      </w:r>
      <w:r w:rsidRPr="00042A97">
        <w:rPr>
          <w:rFonts w:cs="Simplified Arabic" w:hint="cs"/>
          <w:sz w:val="30"/>
          <w:szCs w:val="30"/>
          <w:rtl/>
          <w:lang w:bidi="ar-EG"/>
        </w:rPr>
        <w:tab/>
      </w:r>
      <w:r w:rsidR="00223B5C">
        <w:rPr>
          <w:rFonts w:cs="Simplified Arabic" w:hint="eastAsia"/>
          <w:sz w:val="30"/>
          <w:szCs w:val="30"/>
          <w:rtl/>
          <w:lang w:bidi="ar-EG"/>
        </w:rPr>
        <w:t>فور</w:t>
      </w:r>
      <w:r w:rsidR="00223B5C">
        <w:rPr>
          <w:rFonts w:cs="Simplified Arabic"/>
          <w:sz w:val="30"/>
          <w:szCs w:val="30"/>
          <w:rtl/>
          <w:lang w:bidi="ar-EG"/>
        </w:rPr>
        <w:t xml:space="preserve"> موافقة البنك</w:t>
      </w:r>
      <w:r w:rsidR="00223B5C">
        <w:rPr>
          <w:rFonts w:cs="Simplified Arabic" w:hint="eastAsia"/>
          <w:sz w:val="30"/>
          <w:szCs w:val="30"/>
          <w:rtl/>
          <w:lang w:bidi="ar-EG"/>
        </w:rPr>
        <w:t>،</w:t>
      </w:r>
      <w:r w:rsidR="00223B5C">
        <w:rPr>
          <w:rFonts w:cs="Simplified Arabic"/>
          <w:sz w:val="30"/>
          <w:szCs w:val="30"/>
          <w:rtl/>
          <w:lang w:bidi="ar-EG"/>
        </w:rPr>
        <w:t xml:space="preserve"> يُبرم البنك والعميل </w:t>
      </w:r>
      <w:r w:rsidR="00223B5C">
        <w:rPr>
          <w:rFonts w:cs="Simplified Arabic" w:hint="eastAsia"/>
          <w:sz w:val="30"/>
          <w:szCs w:val="30"/>
          <w:rtl/>
          <w:lang w:bidi="ar-EG"/>
        </w:rPr>
        <w:t>عقد</w:t>
      </w:r>
      <w:r w:rsidR="00223B5C">
        <w:rPr>
          <w:rFonts w:cs="Simplified Arabic"/>
          <w:sz w:val="30"/>
          <w:szCs w:val="30"/>
          <w:rtl/>
          <w:lang w:bidi="ar-EG"/>
        </w:rPr>
        <w:t xml:space="preserve"> مشاركة متناقصة، يتمثل الغرض منه في الاستحواذ على أحد ال</w:t>
      </w:r>
      <w:r w:rsidR="00223B5C">
        <w:rPr>
          <w:rFonts w:cs="Simplified Arabic" w:hint="eastAsia"/>
          <w:sz w:val="30"/>
          <w:szCs w:val="30"/>
          <w:rtl/>
          <w:lang w:bidi="ar-EG"/>
        </w:rPr>
        <w:t>عقارات</w:t>
      </w:r>
      <w:r w:rsidR="00223B5C">
        <w:rPr>
          <w:rFonts w:cs="Simplified Arabic"/>
          <w:sz w:val="30"/>
          <w:szCs w:val="30"/>
          <w:rtl/>
          <w:lang w:bidi="ar-EG"/>
        </w:rPr>
        <w:t>.</w:t>
      </w:r>
    </w:p>
    <w:p w:rsidR="00822775" w:rsidRPr="00C84800" w:rsidRDefault="00B93517" w:rsidP="00C939EC">
      <w:pPr>
        <w:ind w:left="360"/>
        <w:jc w:val="both"/>
        <w:rPr>
          <w:rFonts w:cs="Simplified Arabic"/>
          <w:sz w:val="30"/>
          <w:szCs w:val="30"/>
          <w:lang w:bidi="ar-EG"/>
        </w:rPr>
      </w:pPr>
      <w:r w:rsidRPr="00C84800">
        <w:rPr>
          <w:rFonts w:cs="Simplified Arabic" w:hint="cs"/>
          <w:sz w:val="30"/>
          <w:szCs w:val="30"/>
          <w:rtl/>
          <w:lang w:bidi="ar-EG"/>
        </w:rPr>
        <w:t>د-</w:t>
      </w:r>
      <w:r w:rsidRPr="00C84800">
        <w:rPr>
          <w:rFonts w:cs="Simplified Arabic" w:hint="cs"/>
          <w:sz w:val="30"/>
          <w:szCs w:val="30"/>
          <w:rtl/>
          <w:lang w:bidi="ar-EG"/>
        </w:rPr>
        <w:tab/>
      </w:r>
      <w:r w:rsidR="00C872DA" w:rsidRPr="00C84800">
        <w:rPr>
          <w:rFonts w:cs="Simplified Arabic" w:hint="cs"/>
          <w:sz w:val="30"/>
          <w:szCs w:val="30"/>
          <w:rtl/>
          <w:lang w:bidi="ar-EG"/>
        </w:rPr>
        <w:t>يمثل العربون/الوديعة المبدئية التي ي</w:t>
      </w:r>
      <w:r w:rsidR="00B75145" w:rsidRPr="00C84800">
        <w:rPr>
          <w:rFonts w:cs="Simplified Arabic" w:hint="cs"/>
          <w:sz w:val="30"/>
          <w:szCs w:val="30"/>
          <w:rtl/>
          <w:lang w:bidi="ar-EG"/>
        </w:rPr>
        <w:t>دفعها</w:t>
      </w:r>
      <w:r w:rsidR="00C872DA" w:rsidRPr="00C84800">
        <w:rPr>
          <w:rFonts w:cs="Simplified Arabic" w:hint="cs"/>
          <w:sz w:val="30"/>
          <w:szCs w:val="30"/>
          <w:rtl/>
          <w:lang w:bidi="ar-EG"/>
        </w:rPr>
        <w:t xml:space="preserve"> العميل في تلك المرحلة مساهمة العميل في مشروع المشاركة المتناقصة</w:t>
      </w:r>
      <w:r w:rsidR="00822775" w:rsidRPr="00C84800">
        <w:rPr>
          <w:rFonts w:cs="Simplified Arabic" w:hint="cs"/>
          <w:sz w:val="30"/>
          <w:szCs w:val="30"/>
          <w:rtl/>
          <w:lang w:bidi="ar-EG"/>
        </w:rPr>
        <w:t>، في حين تساوي مساهمة البنك مبلغ التمويل.</w:t>
      </w:r>
    </w:p>
    <w:p w:rsidR="00822775" w:rsidRPr="0070038B" w:rsidRDefault="00822775" w:rsidP="00C939EC">
      <w:pPr>
        <w:jc w:val="both"/>
        <w:rPr>
          <w:rFonts w:cs="Simplified Arabic"/>
          <w:sz w:val="16"/>
          <w:szCs w:val="16"/>
          <w:rtl/>
          <w:lang w:bidi="ar-EG"/>
        </w:rPr>
      </w:pPr>
    </w:p>
    <w:p w:rsidR="00822775" w:rsidRPr="00C84800" w:rsidRDefault="00822775" w:rsidP="00C939EC">
      <w:pPr>
        <w:numPr>
          <w:ilvl w:val="0"/>
          <w:numId w:val="2"/>
        </w:numPr>
        <w:jc w:val="both"/>
        <w:rPr>
          <w:rFonts w:cs="Simplified Arabic"/>
          <w:i/>
          <w:iCs/>
          <w:sz w:val="30"/>
          <w:szCs w:val="30"/>
          <w:rtl/>
          <w:lang w:bidi="ar-EG"/>
        </w:rPr>
      </w:pPr>
      <w:r w:rsidRPr="00C84800">
        <w:rPr>
          <w:rFonts w:cs="Simplified Arabic" w:hint="cs"/>
          <w:i/>
          <w:iCs/>
          <w:sz w:val="30"/>
          <w:szCs w:val="30"/>
          <w:rtl/>
          <w:lang w:bidi="ar-EG"/>
        </w:rPr>
        <w:t>الخطوة الثانية</w:t>
      </w:r>
    </w:p>
    <w:p w:rsidR="00822775" w:rsidRPr="0070038B" w:rsidRDefault="00822775" w:rsidP="00C939EC">
      <w:pPr>
        <w:jc w:val="both"/>
        <w:rPr>
          <w:rFonts w:cs="Simplified Arabic"/>
          <w:sz w:val="16"/>
          <w:szCs w:val="16"/>
          <w:rtl/>
          <w:lang w:bidi="ar-EG"/>
        </w:rPr>
      </w:pPr>
    </w:p>
    <w:p w:rsidR="00822775" w:rsidRPr="00C84800" w:rsidRDefault="00337E9F" w:rsidP="00113665">
      <w:pPr>
        <w:ind w:left="540"/>
        <w:jc w:val="both"/>
        <w:rPr>
          <w:rFonts w:cs="Simplified Arabic"/>
          <w:sz w:val="30"/>
          <w:szCs w:val="30"/>
          <w:rtl/>
          <w:lang w:bidi="ar-EG"/>
        </w:rPr>
      </w:pPr>
      <w:r w:rsidRPr="00C84800">
        <w:rPr>
          <w:rFonts w:cs="Simplified Arabic" w:hint="cs"/>
          <w:sz w:val="30"/>
          <w:szCs w:val="30"/>
          <w:rtl/>
          <w:lang w:bidi="ar-EG"/>
        </w:rPr>
        <w:t>أ-</w:t>
      </w:r>
      <w:r w:rsidR="00704621" w:rsidRPr="00C84800">
        <w:rPr>
          <w:rFonts w:cs="Simplified Arabic" w:hint="cs"/>
          <w:sz w:val="30"/>
          <w:szCs w:val="30"/>
          <w:rtl/>
          <w:lang w:bidi="ar-EG"/>
        </w:rPr>
        <w:t xml:space="preserve"> </w:t>
      </w:r>
      <w:r w:rsidR="00BC3E0B">
        <w:rPr>
          <w:rFonts w:cs="Simplified Arabic" w:hint="cs"/>
          <w:sz w:val="30"/>
          <w:szCs w:val="30"/>
          <w:rtl/>
          <w:lang w:bidi="ar-EG"/>
        </w:rPr>
        <w:t xml:space="preserve">  </w:t>
      </w:r>
      <w:r w:rsidR="00113665">
        <w:rPr>
          <w:rFonts w:cs="Simplified Arabic" w:hint="cs"/>
          <w:sz w:val="30"/>
          <w:szCs w:val="30"/>
          <w:rtl/>
          <w:lang w:bidi="ar-EG"/>
        </w:rPr>
        <w:t xml:space="preserve">بعدها </w:t>
      </w:r>
      <w:r w:rsidR="00822775" w:rsidRPr="00C84800">
        <w:rPr>
          <w:rFonts w:cs="Simplified Arabic" w:hint="cs"/>
          <w:sz w:val="30"/>
          <w:szCs w:val="30"/>
          <w:rtl/>
          <w:lang w:bidi="ar-EG"/>
        </w:rPr>
        <w:t xml:space="preserve">يؤجر البنك </w:t>
      </w:r>
      <w:r w:rsidR="004D7B96" w:rsidRPr="00C84800">
        <w:rPr>
          <w:rFonts w:cs="Simplified Arabic" w:hint="cs"/>
          <w:sz w:val="30"/>
          <w:szCs w:val="30"/>
          <w:rtl/>
          <w:lang w:bidi="ar-EG"/>
        </w:rPr>
        <w:t xml:space="preserve">للعميل </w:t>
      </w:r>
      <w:r w:rsidR="000B00E4" w:rsidRPr="00C84800">
        <w:rPr>
          <w:rFonts w:cs="Simplified Arabic" w:hint="cs"/>
          <w:sz w:val="30"/>
          <w:szCs w:val="30"/>
          <w:rtl/>
          <w:lang w:bidi="ar-EG"/>
        </w:rPr>
        <w:t>العقار</w:t>
      </w:r>
      <w:r w:rsidR="00822775" w:rsidRPr="00C84800">
        <w:rPr>
          <w:rFonts w:cs="Simplified Arabic" w:hint="cs"/>
          <w:sz w:val="30"/>
          <w:szCs w:val="30"/>
          <w:rtl/>
          <w:lang w:bidi="ar-EG"/>
        </w:rPr>
        <w:t xml:space="preserve"> الذي تم </w:t>
      </w:r>
      <w:r w:rsidR="0025223B">
        <w:rPr>
          <w:rFonts w:cs="Simplified Arabic" w:hint="cs"/>
          <w:sz w:val="30"/>
          <w:szCs w:val="30"/>
          <w:rtl/>
          <w:lang w:bidi="ar-EG"/>
        </w:rPr>
        <w:t>تملكه</w:t>
      </w:r>
      <w:r w:rsidR="004D7B96" w:rsidRPr="00C84800">
        <w:rPr>
          <w:rFonts w:cs="Simplified Arabic" w:hint="cs"/>
          <w:sz w:val="30"/>
          <w:szCs w:val="30"/>
          <w:rtl/>
          <w:lang w:bidi="ar-EG"/>
        </w:rPr>
        <w:t>.</w:t>
      </w:r>
    </w:p>
    <w:p w:rsidR="00822775" w:rsidRPr="00C84800" w:rsidRDefault="00704621" w:rsidP="00C84800">
      <w:pPr>
        <w:ind w:left="540"/>
        <w:jc w:val="both"/>
        <w:rPr>
          <w:rFonts w:cs="Simplified Arabic"/>
          <w:sz w:val="30"/>
          <w:szCs w:val="30"/>
          <w:lang w:bidi="ar-EG"/>
        </w:rPr>
      </w:pPr>
      <w:r w:rsidRPr="00C84800">
        <w:rPr>
          <w:rFonts w:cs="Simplified Arabic" w:hint="cs"/>
          <w:sz w:val="30"/>
          <w:szCs w:val="30"/>
          <w:rtl/>
          <w:lang w:bidi="ar-EG"/>
        </w:rPr>
        <w:t>ب-</w:t>
      </w:r>
      <w:r w:rsidR="00BC3E0B">
        <w:rPr>
          <w:rFonts w:cs="Simplified Arabic" w:hint="cs"/>
          <w:sz w:val="30"/>
          <w:szCs w:val="30"/>
          <w:rtl/>
          <w:lang w:bidi="ar-EG"/>
        </w:rPr>
        <w:t xml:space="preserve"> </w:t>
      </w:r>
      <w:r w:rsidR="00822775" w:rsidRPr="00C84800">
        <w:rPr>
          <w:rFonts w:cs="Simplified Arabic" w:hint="cs"/>
          <w:sz w:val="30"/>
          <w:szCs w:val="30"/>
          <w:rtl/>
          <w:lang w:bidi="ar-EG"/>
        </w:rPr>
        <w:t xml:space="preserve">تتمثل الممارسة الشائعة في البنوك في القيام فقط بتأجير </w:t>
      </w:r>
      <w:r w:rsidR="00F2290D" w:rsidRPr="00C84800">
        <w:rPr>
          <w:rFonts w:cs="Simplified Arabic" w:hint="cs"/>
          <w:sz w:val="30"/>
          <w:szCs w:val="30"/>
          <w:rtl/>
          <w:lang w:bidi="ar-EG"/>
        </w:rPr>
        <w:t>حصت</w:t>
      </w:r>
      <w:r w:rsidR="00822775" w:rsidRPr="00C84800">
        <w:rPr>
          <w:rFonts w:cs="Simplified Arabic" w:hint="cs"/>
          <w:sz w:val="30"/>
          <w:szCs w:val="30"/>
          <w:rtl/>
          <w:lang w:bidi="ar-EG"/>
        </w:rPr>
        <w:t xml:space="preserve">ها في </w:t>
      </w:r>
      <w:r w:rsidR="000B00E4" w:rsidRPr="00C84800">
        <w:rPr>
          <w:rFonts w:cs="Simplified Arabic" w:hint="cs"/>
          <w:sz w:val="30"/>
          <w:szCs w:val="30"/>
          <w:rtl/>
          <w:lang w:bidi="ar-EG"/>
        </w:rPr>
        <w:t>العقار</w:t>
      </w:r>
      <w:r w:rsidR="00822775" w:rsidRPr="00C84800">
        <w:rPr>
          <w:rFonts w:cs="Simplified Arabic" w:hint="cs"/>
          <w:sz w:val="30"/>
          <w:szCs w:val="30"/>
          <w:rtl/>
          <w:lang w:bidi="ar-EG"/>
        </w:rPr>
        <w:t xml:space="preserve"> للعميل. وفي هذه الحالة، تعود كل مبالغ الإيجار للبنك.</w:t>
      </w:r>
    </w:p>
    <w:p w:rsidR="00822775" w:rsidRPr="00C84800" w:rsidRDefault="00FF616F" w:rsidP="0070038B">
      <w:pPr>
        <w:ind w:left="540"/>
        <w:jc w:val="both"/>
        <w:rPr>
          <w:rFonts w:cs="Simplified Arabic"/>
          <w:sz w:val="30"/>
          <w:szCs w:val="30"/>
          <w:lang w:bidi="ar-EG"/>
        </w:rPr>
      </w:pPr>
      <w:r w:rsidRPr="00C84800">
        <w:rPr>
          <w:rFonts w:cs="Simplified Arabic" w:hint="cs"/>
          <w:sz w:val="30"/>
          <w:szCs w:val="30"/>
          <w:rtl/>
          <w:lang w:bidi="ar-EG"/>
        </w:rPr>
        <w:t>ج-</w:t>
      </w:r>
      <w:r w:rsidR="00BC3E0B">
        <w:rPr>
          <w:rFonts w:cs="Simplified Arabic" w:hint="cs"/>
          <w:sz w:val="30"/>
          <w:szCs w:val="30"/>
          <w:rtl/>
          <w:lang w:bidi="ar-EG"/>
        </w:rPr>
        <w:t xml:space="preserve"> </w:t>
      </w:r>
      <w:r w:rsidR="00F2290D" w:rsidRPr="00C84800">
        <w:rPr>
          <w:rFonts w:cs="Simplified Arabic" w:hint="cs"/>
          <w:sz w:val="30"/>
          <w:szCs w:val="30"/>
          <w:rtl/>
          <w:lang w:bidi="ar-EG"/>
        </w:rPr>
        <w:t>ت</w:t>
      </w:r>
      <w:r w:rsidR="00822775" w:rsidRPr="00C84800">
        <w:rPr>
          <w:rFonts w:cs="Simplified Arabic" w:hint="cs"/>
          <w:sz w:val="30"/>
          <w:szCs w:val="30"/>
          <w:rtl/>
          <w:lang w:bidi="ar-EG"/>
        </w:rPr>
        <w:t xml:space="preserve">كون </w:t>
      </w:r>
      <w:r w:rsidR="00F2290D" w:rsidRPr="00C84800">
        <w:rPr>
          <w:rFonts w:cs="Simplified Arabic" w:hint="cs"/>
          <w:sz w:val="30"/>
          <w:szCs w:val="30"/>
          <w:rtl/>
          <w:lang w:bidi="ar-EG"/>
        </w:rPr>
        <w:t>حصة</w:t>
      </w:r>
      <w:r w:rsidR="00822775" w:rsidRPr="00C84800">
        <w:rPr>
          <w:rFonts w:cs="Simplified Arabic" w:hint="cs"/>
          <w:sz w:val="30"/>
          <w:szCs w:val="30"/>
          <w:rtl/>
          <w:lang w:bidi="ar-EG"/>
        </w:rPr>
        <w:t xml:space="preserve"> البنك من الدخل </w:t>
      </w:r>
      <w:r w:rsidR="00F65FCC" w:rsidRPr="00C84800">
        <w:rPr>
          <w:rFonts w:cs="Simplified Arabic" w:hint="cs"/>
          <w:sz w:val="30"/>
          <w:szCs w:val="30"/>
          <w:rtl/>
          <w:lang w:bidi="ar-EG"/>
        </w:rPr>
        <w:t xml:space="preserve">الإيجاري </w:t>
      </w:r>
      <w:r w:rsidR="00822775" w:rsidRPr="00C84800">
        <w:rPr>
          <w:rFonts w:cs="Simplified Arabic" w:hint="cs"/>
          <w:sz w:val="30"/>
          <w:szCs w:val="30"/>
          <w:rtl/>
          <w:lang w:bidi="ar-EG"/>
        </w:rPr>
        <w:t>مساوي</w:t>
      </w:r>
      <w:r w:rsidR="00F2290D" w:rsidRPr="00C84800">
        <w:rPr>
          <w:rFonts w:cs="Simplified Arabic" w:hint="cs"/>
          <w:sz w:val="30"/>
          <w:szCs w:val="30"/>
          <w:rtl/>
          <w:lang w:bidi="ar-EG"/>
        </w:rPr>
        <w:t>ة</w:t>
      </w:r>
      <w:r w:rsidR="00822775" w:rsidRPr="00C84800">
        <w:rPr>
          <w:rFonts w:cs="Simplified Arabic" w:hint="cs"/>
          <w:sz w:val="30"/>
          <w:szCs w:val="30"/>
          <w:rtl/>
          <w:lang w:bidi="ar-EG"/>
        </w:rPr>
        <w:t xml:space="preserve"> للربح التمويلي الذي تحصل عليه البنوك التقليدية.</w:t>
      </w:r>
    </w:p>
    <w:p w:rsidR="00822775" w:rsidRPr="0070038B" w:rsidRDefault="00822775" w:rsidP="00C939EC">
      <w:pPr>
        <w:jc w:val="both"/>
        <w:rPr>
          <w:rFonts w:cs="Simplified Arabic"/>
          <w:sz w:val="16"/>
          <w:szCs w:val="16"/>
          <w:rtl/>
          <w:lang w:bidi="ar-EG"/>
        </w:rPr>
      </w:pPr>
    </w:p>
    <w:p w:rsidR="00822775" w:rsidRPr="00C84800" w:rsidRDefault="00822775" w:rsidP="00C939EC">
      <w:pPr>
        <w:numPr>
          <w:ilvl w:val="0"/>
          <w:numId w:val="2"/>
        </w:numPr>
        <w:jc w:val="both"/>
        <w:rPr>
          <w:rFonts w:cs="Simplified Arabic"/>
          <w:i/>
          <w:iCs/>
          <w:sz w:val="30"/>
          <w:szCs w:val="30"/>
          <w:rtl/>
          <w:lang w:bidi="ar-EG"/>
        </w:rPr>
      </w:pPr>
      <w:r w:rsidRPr="00C84800">
        <w:rPr>
          <w:rFonts w:cs="Simplified Arabic" w:hint="cs"/>
          <w:i/>
          <w:iCs/>
          <w:sz w:val="30"/>
          <w:szCs w:val="30"/>
          <w:rtl/>
          <w:lang w:bidi="ar-EG"/>
        </w:rPr>
        <w:t>الخطوة الثالثة</w:t>
      </w:r>
    </w:p>
    <w:p w:rsidR="00822775" w:rsidRPr="0070038B" w:rsidRDefault="00822775" w:rsidP="00C939EC">
      <w:pPr>
        <w:jc w:val="both"/>
        <w:rPr>
          <w:rFonts w:cs="Simplified Arabic"/>
          <w:sz w:val="20"/>
          <w:szCs w:val="20"/>
          <w:rtl/>
          <w:lang w:bidi="ar-EG"/>
        </w:rPr>
      </w:pPr>
    </w:p>
    <w:p w:rsidR="00822775" w:rsidRPr="00C84800" w:rsidRDefault="00B33D37" w:rsidP="00D63165">
      <w:pPr>
        <w:ind w:left="420"/>
        <w:jc w:val="both"/>
        <w:rPr>
          <w:rFonts w:cs="Simplified Arabic"/>
          <w:sz w:val="30"/>
          <w:szCs w:val="30"/>
          <w:rtl/>
          <w:lang w:bidi="ar-EG"/>
        </w:rPr>
      </w:pPr>
      <w:r w:rsidRPr="00C84800">
        <w:rPr>
          <w:rFonts w:cs="Simplified Arabic" w:hint="cs"/>
          <w:sz w:val="30"/>
          <w:szCs w:val="30"/>
          <w:rtl/>
          <w:lang w:bidi="ar-EG"/>
        </w:rPr>
        <w:t>أ-</w:t>
      </w:r>
      <w:r w:rsidRPr="00C84800">
        <w:rPr>
          <w:rFonts w:cs="Simplified Arabic" w:hint="cs"/>
          <w:sz w:val="30"/>
          <w:szCs w:val="30"/>
          <w:rtl/>
          <w:lang w:bidi="ar-EG"/>
        </w:rPr>
        <w:tab/>
      </w:r>
      <w:r w:rsidR="00822775" w:rsidRPr="00C84800">
        <w:rPr>
          <w:rFonts w:cs="Simplified Arabic" w:hint="cs"/>
          <w:sz w:val="30"/>
          <w:szCs w:val="30"/>
          <w:rtl/>
          <w:lang w:bidi="ar-EG"/>
        </w:rPr>
        <w:t>طوال فترة الإيجار، يشتري العميل من البنك - على فترات زمنية متفق عليها- وحدات</w:t>
      </w:r>
      <w:r w:rsidR="004D7B96" w:rsidRPr="00C84800">
        <w:rPr>
          <w:rFonts w:cs="Simplified Arabic" w:hint="cs"/>
          <w:sz w:val="30"/>
          <w:szCs w:val="30"/>
          <w:rtl/>
          <w:lang w:bidi="ar-EG"/>
        </w:rPr>
        <w:t>ٍ</w:t>
      </w:r>
      <w:r w:rsidR="00822775" w:rsidRPr="00C84800">
        <w:rPr>
          <w:rFonts w:cs="Simplified Arabic" w:hint="cs"/>
          <w:sz w:val="30"/>
          <w:szCs w:val="30"/>
          <w:rtl/>
          <w:lang w:bidi="ar-EG"/>
        </w:rPr>
        <w:t xml:space="preserve"> تمثل </w:t>
      </w:r>
      <w:r w:rsidR="00F2290D" w:rsidRPr="00C84800">
        <w:rPr>
          <w:rFonts w:cs="Simplified Arabic" w:hint="cs"/>
          <w:sz w:val="30"/>
          <w:szCs w:val="30"/>
          <w:rtl/>
          <w:lang w:bidi="ar-EG"/>
        </w:rPr>
        <w:t>حصة</w:t>
      </w:r>
      <w:r w:rsidR="00822775" w:rsidRPr="00C84800">
        <w:rPr>
          <w:rFonts w:cs="Simplified Arabic" w:hint="cs"/>
          <w:sz w:val="30"/>
          <w:szCs w:val="30"/>
          <w:rtl/>
          <w:lang w:bidi="ar-EG"/>
        </w:rPr>
        <w:t xml:space="preserve"> البنك في </w:t>
      </w:r>
      <w:r w:rsidR="000B00E4" w:rsidRPr="00C84800">
        <w:rPr>
          <w:rFonts w:cs="Simplified Arabic" w:hint="cs"/>
          <w:sz w:val="30"/>
          <w:szCs w:val="30"/>
          <w:rtl/>
          <w:lang w:bidi="ar-EG"/>
        </w:rPr>
        <w:t>العقار</w:t>
      </w:r>
      <w:r w:rsidR="00822775" w:rsidRPr="00C84800">
        <w:rPr>
          <w:rFonts w:cs="Simplified Arabic" w:hint="cs"/>
          <w:sz w:val="30"/>
          <w:szCs w:val="30"/>
          <w:rtl/>
          <w:lang w:bidi="ar-EG"/>
        </w:rPr>
        <w:t xml:space="preserve">. ويتم ذلك عن طريق دفع العميل مبلغًا إضافيًا </w:t>
      </w:r>
      <w:r w:rsidR="00D63165">
        <w:rPr>
          <w:rFonts w:cs="Simplified Arabic" w:hint="cs"/>
          <w:sz w:val="30"/>
          <w:szCs w:val="30"/>
          <w:rtl/>
          <w:lang w:bidi="ar-EG"/>
        </w:rPr>
        <w:t xml:space="preserve">زيادة على </w:t>
      </w:r>
      <w:r w:rsidR="00822775" w:rsidRPr="00C84800">
        <w:rPr>
          <w:rFonts w:cs="Simplified Arabic" w:hint="cs"/>
          <w:sz w:val="30"/>
          <w:szCs w:val="30"/>
          <w:rtl/>
          <w:lang w:bidi="ar-EG"/>
        </w:rPr>
        <w:t>مبلغ الإيجار</w:t>
      </w:r>
      <w:r w:rsidR="004D7B96" w:rsidRPr="00C84800">
        <w:rPr>
          <w:rFonts w:cs="Simplified Arabic" w:hint="cs"/>
          <w:sz w:val="30"/>
          <w:szCs w:val="30"/>
          <w:rtl/>
          <w:lang w:bidi="ar-EG"/>
        </w:rPr>
        <w:t>،</w:t>
      </w:r>
      <w:r w:rsidR="00822775" w:rsidRPr="00C84800">
        <w:rPr>
          <w:rFonts w:cs="Simplified Arabic" w:hint="cs"/>
          <w:sz w:val="30"/>
          <w:szCs w:val="30"/>
          <w:rtl/>
          <w:lang w:bidi="ar-EG"/>
        </w:rPr>
        <w:t xml:space="preserve"> </w:t>
      </w:r>
      <w:r w:rsidR="004D7B96" w:rsidRPr="00C84800">
        <w:rPr>
          <w:rFonts w:cs="Simplified Arabic" w:hint="cs"/>
          <w:sz w:val="30"/>
          <w:szCs w:val="30"/>
          <w:rtl/>
          <w:lang w:bidi="ar-EG"/>
        </w:rPr>
        <w:t xml:space="preserve">بهدف </w:t>
      </w:r>
      <w:r w:rsidR="00822775" w:rsidRPr="00C84800">
        <w:rPr>
          <w:rFonts w:cs="Simplified Arabic" w:hint="cs"/>
          <w:sz w:val="30"/>
          <w:szCs w:val="30"/>
          <w:rtl/>
          <w:lang w:bidi="ar-EG"/>
        </w:rPr>
        <w:t xml:space="preserve">شراء حصة البنك في </w:t>
      </w:r>
      <w:r w:rsidR="000B00E4" w:rsidRPr="00C84800">
        <w:rPr>
          <w:rFonts w:cs="Simplified Arabic" w:hint="cs"/>
          <w:sz w:val="30"/>
          <w:szCs w:val="30"/>
          <w:rtl/>
          <w:lang w:bidi="ar-EG"/>
        </w:rPr>
        <w:t>العقار</w:t>
      </w:r>
      <w:r w:rsidR="00822775" w:rsidRPr="00C84800">
        <w:rPr>
          <w:rFonts w:cs="Simplified Arabic" w:hint="cs"/>
          <w:sz w:val="30"/>
          <w:szCs w:val="30"/>
          <w:rtl/>
          <w:lang w:bidi="ar-EG"/>
        </w:rPr>
        <w:t xml:space="preserve"> (يتم تنفيذ عقد </w:t>
      </w:r>
      <w:r w:rsidR="00822775" w:rsidRPr="00C84800">
        <w:rPr>
          <w:rFonts w:cs="Simplified Arabic" w:hint="cs"/>
          <w:i/>
          <w:iCs/>
          <w:sz w:val="30"/>
          <w:szCs w:val="30"/>
          <w:rtl/>
          <w:lang w:bidi="ar-EG"/>
        </w:rPr>
        <w:t>ال</w:t>
      </w:r>
      <w:r w:rsidR="004D7B96" w:rsidRPr="00C84800">
        <w:rPr>
          <w:rFonts w:cs="Simplified Arabic" w:hint="cs"/>
          <w:i/>
          <w:iCs/>
          <w:sz w:val="30"/>
          <w:szCs w:val="30"/>
          <w:rtl/>
          <w:lang w:bidi="ar-EG"/>
        </w:rPr>
        <w:t>بيع</w:t>
      </w:r>
      <w:r w:rsidR="00822775" w:rsidRPr="00C84800">
        <w:rPr>
          <w:rFonts w:cs="Simplified Arabic" w:hint="cs"/>
          <w:sz w:val="30"/>
          <w:szCs w:val="30"/>
          <w:rtl/>
          <w:lang w:bidi="ar-EG"/>
        </w:rPr>
        <w:t xml:space="preserve">). </w:t>
      </w:r>
      <w:r w:rsidR="004D7B96" w:rsidRPr="00C84800">
        <w:rPr>
          <w:rFonts w:cs="Simplified Arabic" w:hint="cs"/>
          <w:sz w:val="30"/>
          <w:szCs w:val="30"/>
          <w:rtl/>
          <w:lang w:bidi="ar-EG"/>
        </w:rPr>
        <w:t>ت</w:t>
      </w:r>
      <w:r w:rsidR="00822775" w:rsidRPr="00C84800">
        <w:rPr>
          <w:rFonts w:cs="Simplified Arabic" w:hint="cs"/>
          <w:sz w:val="30"/>
          <w:szCs w:val="30"/>
          <w:rtl/>
          <w:lang w:bidi="ar-EG"/>
        </w:rPr>
        <w:t xml:space="preserve">قل </w:t>
      </w:r>
      <w:r w:rsidR="00F2290D" w:rsidRPr="00C84800">
        <w:rPr>
          <w:rFonts w:cs="Simplified Arabic" w:hint="cs"/>
          <w:sz w:val="30"/>
          <w:szCs w:val="30"/>
          <w:rtl/>
          <w:lang w:bidi="ar-EG"/>
        </w:rPr>
        <w:t>حصة</w:t>
      </w:r>
      <w:r w:rsidR="00822775" w:rsidRPr="00C84800">
        <w:rPr>
          <w:rFonts w:cs="Simplified Arabic" w:hint="cs"/>
          <w:sz w:val="30"/>
          <w:szCs w:val="30"/>
          <w:rtl/>
          <w:lang w:bidi="ar-EG"/>
        </w:rPr>
        <w:t xml:space="preserve"> البنك مع كل عملية شراء للوحدات </w:t>
      </w:r>
      <w:r w:rsidR="004D7B96" w:rsidRPr="00C84800">
        <w:rPr>
          <w:rFonts w:cs="Simplified Arabic" w:hint="cs"/>
          <w:sz w:val="30"/>
          <w:szCs w:val="30"/>
          <w:rtl/>
          <w:lang w:bidi="ar-EG"/>
        </w:rPr>
        <w:t>عن طريق</w:t>
      </w:r>
      <w:r w:rsidR="00822775" w:rsidRPr="00C84800">
        <w:rPr>
          <w:rFonts w:cs="Simplified Arabic" w:hint="cs"/>
          <w:sz w:val="30"/>
          <w:szCs w:val="30"/>
          <w:rtl/>
          <w:lang w:bidi="ar-EG"/>
        </w:rPr>
        <w:t xml:space="preserve"> العميل.</w:t>
      </w:r>
    </w:p>
    <w:p w:rsidR="00822775" w:rsidRPr="00877092" w:rsidRDefault="00822775" w:rsidP="0082183E">
      <w:pPr>
        <w:ind w:left="420"/>
        <w:jc w:val="both"/>
        <w:rPr>
          <w:rFonts w:cs="Simplified Arabic"/>
          <w:sz w:val="30"/>
          <w:szCs w:val="30"/>
          <w:rtl/>
          <w:lang w:bidi="ar-EG"/>
        </w:rPr>
      </w:pPr>
      <w:r w:rsidRPr="00C84800">
        <w:rPr>
          <w:rFonts w:cs="Simplified Arabic"/>
          <w:sz w:val="30"/>
          <w:szCs w:val="30"/>
          <w:rtl/>
          <w:lang w:bidi="ar-EG"/>
        </w:rPr>
        <w:br w:type="page"/>
      </w:r>
      <w:r w:rsidR="001F7665" w:rsidRPr="00877092">
        <w:rPr>
          <w:rFonts w:cs="Simplified Arabic" w:hint="cs"/>
          <w:sz w:val="30"/>
          <w:szCs w:val="30"/>
          <w:rtl/>
          <w:lang w:bidi="ar-EG"/>
        </w:rPr>
        <w:lastRenderedPageBreak/>
        <w:t>ب-</w:t>
      </w:r>
      <w:r w:rsidR="00877092">
        <w:rPr>
          <w:rFonts w:cs="Simplified Arabic" w:hint="cs"/>
          <w:sz w:val="30"/>
          <w:szCs w:val="30"/>
          <w:rtl/>
          <w:lang w:bidi="ar-EG"/>
        </w:rPr>
        <w:t xml:space="preserve"> </w:t>
      </w:r>
      <w:r w:rsidR="00581482" w:rsidRPr="00877092">
        <w:rPr>
          <w:rFonts w:cs="Simplified Arabic" w:hint="cs"/>
          <w:sz w:val="30"/>
          <w:szCs w:val="30"/>
          <w:rtl/>
          <w:lang w:bidi="ar-EG"/>
        </w:rPr>
        <w:t xml:space="preserve">بنهاية مدة الإيجار، </w:t>
      </w:r>
      <w:r w:rsidR="0082183E">
        <w:rPr>
          <w:rFonts w:cs="Simplified Arabic" w:hint="cs"/>
          <w:sz w:val="30"/>
          <w:szCs w:val="30"/>
          <w:rtl/>
          <w:lang w:bidi="ar-EG"/>
        </w:rPr>
        <w:t xml:space="preserve">يصبح </w:t>
      </w:r>
      <w:r w:rsidR="000B00E4" w:rsidRPr="00877092">
        <w:rPr>
          <w:rFonts w:cs="Simplified Arabic" w:hint="cs"/>
          <w:sz w:val="30"/>
          <w:szCs w:val="30"/>
          <w:rtl/>
          <w:lang w:bidi="ar-EG"/>
        </w:rPr>
        <w:t>العقار</w:t>
      </w:r>
      <w:r w:rsidR="00581482" w:rsidRPr="00877092">
        <w:rPr>
          <w:rFonts w:cs="Simplified Arabic" w:hint="cs"/>
          <w:sz w:val="30"/>
          <w:szCs w:val="30"/>
          <w:rtl/>
          <w:lang w:bidi="ar-EG"/>
        </w:rPr>
        <w:t xml:space="preserve"> مملوكًا بالكامل للعميل، ويتم نقل سند الملكية إلى العميل، وبهذا تكون المشاركة المتناقصة قد انتهت.</w:t>
      </w:r>
      <w:r w:rsidR="00581482" w:rsidRPr="00877092">
        <w:rPr>
          <w:sz w:val="30"/>
          <w:szCs w:val="30"/>
          <w:rtl/>
        </w:rPr>
        <w:footnoteReference w:id="3"/>
      </w:r>
    </w:p>
    <w:p w:rsidR="00632595" w:rsidRPr="00877092" w:rsidRDefault="00632595" w:rsidP="00C939EC">
      <w:pPr>
        <w:jc w:val="both"/>
        <w:rPr>
          <w:rFonts w:cs="Simplified Arabic"/>
          <w:sz w:val="30"/>
          <w:szCs w:val="30"/>
          <w:rtl/>
          <w:lang w:bidi="ar-EG"/>
        </w:rPr>
      </w:pPr>
    </w:p>
    <w:p w:rsidR="00581482" w:rsidRPr="00877092" w:rsidRDefault="00581482" w:rsidP="00C939EC">
      <w:pPr>
        <w:jc w:val="both"/>
        <w:rPr>
          <w:rFonts w:cs="Simplified Arabic"/>
          <w:sz w:val="30"/>
          <w:szCs w:val="30"/>
          <w:rtl/>
          <w:lang w:bidi="ar-EG"/>
        </w:rPr>
      </w:pPr>
      <w:r w:rsidRPr="00877092">
        <w:rPr>
          <w:rFonts w:cs="Simplified Arabic" w:hint="cs"/>
          <w:sz w:val="30"/>
          <w:szCs w:val="30"/>
          <w:rtl/>
          <w:lang w:bidi="ar-EG"/>
        </w:rPr>
        <w:t>الشكل 1: هيكل المشاركة المتناقصة</w:t>
      </w:r>
    </w:p>
    <w:p w:rsidR="0044687A" w:rsidRPr="000B4AAE" w:rsidRDefault="0044687A" w:rsidP="00581482">
      <w:pPr>
        <w:rPr>
          <w:rFonts w:cs="Simplified Arabic"/>
          <w:b/>
          <w:bCs/>
          <w:rtl/>
          <w:lang w:bidi="ar-EG"/>
        </w:rPr>
      </w:pPr>
    </w:p>
    <w:p w:rsidR="004517A7" w:rsidRPr="000B4AAE" w:rsidRDefault="00CD72A5" w:rsidP="00242495">
      <w:pPr>
        <w:rPr>
          <w:rFonts w:cs="Simplified Arabic"/>
          <w:rtl/>
          <w:lang w:bidi="ar-EG"/>
        </w:rPr>
      </w:pPr>
      <w:r>
        <w:rPr>
          <w:rFonts w:cs="Simplified Arabic"/>
          <w:noProof/>
          <w:rtl/>
          <w:lang w:bidi="ar-EG"/>
        </w:rPr>
        <w:pict>
          <v:shapetype id="_x0000_t202" coordsize="21600,21600" o:spt="202" path="m,l,21600r21600,l21600,xe">
            <v:stroke joinstyle="miter"/>
            <v:path gradientshapeok="t" o:connecttype="rect"/>
          </v:shapetype>
          <v:shape id="_x0000_s1039" type="#_x0000_t202" style="position:absolute;left:0;text-align:left;margin-left:167.85pt;margin-top:358.2pt;width:90pt;height:29.5pt;z-index:251660288" fillcolor="#69f" stroked="f">
            <v:textbox style="mso-next-textbox:#_x0000_s1039">
              <w:txbxContent>
                <w:p w:rsidR="00123348" w:rsidRPr="004517A7" w:rsidRDefault="00123348" w:rsidP="007E76E5">
                  <w:pPr>
                    <w:jc w:val="center"/>
                    <w:rPr>
                      <w:b/>
                      <w:bCs/>
                      <w:lang w:bidi="ar-EG"/>
                    </w:rPr>
                  </w:pPr>
                  <w:r>
                    <w:rPr>
                      <w:rFonts w:hint="cs"/>
                      <w:b/>
                      <w:bCs/>
                      <w:rtl/>
                      <w:lang w:bidi="ar-EG"/>
                    </w:rPr>
                    <w:t>البائع / المالك</w:t>
                  </w:r>
                </w:p>
              </w:txbxContent>
            </v:textbox>
            <w10:wrap anchorx="page"/>
          </v:shape>
        </w:pict>
      </w:r>
      <w:r>
        <w:rPr>
          <w:rFonts w:cs="Simplified Arabic"/>
          <w:noProof/>
          <w:rtl/>
          <w:lang w:bidi="ar-EG"/>
        </w:rPr>
        <w:pict>
          <v:shape id="_x0000_s1038" type="#_x0000_t202" style="position:absolute;left:0;text-align:left;margin-left:166.55pt;margin-top:164pt;width:90pt;height:29.5pt;z-index:251659264" fillcolor="#69f" stroked="f">
            <v:textbox style="mso-next-textbox:#_x0000_s1038">
              <w:txbxContent>
                <w:p w:rsidR="00123348" w:rsidRPr="004517A7" w:rsidRDefault="00123348" w:rsidP="004517A7">
                  <w:pPr>
                    <w:jc w:val="center"/>
                    <w:rPr>
                      <w:b/>
                      <w:bCs/>
                      <w:lang w:bidi="ar-EG"/>
                    </w:rPr>
                  </w:pPr>
                  <w:r>
                    <w:rPr>
                      <w:rFonts w:hint="cs"/>
                      <w:b/>
                      <w:bCs/>
                      <w:rtl/>
                      <w:lang w:bidi="ar-EG"/>
                    </w:rPr>
                    <w:t xml:space="preserve">مشروع </w:t>
                  </w:r>
                  <w:r w:rsidRPr="007E76E5">
                    <w:rPr>
                      <w:rFonts w:hint="cs"/>
                      <w:b/>
                      <w:bCs/>
                      <w:i/>
                      <w:iCs/>
                      <w:rtl/>
                      <w:lang w:bidi="ar-EG"/>
                    </w:rPr>
                    <w:t>المشاركة</w:t>
                  </w:r>
                </w:p>
              </w:txbxContent>
            </v:textbox>
            <w10:wrap anchorx="page"/>
          </v:shape>
        </w:pict>
      </w:r>
      <w:r>
        <w:rPr>
          <w:rFonts w:cs="Simplified Arabic"/>
          <w:noProof/>
          <w:rtl/>
          <w:lang w:bidi="ar-EG"/>
        </w:rPr>
        <w:pict>
          <v:shape id="_x0000_s1036" type="#_x0000_t202" style="position:absolute;left:0;text-align:left;margin-left:162pt;margin-top:70.1pt;width:90pt;height:19.3pt;z-index:251657216" stroked="f">
            <v:textbox style="mso-next-textbox:#_x0000_s1036">
              <w:txbxContent>
                <w:p w:rsidR="00123348" w:rsidRPr="007E76E5" w:rsidRDefault="00123348" w:rsidP="004517A7">
                  <w:pPr>
                    <w:jc w:val="center"/>
                    <w:rPr>
                      <w:b/>
                      <w:bCs/>
                      <w:sz w:val="22"/>
                      <w:szCs w:val="22"/>
                      <w:lang w:bidi="ar-EG"/>
                    </w:rPr>
                  </w:pPr>
                  <w:r w:rsidRPr="007E76E5">
                    <w:rPr>
                      <w:rFonts w:hint="cs"/>
                      <w:b/>
                      <w:bCs/>
                      <w:sz w:val="22"/>
                      <w:szCs w:val="22"/>
                      <w:rtl/>
                      <w:lang w:bidi="ar-EG"/>
                    </w:rPr>
                    <w:t>الدفع</w:t>
                  </w:r>
                </w:p>
              </w:txbxContent>
            </v:textbox>
            <w10:wrap anchorx="page"/>
          </v:shape>
        </w:pict>
      </w:r>
      <w:r>
        <w:rPr>
          <w:rFonts w:cs="Simplified Arabic"/>
          <w:noProof/>
          <w:rtl/>
          <w:lang w:bidi="ar-EG"/>
        </w:rPr>
        <w:pict>
          <v:shape id="_x0000_s1037" type="#_x0000_t202" style="position:absolute;left:0;text-align:left;margin-left:168.4pt;margin-top:.7pt;width:90pt;height:18pt;z-index:251658240" stroked="f">
            <v:textbox style="mso-next-textbox:#_x0000_s1037">
              <w:txbxContent>
                <w:p w:rsidR="00123348" w:rsidRPr="004517A7" w:rsidRDefault="00123348" w:rsidP="004517A7">
                  <w:pPr>
                    <w:jc w:val="center"/>
                    <w:rPr>
                      <w:b/>
                      <w:bCs/>
                      <w:lang w:bidi="ar-EG"/>
                    </w:rPr>
                  </w:pPr>
                  <w:r>
                    <w:rPr>
                      <w:rFonts w:hint="cs"/>
                      <w:b/>
                      <w:bCs/>
                      <w:rtl/>
                      <w:lang w:bidi="ar-EG"/>
                    </w:rPr>
                    <w:t>الملكية</w:t>
                  </w:r>
                </w:p>
              </w:txbxContent>
            </v:textbox>
            <w10:wrap anchorx="page"/>
          </v:shape>
        </w:pict>
      </w:r>
      <w:r>
        <w:rPr>
          <w:rFonts w:cs="Simplified Arabic"/>
          <w:noProof/>
          <w:rtl/>
          <w:lang w:bidi="ar-EG"/>
        </w:rPr>
        <w:pict>
          <v:shape id="_x0000_s1035" type="#_x0000_t202" style="position:absolute;left:0;text-align:left;margin-left:37.95pt;margin-top:30.2pt;width:90pt;height:29.5pt;z-index:251656192" fillcolor="#69f" stroked="f">
            <v:textbox style="mso-next-textbox:#_x0000_s1035">
              <w:txbxContent>
                <w:p w:rsidR="00123348" w:rsidRPr="004517A7" w:rsidRDefault="00123348" w:rsidP="004517A7">
                  <w:pPr>
                    <w:jc w:val="center"/>
                    <w:rPr>
                      <w:b/>
                      <w:bCs/>
                      <w:lang w:bidi="ar-EG"/>
                    </w:rPr>
                  </w:pPr>
                  <w:r>
                    <w:rPr>
                      <w:rFonts w:hint="cs"/>
                      <w:b/>
                      <w:bCs/>
                      <w:rtl/>
                      <w:lang w:bidi="ar-EG"/>
                    </w:rPr>
                    <w:t>البنك</w:t>
                  </w:r>
                </w:p>
              </w:txbxContent>
            </v:textbox>
            <w10:wrap anchorx="page"/>
          </v:shape>
        </w:pict>
      </w:r>
      <w:r>
        <w:rPr>
          <w:rFonts w:cs="Simplified Arabic"/>
          <w:noProof/>
          <w:rtl/>
          <w:lang w:bidi="ar-EG"/>
        </w:rPr>
        <w:pict>
          <v:shape id="_x0000_s1034" type="#_x0000_t202" style="position:absolute;left:0;text-align:left;margin-left:297pt;margin-top:32.9pt;width:90pt;height:29.5pt;z-index:251655168" fillcolor="#69f" stroked="f">
            <v:textbox style="mso-next-textbox:#_x0000_s1034">
              <w:txbxContent>
                <w:p w:rsidR="00123348" w:rsidRPr="004517A7" w:rsidRDefault="00123348" w:rsidP="004517A7">
                  <w:pPr>
                    <w:jc w:val="center"/>
                    <w:rPr>
                      <w:b/>
                      <w:bCs/>
                      <w:lang w:bidi="ar-EG"/>
                    </w:rPr>
                  </w:pPr>
                  <w:r w:rsidRPr="004517A7">
                    <w:rPr>
                      <w:rFonts w:hint="cs"/>
                      <w:b/>
                      <w:bCs/>
                      <w:rtl/>
                      <w:lang w:bidi="ar-EG"/>
                    </w:rPr>
                    <w:t>العميل</w:t>
                  </w:r>
                </w:p>
              </w:txbxContent>
            </v:textbox>
            <w10:wrap anchorx="page"/>
          </v:shape>
        </w:pict>
      </w:r>
      <w:r w:rsidR="00232900">
        <w:rPr>
          <w:rFonts w:cs="Simplified Arabic" w:hint="cs"/>
          <w:noProof/>
          <w:rtl/>
        </w:rPr>
        <w:drawing>
          <wp:inline distT="0" distB="0" distL="0" distR="0">
            <wp:extent cx="5274310" cy="5149850"/>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74310" cy="5149850"/>
                    </a:xfrm>
                    <a:prstGeom prst="rect">
                      <a:avLst/>
                    </a:prstGeom>
                    <a:noFill/>
                    <a:ln w="9525">
                      <a:noFill/>
                      <a:miter lim="800000"/>
                      <a:headEnd/>
                      <a:tailEnd/>
                    </a:ln>
                  </pic:spPr>
                </pic:pic>
              </a:graphicData>
            </a:graphic>
          </wp:inline>
        </w:drawing>
      </w:r>
    </w:p>
    <w:p w:rsidR="00242495" w:rsidRPr="00A421A3" w:rsidRDefault="00581482" w:rsidP="00C939EC">
      <w:pPr>
        <w:numPr>
          <w:ilvl w:val="0"/>
          <w:numId w:val="17"/>
        </w:numPr>
        <w:jc w:val="both"/>
        <w:rPr>
          <w:rFonts w:cs="Simplified Arabic"/>
          <w:sz w:val="30"/>
          <w:szCs w:val="30"/>
          <w:lang w:bidi="ar-EG"/>
        </w:rPr>
      </w:pPr>
      <w:r w:rsidRPr="00A421A3">
        <w:rPr>
          <w:rFonts w:cs="Simplified Arabic" w:hint="cs"/>
          <w:sz w:val="30"/>
          <w:szCs w:val="30"/>
          <w:rtl/>
          <w:lang w:bidi="ar-EG"/>
        </w:rPr>
        <w:t xml:space="preserve">يحدد العميل </w:t>
      </w:r>
      <w:r w:rsidR="000B00E4" w:rsidRPr="00A421A3">
        <w:rPr>
          <w:rFonts w:cs="Simplified Arabic" w:hint="cs"/>
          <w:sz w:val="30"/>
          <w:szCs w:val="30"/>
          <w:rtl/>
          <w:lang w:bidi="ar-EG"/>
        </w:rPr>
        <w:t>العقار</w:t>
      </w:r>
      <w:r w:rsidRPr="00A421A3">
        <w:rPr>
          <w:rFonts w:cs="Simplified Arabic" w:hint="cs"/>
          <w:sz w:val="30"/>
          <w:szCs w:val="30"/>
          <w:rtl/>
          <w:lang w:bidi="ar-EG"/>
        </w:rPr>
        <w:t>، ويوقع عقد بيع</w:t>
      </w:r>
      <w:r w:rsidR="004D7B96" w:rsidRPr="00A421A3">
        <w:rPr>
          <w:rFonts w:cs="Simplified Arabic" w:hint="cs"/>
          <w:sz w:val="30"/>
          <w:szCs w:val="30"/>
          <w:rtl/>
          <w:lang w:bidi="ar-EG"/>
        </w:rPr>
        <w:t>ٍ</w:t>
      </w:r>
      <w:r w:rsidRPr="00A421A3">
        <w:rPr>
          <w:rFonts w:cs="Simplified Arabic" w:hint="cs"/>
          <w:sz w:val="30"/>
          <w:szCs w:val="30"/>
          <w:rtl/>
          <w:lang w:bidi="ar-EG"/>
        </w:rPr>
        <w:t xml:space="preserve"> وشراء</w:t>
      </w:r>
      <w:r w:rsidR="004D7B96" w:rsidRPr="00A421A3">
        <w:rPr>
          <w:rFonts w:cs="Simplified Arabic" w:hint="cs"/>
          <w:sz w:val="30"/>
          <w:szCs w:val="30"/>
          <w:rtl/>
          <w:lang w:bidi="ar-EG"/>
        </w:rPr>
        <w:t>ٍ</w:t>
      </w:r>
      <w:r w:rsidRPr="00A421A3">
        <w:rPr>
          <w:rFonts w:cs="Simplified Arabic" w:hint="cs"/>
          <w:sz w:val="30"/>
          <w:szCs w:val="30"/>
          <w:rtl/>
          <w:lang w:bidi="ar-EG"/>
        </w:rPr>
        <w:t>، ويدفع العربون ويتقدم بطلب التمويل.</w:t>
      </w:r>
    </w:p>
    <w:p w:rsidR="00576083" w:rsidRPr="00A421A3" w:rsidRDefault="00581482" w:rsidP="00C939EC">
      <w:pPr>
        <w:numPr>
          <w:ilvl w:val="0"/>
          <w:numId w:val="17"/>
        </w:numPr>
        <w:jc w:val="both"/>
        <w:rPr>
          <w:rFonts w:cs="Simplified Arabic"/>
          <w:sz w:val="30"/>
          <w:szCs w:val="30"/>
          <w:lang w:bidi="ar-EG"/>
        </w:rPr>
      </w:pPr>
      <w:r w:rsidRPr="00A421A3">
        <w:rPr>
          <w:rFonts w:cs="Simplified Arabic" w:hint="cs"/>
          <w:sz w:val="30"/>
          <w:szCs w:val="30"/>
          <w:rtl/>
          <w:lang w:bidi="ar-EG"/>
        </w:rPr>
        <w:t xml:space="preserve">يُبرم البنك </w:t>
      </w:r>
      <w:r w:rsidRPr="00A421A3">
        <w:rPr>
          <w:rFonts w:cs="Simplified Arabic"/>
          <w:sz w:val="30"/>
          <w:szCs w:val="30"/>
          <w:rtl/>
          <w:lang w:bidi="ar-EG"/>
        </w:rPr>
        <w:t>–</w:t>
      </w:r>
      <w:r w:rsidRPr="00A421A3">
        <w:rPr>
          <w:rFonts w:cs="Simplified Arabic" w:hint="cs"/>
          <w:sz w:val="30"/>
          <w:szCs w:val="30"/>
          <w:rtl/>
          <w:lang w:bidi="ar-EG"/>
        </w:rPr>
        <w:t xml:space="preserve"> فور الموافقة على الطلب- </w:t>
      </w:r>
      <w:r w:rsidR="003E7811" w:rsidRPr="00B5261B">
        <w:rPr>
          <w:rFonts w:cs="Simplified Arabic" w:hint="cs"/>
          <w:sz w:val="30"/>
          <w:szCs w:val="30"/>
          <w:rtl/>
          <w:lang w:bidi="ar-EG"/>
        </w:rPr>
        <w:t xml:space="preserve">عقد </w:t>
      </w:r>
      <w:r w:rsidR="003E7811" w:rsidRPr="004764B5">
        <w:rPr>
          <w:rFonts w:cs="Simplified Arabic" w:hint="cs"/>
          <w:i/>
          <w:iCs/>
          <w:sz w:val="30"/>
          <w:szCs w:val="30"/>
          <w:rtl/>
          <w:lang w:bidi="ar-EG"/>
        </w:rPr>
        <w:t>مشاركة</w:t>
      </w:r>
      <w:r w:rsidR="00B32D69" w:rsidRPr="00B32D69">
        <w:rPr>
          <w:rFonts w:cs="Simplified Arabic"/>
          <w:i/>
          <w:iCs/>
          <w:sz w:val="30"/>
          <w:szCs w:val="30"/>
          <w:rtl/>
          <w:lang w:bidi="ar-EG"/>
        </w:rPr>
        <w:t xml:space="preserve"> </w:t>
      </w:r>
      <w:r w:rsidR="003E7811" w:rsidRPr="00B5261B">
        <w:rPr>
          <w:rFonts w:cs="Simplified Arabic" w:hint="cs"/>
          <w:sz w:val="30"/>
          <w:szCs w:val="30"/>
          <w:rtl/>
          <w:lang w:bidi="ar-EG"/>
        </w:rPr>
        <w:t>مع العميل</w:t>
      </w:r>
      <w:r w:rsidR="003E7811" w:rsidRPr="00A421A3">
        <w:rPr>
          <w:rFonts w:cs="Simplified Arabic" w:hint="cs"/>
          <w:sz w:val="30"/>
          <w:szCs w:val="30"/>
          <w:rtl/>
          <w:lang w:bidi="ar-EG"/>
        </w:rPr>
        <w:t>.</w:t>
      </w:r>
    </w:p>
    <w:p w:rsidR="001E28D1" w:rsidRPr="000B4AAE" w:rsidRDefault="003E7811" w:rsidP="00C939EC">
      <w:pPr>
        <w:numPr>
          <w:ilvl w:val="0"/>
          <w:numId w:val="17"/>
        </w:numPr>
        <w:jc w:val="both"/>
        <w:rPr>
          <w:rFonts w:cs="Simplified Arabic"/>
          <w:lang w:bidi="ar-EG"/>
        </w:rPr>
      </w:pPr>
      <w:r w:rsidRPr="00A421A3">
        <w:rPr>
          <w:rFonts w:cs="Simplified Arabic" w:hint="cs"/>
          <w:sz w:val="30"/>
          <w:szCs w:val="30"/>
          <w:rtl/>
          <w:lang w:bidi="ar-EG"/>
        </w:rPr>
        <w:lastRenderedPageBreak/>
        <w:t xml:space="preserve">يستأجر العميل </w:t>
      </w:r>
      <w:r w:rsidR="00F2290D" w:rsidRPr="00A421A3">
        <w:rPr>
          <w:rFonts w:cs="Simplified Arabic" w:hint="cs"/>
          <w:sz w:val="30"/>
          <w:szCs w:val="30"/>
          <w:rtl/>
          <w:lang w:bidi="ar-EG"/>
        </w:rPr>
        <w:t>حصة</w:t>
      </w:r>
      <w:r w:rsidRPr="00A421A3">
        <w:rPr>
          <w:rFonts w:cs="Simplified Arabic" w:hint="cs"/>
          <w:sz w:val="30"/>
          <w:szCs w:val="30"/>
          <w:rtl/>
          <w:lang w:bidi="ar-EG"/>
        </w:rPr>
        <w:t xml:space="preserve"> البنك في </w:t>
      </w:r>
      <w:r w:rsidR="000B00E4" w:rsidRPr="00A421A3">
        <w:rPr>
          <w:rFonts w:cs="Simplified Arabic" w:hint="cs"/>
          <w:sz w:val="30"/>
          <w:szCs w:val="30"/>
          <w:rtl/>
          <w:lang w:bidi="ar-EG"/>
        </w:rPr>
        <w:t>العقار</w:t>
      </w:r>
      <w:r w:rsidRPr="000B4AAE">
        <w:rPr>
          <w:rFonts w:cs="Simplified Arabic" w:hint="cs"/>
          <w:rtl/>
          <w:lang w:bidi="ar-EG"/>
        </w:rPr>
        <w:t>.</w:t>
      </w:r>
    </w:p>
    <w:p w:rsidR="003E3F09" w:rsidRPr="00A421A3" w:rsidRDefault="003E7811" w:rsidP="00C939EC">
      <w:pPr>
        <w:numPr>
          <w:ilvl w:val="0"/>
          <w:numId w:val="17"/>
        </w:numPr>
        <w:jc w:val="both"/>
        <w:rPr>
          <w:rFonts w:cs="Simplified Arabic"/>
          <w:sz w:val="30"/>
          <w:szCs w:val="30"/>
          <w:lang w:bidi="ar-EG"/>
        </w:rPr>
      </w:pPr>
      <w:r w:rsidRPr="00A421A3">
        <w:rPr>
          <w:rFonts w:cs="Simplified Arabic" w:hint="cs"/>
          <w:sz w:val="30"/>
          <w:szCs w:val="30"/>
          <w:rtl/>
          <w:lang w:bidi="ar-EG"/>
        </w:rPr>
        <w:t xml:space="preserve">يدفع العميل مبلغًا إضافيًا فوق قيمة الإيجار، لشراء الوحدات المملوكة للبنك في </w:t>
      </w:r>
      <w:r w:rsidR="000B00E4" w:rsidRPr="00A421A3">
        <w:rPr>
          <w:rFonts w:cs="Simplified Arabic" w:hint="cs"/>
          <w:sz w:val="30"/>
          <w:szCs w:val="30"/>
          <w:rtl/>
          <w:lang w:bidi="ar-EG"/>
        </w:rPr>
        <w:t>العقار</w:t>
      </w:r>
      <w:r w:rsidRPr="00A421A3">
        <w:rPr>
          <w:rFonts w:cs="Simplified Arabic" w:hint="cs"/>
          <w:sz w:val="30"/>
          <w:szCs w:val="30"/>
          <w:rtl/>
          <w:lang w:bidi="ar-EG"/>
        </w:rPr>
        <w:t>.</w:t>
      </w:r>
    </w:p>
    <w:p w:rsidR="003E7811" w:rsidRPr="000B4AAE" w:rsidRDefault="003E7811" w:rsidP="00C939EC">
      <w:pPr>
        <w:numPr>
          <w:ilvl w:val="0"/>
          <w:numId w:val="17"/>
        </w:numPr>
        <w:jc w:val="both"/>
        <w:rPr>
          <w:rFonts w:cs="Simplified Arabic"/>
          <w:lang w:bidi="ar-EG"/>
        </w:rPr>
      </w:pPr>
      <w:r w:rsidRPr="00A421A3">
        <w:rPr>
          <w:rFonts w:cs="Simplified Arabic" w:hint="cs"/>
          <w:sz w:val="30"/>
          <w:szCs w:val="30"/>
          <w:rtl/>
          <w:lang w:bidi="ar-EG"/>
        </w:rPr>
        <w:t>يتم إنهاء الشراكة عند امتلاك العميل نسبة 100%</w:t>
      </w:r>
      <w:r w:rsidR="00555124" w:rsidRPr="00A421A3">
        <w:rPr>
          <w:rFonts w:cs="Simplified Arabic" w:hint="cs"/>
          <w:sz w:val="30"/>
          <w:szCs w:val="30"/>
          <w:rtl/>
          <w:lang w:bidi="ar-EG"/>
        </w:rPr>
        <w:t xml:space="preserve"> </w:t>
      </w:r>
      <w:r w:rsidRPr="00A421A3">
        <w:rPr>
          <w:rFonts w:cs="Simplified Arabic" w:hint="cs"/>
          <w:sz w:val="30"/>
          <w:szCs w:val="30"/>
          <w:rtl/>
          <w:lang w:bidi="ar-EG"/>
        </w:rPr>
        <w:t>من العقار، ويتم نقل سند الملكية إلى العميل</w:t>
      </w:r>
      <w:r w:rsidRPr="000B4AAE">
        <w:rPr>
          <w:rFonts w:cs="Simplified Arabic" w:hint="cs"/>
          <w:rtl/>
          <w:lang w:bidi="ar-EG"/>
        </w:rPr>
        <w:t>.</w:t>
      </w:r>
    </w:p>
    <w:p w:rsidR="003E7811" w:rsidRPr="000B4AAE" w:rsidRDefault="003E7811" w:rsidP="00C939EC">
      <w:pPr>
        <w:jc w:val="both"/>
        <w:rPr>
          <w:rFonts w:cs="Simplified Arabic"/>
          <w:rtl/>
          <w:lang w:bidi="ar-EG"/>
        </w:rPr>
      </w:pPr>
    </w:p>
    <w:p w:rsidR="003E7811" w:rsidRPr="00A421A3" w:rsidRDefault="003E7811" w:rsidP="00C939EC">
      <w:pPr>
        <w:jc w:val="both"/>
        <w:rPr>
          <w:rFonts w:cs="Simplified Arabic"/>
          <w:sz w:val="30"/>
          <w:szCs w:val="30"/>
          <w:rtl/>
          <w:lang w:bidi="ar-EG"/>
        </w:rPr>
      </w:pPr>
      <w:r w:rsidRPr="00A421A3">
        <w:rPr>
          <w:rFonts w:cs="Simplified Arabic" w:hint="cs"/>
          <w:sz w:val="30"/>
          <w:szCs w:val="30"/>
          <w:rtl/>
          <w:lang w:bidi="ar-EG"/>
        </w:rPr>
        <w:t>2-2 التنفيذ العملي للمشاركة المتناقصة في ماليزيا</w:t>
      </w:r>
    </w:p>
    <w:p w:rsidR="003E7811" w:rsidRPr="00A421A3" w:rsidRDefault="003E7811" w:rsidP="00C939EC">
      <w:pPr>
        <w:jc w:val="both"/>
        <w:rPr>
          <w:rFonts w:cs="Simplified Arabic"/>
          <w:sz w:val="30"/>
          <w:szCs w:val="30"/>
          <w:rtl/>
          <w:lang w:bidi="ar-EG"/>
        </w:rPr>
      </w:pPr>
    </w:p>
    <w:p w:rsidR="00001CED" w:rsidRPr="00A421A3" w:rsidRDefault="003E7811" w:rsidP="00C939EC">
      <w:pPr>
        <w:jc w:val="both"/>
        <w:rPr>
          <w:rFonts w:cs="Simplified Arabic"/>
          <w:sz w:val="30"/>
          <w:szCs w:val="30"/>
          <w:rtl/>
          <w:lang w:bidi="ar-EG"/>
        </w:rPr>
      </w:pPr>
      <w:r w:rsidRPr="00A421A3">
        <w:rPr>
          <w:rFonts w:cs="Simplified Arabic" w:hint="cs"/>
          <w:sz w:val="30"/>
          <w:szCs w:val="30"/>
          <w:rtl/>
          <w:lang w:bidi="ar-EG"/>
        </w:rPr>
        <w:t xml:space="preserve">بصفة عامة، يتم استخدام </w:t>
      </w:r>
      <w:r w:rsidR="004D7B96" w:rsidRPr="00A421A3">
        <w:rPr>
          <w:rFonts w:cs="Simplified Arabic" w:hint="cs"/>
          <w:sz w:val="30"/>
          <w:szCs w:val="30"/>
          <w:rtl/>
          <w:lang w:bidi="ar-EG"/>
        </w:rPr>
        <w:t xml:space="preserve">أسلوب </w:t>
      </w:r>
      <w:r w:rsidRPr="00A421A3">
        <w:rPr>
          <w:rFonts w:cs="Simplified Arabic" w:hint="cs"/>
          <w:sz w:val="30"/>
          <w:szCs w:val="30"/>
          <w:rtl/>
          <w:lang w:bidi="ar-EG"/>
        </w:rPr>
        <w:t xml:space="preserve">المشاركة المتناقصة في ماليزيا </w:t>
      </w:r>
      <w:r w:rsidR="004D7B96" w:rsidRPr="00A421A3">
        <w:rPr>
          <w:rFonts w:cs="Simplified Arabic" w:hint="cs"/>
          <w:sz w:val="30"/>
          <w:szCs w:val="30"/>
          <w:rtl/>
          <w:lang w:bidi="ar-EG"/>
        </w:rPr>
        <w:t>لتمويل ا</w:t>
      </w:r>
      <w:r w:rsidRPr="00A421A3">
        <w:rPr>
          <w:rFonts w:cs="Simplified Arabic" w:hint="cs"/>
          <w:sz w:val="30"/>
          <w:szCs w:val="30"/>
          <w:rtl/>
          <w:lang w:bidi="ar-EG"/>
        </w:rPr>
        <w:t xml:space="preserve">لعقارات المكتملة </w:t>
      </w:r>
      <w:r w:rsidR="003275D9" w:rsidRPr="00A421A3">
        <w:rPr>
          <w:rFonts w:cs="Simplified Arabic" w:hint="cs"/>
          <w:sz w:val="30"/>
          <w:szCs w:val="30"/>
          <w:rtl/>
          <w:lang w:bidi="ar-EG"/>
        </w:rPr>
        <w:t xml:space="preserve">والتي </w:t>
      </w:r>
      <w:r w:rsidRPr="00A421A3">
        <w:rPr>
          <w:rFonts w:cs="Simplified Arabic" w:hint="cs"/>
          <w:sz w:val="30"/>
          <w:szCs w:val="30"/>
          <w:rtl/>
          <w:lang w:bidi="ar-EG"/>
        </w:rPr>
        <w:t xml:space="preserve">قيد الإنشاء. ويشرح هذا القسم الطرق المستخدمة في بنوك ماليزيا، حتى يتسنى تطبيق تمويل العقارات بأسلوب المشاركة المتناقصة بصورة قانونية. وسنبدأ بمناقشة نموذجين قيد الاستخدام حاليًا </w:t>
      </w:r>
      <w:r w:rsidR="00594F3F" w:rsidRPr="00A421A3">
        <w:rPr>
          <w:rFonts w:cs="Simplified Arabic" w:hint="cs"/>
          <w:sz w:val="30"/>
          <w:szCs w:val="30"/>
          <w:rtl/>
          <w:lang w:bidi="ar-EG"/>
        </w:rPr>
        <w:t xml:space="preserve">في ماليزيا </w:t>
      </w:r>
      <w:r w:rsidRPr="00A421A3">
        <w:rPr>
          <w:rFonts w:cs="Simplified Arabic" w:hint="cs"/>
          <w:sz w:val="30"/>
          <w:szCs w:val="30"/>
          <w:rtl/>
          <w:lang w:bidi="ar-EG"/>
        </w:rPr>
        <w:t>بالنسبة للعقارات المكتملة</w:t>
      </w:r>
      <w:r w:rsidR="00594F3F" w:rsidRPr="00A421A3">
        <w:rPr>
          <w:rFonts w:cs="Simplified Arabic" w:hint="cs"/>
          <w:sz w:val="30"/>
          <w:szCs w:val="30"/>
          <w:rtl/>
          <w:lang w:bidi="ar-EG"/>
        </w:rPr>
        <w:t xml:space="preserve">، ثم نلقي الضوء على الممارسة الحالية للمشاركة المتناقصة بالنسبة للعقارات قيد الإنشاء، ونقترح نموذجًا بديلاً </w:t>
      </w:r>
      <w:r w:rsidR="008829BF" w:rsidRPr="00A421A3">
        <w:rPr>
          <w:rFonts w:cs="Simplified Arabic" w:hint="cs"/>
          <w:sz w:val="30"/>
          <w:szCs w:val="30"/>
          <w:rtl/>
          <w:lang w:bidi="ar-EG"/>
        </w:rPr>
        <w:t xml:space="preserve">ممكنًا </w:t>
      </w:r>
      <w:r w:rsidR="00594F3F" w:rsidRPr="00A421A3">
        <w:rPr>
          <w:rFonts w:cs="Simplified Arabic" w:hint="cs"/>
          <w:sz w:val="30"/>
          <w:szCs w:val="30"/>
          <w:rtl/>
          <w:lang w:bidi="ar-EG"/>
        </w:rPr>
        <w:t>باستخدام عقد</w:t>
      </w:r>
      <w:r w:rsidR="004D7B96" w:rsidRPr="00A421A3">
        <w:rPr>
          <w:rFonts w:cs="Simplified Arabic" w:hint="cs"/>
          <w:sz w:val="30"/>
          <w:szCs w:val="30"/>
          <w:rtl/>
          <w:lang w:bidi="ar-EG"/>
        </w:rPr>
        <w:t xml:space="preserve"> </w:t>
      </w:r>
      <w:r w:rsidR="00594F3F" w:rsidRPr="00A421A3">
        <w:rPr>
          <w:rFonts w:cs="Simplified Arabic" w:hint="cs"/>
          <w:sz w:val="30"/>
          <w:szCs w:val="30"/>
          <w:rtl/>
          <w:lang w:bidi="ar-EG"/>
        </w:rPr>
        <w:t>الاستثناء.</w:t>
      </w:r>
    </w:p>
    <w:p w:rsidR="003E7811" w:rsidRPr="002F3811" w:rsidRDefault="00001CED" w:rsidP="00C939EC">
      <w:pPr>
        <w:jc w:val="both"/>
        <w:rPr>
          <w:rFonts w:cs="Simplified Arabic"/>
          <w:b/>
          <w:bCs/>
          <w:sz w:val="30"/>
          <w:szCs w:val="30"/>
          <w:rtl/>
          <w:lang w:bidi="ar-EG"/>
        </w:rPr>
      </w:pPr>
      <w:r w:rsidRPr="000B4AAE">
        <w:rPr>
          <w:rFonts w:cs="Simplified Arabic"/>
          <w:rtl/>
          <w:lang w:bidi="ar-EG"/>
        </w:rPr>
        <w:br w:type="page"/>
      </w:r>
      <w:r w:rsidRPr="000B4AAE">
        <w:rPr>
          <w:rFonts w:cs="Simplified Arabic" w:hint="cs"/>
          <w:b/>
          <w:bCs/>
          <w:rtl/>
          <w:lang w:bidi="ar-EG"/>
        </w:rPr>
        <w:lastRenderedPageBreak/>
        <w:t>2</w:t>
      </w:r>
      <w:r w:rsidRPr="002F3811">
        <w:rPr>
          <w:rFonts w:cs="Simplified Arabic" w:hint="cs"/>
          <w:b/>
          <w:bCs/>
          <w:sz w:val="30"/>
          <w:szCs w:val="30"/>
          <w:rtl/>
          <w:lang w:bidi="ar-EG"/>
        </w:rPr>
        <w:t>-2-1 ال</w:t>
      </w:r>
      <w:r w:rsidR="000B00E4" w:rsidRPr="002F3811">
        <w:rPr>
          <w:rFonts w:cs="Simplified Arabic" w:hint="cs"/>
          <w:b/>
          <w:bCs/>
          <w:sz w:val="30"/>
          <w:szCs w:val="30"/>
          <w:rtl/>
          <w:lang w:bidi="ar-EG"/>
        </w:rPr>
        <w:t>عقارات</w:t>
      </w:r>
      <w:r w:rsidRPr="002F3811">
        <w:rPr>
          <w:rFonts w:cs="Simplified Arabic" w:hint="cs"/>
          <w:b/>
          <w:bCs/>
          <w:sz w:val="30"/>
          <w:szCs w:val="30"/>
          <w:rtl/>
          <w:lang w:bidi="ar-EG"/>
        </w:rPr>
        <w:t xml:space="preserve"> المكتملة</w:t>
      </w:r>
    </w:p>
    <w:p w:rsidR="00001CED" w:rsidRPr="002F3811" w:rsidRDefault="00C0637B" w:rsidP="00C939EC">
      <w:pPr>
        <w:jc w:val="both"/>
        <w:rPr>
          <w:rFonts w:cs="Simplified Arabic"/>
          <w:sz w:val="30"/>
          <w:szCs w:val="30"/>
          <w:rtl/>
          <w:lang w:bidi="ar-EG"/>
        </w:rPr>
      </w:pPr>
      <w:r w:rsidRPr="002F3811">
        <w:rPr>
          <w:rFonts w:cs="Simplified Arabic" w:hint="cs"/>
          <w:sz w:val="30"/>
          <w:szCs w:val="30"/>
          <w:rtl/>
          <w:lang w:bidi="ar-EG"/>
        </w:rPr>
        <w:t>بوجه عام، هناك اختلاف</w:t>
      </w:r>
      <w:r w:rsidR="00A82D26" w:rsidRPr="002F3811">
        <w:rPr>
          <w:rFonts w:cs="Simplified Arabic" w:hint="cs"/>
          <w:sz w:val="30"/>
          <w:szCs w:val="30"/>
          <w:rtl/>
          <w:lang w:bidi="ar-EG"/>
        </w:rPr>
        <w:t>ا</w:t>
      </w:r>
      <w:r w:rsidRPr="002F3811">
        <w:rPr>
          <w:rFonts w:cs="Simplified Arabic" w:hint="cs"/>
          <w:sz w:val="30"/>
          <w:szCs w:val="30"/>
          <w:rtl/>
          <w:lang w:bidi="ar-EG"/>
        </w:rPr>
        <w:t>ن رئيسي</w:t>
      </w:r>
      <w:r w:rsidR="00A82D26" w:rsidRPr="002F3811">
        <w:rPr>
          <w:rFonts w:cs="Simplified Arabic" w:hint="cs"/>
          <w:sz w:val="30"/>
          <w:szCs w:val="30"/>
          <w:rtl/>
          <w:lang w:bidi="ar-EG"/>
        </w:rPr>
        <w:t>ا</w:t>
      </w:r>
      <w:r w:rsidRPr="002F3811">
        <w:rPr>
          <w:rFonts w:cs="Simplified Arabic" w:hint="cs"/>
          <w:sz w:val="30"/>
          <w:szCs w:val="30"/>
          <w:rtl/>
          <w:lang w:bidi="ar-EG"/>
        </w:rPr>
        <w:t xml:space="preserve">ن في ممارسة تنفيذ تمويل </w:t>
      </w:r>
      <w:r w:rsidR="00F9797D" w:rsidRPr="002F3811">
        <w:rPr>
          <w:rFonts w:cs="Simplified Arabic" w:hint="cs"/>
          <w:sz w:val="30"/>
          <w:szCs w:val="30"/>
          <w:rtl/>
          <w:lang w:bidi="ar-EG"/>
        </w:rPr>
        <w:t>العقارات</w:t>
      </w:r>
      <w:r w:rsidRPr="002F3811">
        <w:rPr>
          <w:rFonts w:cs="Simplified Arabic" w:hint="cs"/>
          <w:sz w:val="30"/>
          <w:szCs w:val="30"/>
          <w:rtl/>
          <w:lang w:bidi="ar-EG"/>
        </w:rPr>
        <w:t xml:space="preserve"> بأسلوب المشاركة المتناقصة، ألا وهما:</w:t>
      </w:r>
    </w:p>
    <w:p w:rsidR="00C0637B" w:rsidRPr="002F3811" w:rsidRDefault="00C0637B" w:rsidP="00526FEF">
      <w:pPr>
        <w:numPr>
          <w:ilvl w:val="0"/>
          <w:numId w:val="8"/>
        </w:numPr>
        <w:jc w:val="both"/>
        <w:rPr>
          <w:rFonts w:cs="Simplified Arabic"/>
          <w:sz w:val="30"/>
          <w:szCs w:val="30"/>
          <w:lang w:bidi="ar-EG"/>
        </w:rPr>
      </w:pPr>
      <w:r w:rsidRPr="002F3811">
        <w:rPr>
          <w:rFonts w:cs="Simplified Arabic" w:hint="cs"/>
          <w:sz w:val="30"/>
          <w:szCs w:val="30"/>
          <w:rtl/>
          <w:lang w:bidi="ar-EG"/>
        </w:rPr>
        <w:t xml:space="preserve">باسم مَن يتم تسجيل </w:t>
      </w:r>
      <w:r w:rsidR="000B00E4" w:rsidRPr="002F3811">
        <w:rPr>
          <w:rFonts w:cs="Simplified Arabic" w:hint="cs"/>
          <w:sz w:val="30"/>
          <w:szCs w:val="30"/>
          <w:rtl/>
          <w:lang w:bidi="ar-EG"/>
        </w:rPr>
        <w:t>العقار</w:t>
      </w:r>
      <w:r w:rsidRPr="002F3811">
        <w:rPr>
          <w:rFonts w:cs="Simplified Arabic" w:hint="cs"/>
          <w:sz w:val="30"/>
          <w:szCs w:val="30"/>
          <w:rtl/>
          <w:lang w:bidi="ar-EG"/>
        </w:rPr>
        <w:t xml:space="preserve"> (البنك أم العميل)</w:t>
      </w:r>
      <w:r w:rsidR="00526FEF">
        <w:rPr>
          <w:rFonts w:cs="Simplified Arabic" w:hint="cs"/>
          <w:sz w:val="30"/>
          <w:szCs w:val="30"/>
          <w:rtl/>
          <w:lang w:bidi="ar-EG"/>
        </w:rPr>
        <w:t>؟</w:t>
      </w:r>
    </w:p>
    <w:p w:rsidR="00C0637B" w:rsidRPr="002F3811" w:rsidRDefault="00C0637B" w:rsidP="00C939EC">
      <w:pPr>
        <w:numPr>
          <w:ilvl w:val="0"/>
          <w:numId w:val="8"/>
        </w:numPr>
        <w:jc w:val="both"/>
        <w:rPr>
          <w:rFonts w:cs="Simplified Arabic"/>
          <w:sz w:val="30"/>
          <w:szCs w:val="30"/>
          <w:lang w:bidi="ar-EG"/>
        </w:rPr>
      </w:pPr>
      <w:r w:rsidRPr="002F3811">
        <w:rPr>
          <w:rFonts w:cs="Simplified Arabic" w:hint="cs"/>
          <w:sz w:val="30"/>
          <w:szCs w:val="30"/>
          <w:rtl/>
          <w:lang w:bidi="ar-EG"/>
        </w:rPr>
        <w:t xml:space="preserve">كيف يتم التعامل مع قضية </w:t>
      </w:r>
      <w:r w:rsidR="00DA5FDB" w:rsidRPr="002F3811">
        <w:rPr>
          <w:rFonts w:cs="Simplified Arabic" w:hint="cs"/>
          <w:sz w:val="30"/>
          <w:szCs w:val="30"/>
          <w:rtl/>
          <w:lang w:bidi="ar-EG"/>
        </w:rPr>
        <w:t xml:space="preserve">التقصير </w:t>
      </w:r>
      <w:r w:rsidR="00D01B30" w:rsidRPr="002F3811">
        <w:rPr>
          <w:rFonts w:cs="Simplified Arabic" w:hint="cs"/>
          <w:sz w:val="30"/>
          <w:szCs w:val="30"/>
          <w:rtl/>
          <w:lang w:bidi="ar-EG"/>
        </w:rPr>
        <w:t xml:space="preserve">في </w:t>
      </w:r>
      <w:r w:rsidRPr="002F3811">
        <w:rPr>
          <w:rFonts w:cs="Simplified Arabic" w:hint="cs"/>
          <w:sz w:val="30"/>
          <w:szCs w:val="30"/>
          <w:rtl/>
          <w:lang w:bidi="ar-EG"/>
        </w:rPr>
        <w:t>السداد؟</w:t>
      </w:r>
    </w:p>
    <w:p w:rsidR="00A82D26" w:rsidRPr="002F3811" w:rsidRDefault="00A82D26" w:rsidP="00C939EC">
      <w:pPr>
        <w:jc w:val="both"/>
        <w:rPr>
          <w:rFonts w:cs="Simplified Arabic"/>
          <w:sz w:val="30"/>
          <w:szCs w:val="30"/>
          <w:rtl/>
          <w:lang w:bidi="ar-EG"/>
        </w:rPr>
      </w:pPr>
    </w:p>
    <w:p w:rsidR="00C0637B" w:rsidRPr="002F3811" w:rsidRDefault="00C141B9" w:rsidP="00C939EC">
      <w:pPr>
        <w:ind w:left="360"/>
        <w:jc w:val="both"/>
        <w:rPr>
          <w:rFonts w:cs="Simplified Arabic"/>
          <w:sz w:val="30"/>
          <w:szCs w:val="30"/>
          <w:rtl/>
          <w:lang w:bidi="ar-EG"/>
        </w:rPr>
      </w:pPr>
      <w:r w:rsidRPr="002F3811">
        <w:rPr>
          <w:rFonts w:cs="Simplified Arabic" w:hint="cs"/>
          <w:sz w:val="30"/>
          <w:szCs w:val="30"/>
          <w:rtl/>
          <w:lang w:bidi="ar-EG"/>
        </w:rPr>
        <w:t>أ-</w:t>
      </w:r>
      <w:r w:rsidRPr="002F3811">
        <w:rPr>
          <w:rFonts w:cs="Simplified Arabic" w:hint="cs"/>
          <w:sz w:val="30"/>
          <w:szCs w:val="30"/>
          <w:rtl/>
          <w:lang w:bidi="ar-EG"/>
        </w:rPr>
        <w:tab/>
      </w:r>
      <w:r w:rsidR="00C0637B" w:rsidRPr="002F3811">
        <w:rPr>
          <w:rFonts w:cs="Simplified Arabic" w:hint="cs"/>
          <w:i/>
          <w:iCs/>
          <w:sz w:val="30"/>
          <w:szCs w:val="30"/>
          <w:rtl/>
          <w:lang w:bidi="ar-EG"/>
        </w:rPr>
        <w:t xml:space="preserve">تسجيل </w:t>
      </w:r>
      <w:r w:rsidR="000B00E4" w:rsidRPr="002F3811">
        <w:rPr>
          <w:rFonts w:cs="Simplified Arabic" w:hint="cs"/>
          <w:i/>
          <w:iCs/>
          <w:sz w:val="30"/>
          <w:szCs w:val="30"/>
          <w:rtl/>
          <w:lang w:bidi="ar-EG"/>
        </w:rPr>
        <w:t>العقار</w:t>
      </w:r>
    </w:p>
    <w:p w:rsidR="00C0637B" w:rsidRPr="002F3811" w:rsidRDefault="00C0637B" w:rsidP="00C939EC">
      <w:pPr>
        <w:jc w:val="both"/>
        <w:rPr>
          <w:rFonts w:cs="Simplified Arabic"/>
          <w:sz w:val="30"/>
          <w:szCs w:val="30"/>
          <w:rtl/>
          <w:lang w:bidi="ar-EG"/>
        </w:rPr>
      </w:pPr>
      <w:r w:rsidRPr="002F3811">
        <w:rPr>
          <w:rFonts w:cs="Simplified Arabic" w:hint="cs"/>
          <w:sz w:val="30"/>
          <w:szCs w:val="30"/>
          <w:rtl/>
          <w:lang w:bidi="ar-EG"/>
        </w:rPr>
        <w:t xml:space="preserve">تقوم غالبية البنوك في الواقع العملي بتسجيل </w:t>
      </w:r>
      <w:r w:rsidR="000B00E4" w:rsidRPr="002F3811">
        <w:rPr>
          <w:rFonts w:cs="Simplified Arabic" w:hint="cs"/>
          <w:sz w:val="30"/>
          <w:szCs w:val="30"/>
          <w:rtl/>
          <w:lang w:bidi="ar-EG"/>
        </w:rPr>
        <w:t>العقار</w:t>
      </w:r>
      <w:r w:rsidRPr="002F3811">
        <w:rPr>
          <w:rFonts w:cs="Simplified Arabic" w:hint="cs"/>
          <w:sz w:val="30"/>
          <w:szCs w:val="30"/>
          <w:rtl/>
          <w:lang w:bidi="ar-EG"/>
        </w:rPr>
        <w:t xml:space="preserve"> باسم العميل، وفيما يلي بيان لهذه الطريقة من التمويل ب</w:t>
      </w:r>
      <w:r w:rsidR="00A82D26" w:rsidRPr="002F3811">
        <w:rPr>
          <w:rFonts w:cs="Simplified Arabic" w:hint="cs"/>
          <w:sz w:val="30"/>
          <w:szCs w:val="30"/>
          <w:rtl/>
          <w:lang w:bidi="ar-EG"/>
        </w:rPr>
        <w:t xml:space="preserve">أسلوب </w:t>
      </w:r>
      <w:r w:rsidRPr="002F3811">
        <w:rPr>
          <w:rFonts w:cs="Simplified Arabic" w:hint="cs"/>
          <w:sz w:val="30"/>
          <w:szCs w:val="30"/>
          <w:rtl/>
          <w:lang w:bidi="ar-EG"/>
        </w:rPr>
        <w:t>المشاركة المتناقصة:</w:t>
      </w:r>
    </w:p>
    <w:p w:rsidR="00A82D26" w:rsidRPr="002F3811" w:rsidRDefault="00A82D26" w:rsidP="00C939EC">
      <w:pPr>
        <w:jc w:val="both"/>
        <w:rPr>
          <w:rFonts w:cs="Simplified Arabic"/>
          <w:sz w:val="18"/>
          <w:szCs w:val="18"/>
          <w:rtl/>
          <w:lang w:bidi="ar-EG"/>
        </w:rPr>
      </w:pPr>
    </w:p>
    <w:p w:rsidR="00C0637B" w:rsidRPr="002F3811" w:rsidRDefault="00C0637B" w:rsidP="00C939EC">
      <w:pPr>
        <w:numPr>
          <w:ilvl w:val="0"/>
          <w:numId w:val="19"/>
        </w:numPr>
        <w:jc w:val="both"/>
        <w:rPr>
          <w:rFonts w:cs="Simplified Arabic"/>
          <w:sz w:val="30"/>
          <w:szCs w:val="30"/>
          <w:lang w:bidi="ar-EG"/>
        </w:rPr>
      </w:pPr>
      <w:r w:rsidRPr="002F3811">
        <w:rPr>
          <w:rFonts w:cs="Simplified Arabic" w:hint="cs"/>
          <w:sz w:val="30"/>
          <w:szCs w:val="30"/>
          <w:rtl/>
          <w:lang w:bidi="ar-EG"/>
        </w:rPr>
        <w:t xml:space="preserve">يُعد العميل والبنك مُلاكًا مشتركين </w:t>
      </w:r>
      <w:r w:rsidR="00A82D26" w:rsidRPr="002F3811">
        <w:rPr>
          <w:rFonts w:cs="Simplified Arabic" w:hint="cs"/>
          <w:sz w:val="30"/>
          <w:szCs w:val="30"/>
          <w:rtl/>
          <w:lang w:bidi="ar-EG"/>
        </w:rPr>
        <w:t>في الانتفاع بالعقار</w:t>
      </w:r>
      <w:r w:rsidRPr="002F3811">
        <w:rPr>
          <w:rFonts w:cs="Simplified Arabic" w:hint="cs"/>
          <w:sz w:val="30"/>
          <w:szCs w:val="30"/>
          <w:rtl/>
          <w:lang w:bidi="ar-EG"/>
        </w:rPr>
        <w:t xml:space="preserve">، غير أن البنك يوافق على تسجيل </w:t>
      </w:r>
      <w:r w:rsidR="000B00E4" w:rsidRPr="002F3811">
        <w:rPr>
          <w:rFonts w:cs="Simplified Arabic" w:hint="cs"/>
          <w:sz w:val="30"/>
          <w:szCs w:val="30"/>
          <w:rtl/>
          <w:lang w:bidi="ar-EG"/>
        </w:rPr>
        <w:t>العقار</w:t>
      </w:r>
      <w:r w:rsidRPr="002F3811">
        <w:rPr>
          <w:rFonts w:cs="Simplified Arabic" w:hint="cs"/>
          <w:sz w:val="30"/>
          <w:szCs w:val="30"/>
          <w:rtl/>
          <w:lang w:bidi="ar-EG"/>
        </w:rPr>
        <w:t xml:space="preserve"> باسم العميل، فيصبح العميل المالك المُسجل لل</w:t>
      </w:r>
      <w:r w:rsidR="00A82D26" w:rsidRPr="002F3811">
        <w:rPr>
          <w:rFonts w:cs="Simplified Arabic" w:hint="cs"/>
          <w:sz w:val="30"/>
          <w:szCs w:val="30"/>
          <w:rtl/>
          <w:lang w:bidi="ar-EG"/>
        </w:rPr>
        <w:t>عقار</w:t>
      </w:r>
      <w:r w:rsidRPr="002F3811">
        <w:rPr>
          <w:rFonts w:cs="Simplified Arabic" w:hint="cs"/>
          <w:sz w:val="30"/>
          <w:szCs w:val="30"/>
          <w:rtl/>
          <w:lang w:bidi="ar-EG"/>
        </w:rPr>
        <w:t xml:space="preserve">، والوصي على المُلاك المشتركين </w:t>
      </w:r>
      <w:r w:rsidR="00A82D26" w:rsidRPr="002F3811">
        <w:rPr>
          <w:rFonts w:cs="Simplified Arabic" w:hint="cs"/>
          <w:sz w:val="30"/>
          <w:szCs w:val="30"/>
          <w:rtl/>
          <w:lang w:bidi="ar-EG"/>
        </w:rPr>
        <w:t>في الانتفاع</w:t>
      </w:r>
      <w:r w:rsidRPr="002F3811">
        <w:rPr>
          <w:rFonts w:cs="Simplified Arabic" w:hint="cs"/>
          <w:sz w:val="30"/>
          <w:szCs w:val="30"/>
          <w:rtl/>
          <w:lang w:bidi="ar-EG"/>
        </w:rPr>
        <w:t xml:space="preserve"> (أي البنك والعميل). في هذه المرحلة يُعد العميل مالكًا مُسجلاً ووصيًا ومنتفعًا، في حين يُعد البنك منتفعًا آخر.</w:t>
      </w:r>
    </w:p>
    <w:p w:rsidR="00617462" w:rsidRPr="002F3811" w:rsidRDefault="00617462" w:rsidP="00C939EC">
      <w:pPr>
        <w:jc w:val="both"/>
        <w:rPr>
          <w:rFonts w:cs="Simplified Arabic"/>
          <w:sz w:val="20"/>
          <w:szCs w:val="20"/>
          <w:rtl/>
          <w:lang w:bidi="ar-EG"/>
        </w:rPr>
      </w:pPr>
    </w:p>
    <w:p w:rsidR="001B58AC" w:rsidRPr="002F3811" w:rsidRDefault="001B58AC" w:rsidP="00C57F29">
      <w:pPr>
        <w:numPr>
          <w:ilvl w:val="0"/>
          <w:numId w:val="19"/>
        </w:numPr>
        <w:jc w:val="both"/>
        <w:rPr>
          <w:rFonts w:cs="Simplified Arabic"/>
          <w:sz w:val="30"/>
          <w:szCs w:val="30"/>
          <w:rtl/>
          <w:lang w:bidi="ar-EG"/>
        </w:rPr>
      </w:pPr>
      <w:r w:rsidRPr="002F3811">
        <w:rPr>
          <w:rFonts w:cs="Simplified Arabic" w:hint="cs"/>
          <w:sz w:val="30"/>
          <w:szCs w:val="30"/>
          <w:rtl/>
          <w:lang w:bidi="ar-EG"/>
        </w:rPr>
        <w:t>ي</w:t>
      </w:r>
      <w:r w:rsidR="001C41C4" w:rsidRPr="002F3811">
        <w:rPr>
          <w:rFonts w:cs="Simplified Arabic" w:hint="cs"/>
          <w:sz w:val="30"/>
          <w:szCs w:val="30"/>
          <w:rtl/>
          <w:lang w:bidi="ar-EG"/>
        </w:rPr>
        <w:t>رهن</w:t>
      </w:r>
      <w:r w:rsidRPr="002F3811">
        <w:rPr>
          <w:rFonts w:cs="Simplified Arabic" w:hint="cs"/>
          <w:sz w:val="30"/>
          <w:szCs w:val="30"/>
          <w:rtl/>
          <w:lang w:bidi="ar-EG"/>
        </w:rPr>
        <w:t xml:space="preserve"> العميل للبنك - </w:t>
      </w:r>
      <w:r w:rsidR="00C0637B" w:rsidRPr="002F3811">
        <w:rPr>
          <w:rFonts w:cs="Simplified Arabic" w:hint="cs"/>
          <w:sz w:val="30"/>
          <w:szCs w:val="30"/>
          <w:rtl/>
          <w:lang w:bidi="ar-EG"/>
        </w:rPr>
        <w:t>كضمان لأداء التزامات الدفع الملقاة على عا</w:t>
      </w:r>
      <w:r w:rsidRPr="002F3811">
        <w:rPr>
          <w:rFonts w:cs="Simplified Arabic" w:hint="cs"/>
          <w:sz w:val="30"/>
          <w:szCs w:val="30"/>
          <w:rtl/>
          <w:lang w:bidi="ar-EG"/>
        </w:rPr>
        <w:t>ت</w:t>
      </w:r>
      <w:r w:rsidR="00C0637B" w:rsidRPr="002F3811">
        <w:rPr>
          <w:rFonts w:cs="Simplified Arabic" w:hint="cs"/>
          <w:sz w:val="30"/>
          <w:szCs w:val="30"/>
          <w:rtl/>
          <w:lang w:bidi="ar-EG"/>
        </w:rPr>
        <w:t>قه</w:t>
      </w:r>
      <w:r w:rsidRPr="002F3811">
        <w:rPr>
          <w:rFonts w:cs="Simplified Arabic" w:hint="cs"/>
          <w:sz w:val="30"/>
          <w:szCs w:val="30"/>
          <w:rtl/>
          <w:lang w:bidi="ar-EG"/>
        </w:rPr>
        <w:t>-</w:t>
      </w:r>
      <w:r w:rsidR="00C0637B" w:rsidRPr="002F3811">
        <w:rPr>
          <w:rFonts w:cs="Simplified Arabic" w:hint="cs"/>
          <w:sz w:val="30"/>
          <w:szCs w:val="30"/>
          <w:rtl/>
          <w:lang w:bidi="ar-EG"/>
        </w:rPr>
        <w:t xml:space="preserve"> </w:t>
      </w:r>
      <w:r w:rsidR="00F2290D" w:rsidRPr="002F3811">
        <w:rPr>
          <w:rFonts w:cs="Simplified Arabic" w:hint="cs"/>
          <w:sz w:val="30"/>
          <w:szCs w:val="30"/>
          <w:rtl/>
          <w:lang w:bidi="ar-EG"/>
        </w:rPr>
        <w:t>حص</w:t>
      </w:r>
      <w:r w:rsidR="001C41C4" w:rsidRPr="002F3811">
        <w:rPr>
          <w:rFonts w:cs="Simplified Arabic" w:hint="cs"/>
          <w:sz w:val="30"/>
          <w:szCs w:val="30"/>
          <w:rtl/>
          <w:lang w:bidi="ar-EG"/>
        </w:rPr>
        <w:t>ته</w:t>
      </w:r>
      <w:r w:rsidR="00C0637B" w:rsidRPr="002F3811">
        <w:rPr>
          <w:rFonts w:cs="Simplified Arabic" w:hint="cs"/>
          <w:sz w:val="30"/>
          <w:szCs w:val="30"/>
          <w:rtl/>
          <w:lang w:bidi="ar-EG"/>
        </w:rPr>
        <w:t xml:space="preserve"> من ملكية الانتفاع</w:t>
      </w:r>
      <w:r w:rsidR="001C41C4" w:rsidRPr="002F3811">
        <w:rPr>
          <w:rFonts w:cs="Simplified Arabic" w:hint="cs"/>
          <w:sz w:val="30"/>
          <w:szCs w:val="30"/>
          <w:rtl/>
          <w:lang w:bidi="ar-EG"/>
        </w:rPr>
        <w:t xml:space="preserve"> بالعقار</w:t>
      </w:r>
      <w:r w:rsidR="003A7B52" w:rsidRPr="002F3811">
        <w:rPr>
          <w:rFonts w:cs="Simplified Arabic" w:hint="cs"/>
          <w:sz w:val="30"/>
          <w:szCs w:val="30"/>
          <w:rtl/>
          <w:lang w:bidi="ar-EG"/>
        </w:rPr>
        <w:t>. ومع هذا، فنظرًا لأن ال</w:t>
      </w:r>
      <w:r w:rsidR="001C41C4" w:rsidRPr="002F3811">
        <w:rPr>
          <w:rFonts w:cs="Simplified Arabic" w:hint="cs"/>
          <w:sz w:val="30"/>
          <w:szCs w:val="30"/>
          <w:rtl/>
          <w:lang w:bidi="ar-EG"/>
        </w:rPr>
        <w:t xml:space="preserve">عقار </w:t>
      </w:r>
      <w:r w:rsidR="003A7B52" w:rsidRPr="002F3811">
        <w:rPr>
          <w:rFonts w:cs="Simplified Arabic" w:hint="cs"/>
          <w:sz w:val="30"/>
          <w:szCs w:val="30"/>
          <w:rtl/>
          <w:lang w:bidi="ar-EG"/>
        </w:rPr>
        <w:t xml:space="preserve">مسجل باسم العميل بوصفه وصيًا على العميل والبنك (المنتفعين)، يوافق كلا الطرفين المنتفعين على </w:t>
      </w:r>
      <w:r w:rsidRPr="002F3811">
        <w:rPr>
          <w:rFonts w:cs="Simplified Arabic" w:hint="cs"/>
          <w:sz w:val="30"/>
          <w:szCs w:val="30"/>
          <w:rtl/>
          <w:lang w:bidi="ar-EG"/>
        </w:rPr>
        <w:t>أ</w:t>
      </w:r>
      <w:r w:rsidR="003A7B52" w:rsidRPr="002F3811">
        <w:rPr>
          <w:rFonts w:cs="Simplified Arabic" w:hint="cs"/>
          <w:sz w:val="30"/>
          <w:szCs w:val="30"/>
          <w:rtl/>
          <w:lang w:bidi="ar-EG"/>
        </w:rPr>
        <w:t xml:space="preserve">نه ينبغي على العميل </w:t>
      </w:r>
      <w:r w:rsidR="003A7B52" w:rsidRPr="002F3811">
        <w:rPr>
          <w:rFonts w:cs="Simplified Arabic"/>
          <w:sz w:val="30"/>
          <w:szCs w:val="30"/>
          <w:rtl/>
          <w:lang w:bidi="ar-EG"/>
        </w:rPr>
        <w:t>–</w:t>
      </w:r>
      <w:r w:rsidR="003A7B52" w:rsidRPr="002F3811">
        <w:rPr>
          <w:rFonts w:cs="Simplified Arabic" w:hint="cs"/>
          <w:sz w:val="30"/>
          <w:szCs w:val="30"/>
          <w:rtl/>
          <w:lang w:bidi="ar-EG"/>
        </w:rPr>
        <w:t xml:space="preserve"> بوصفه وصيًا </w:t>
      </w:r>
      <w:r w:rsidR="003A7B52" w:rsidRPr="002F3811">
        <w:rPr>
          <w:rFonts w:cs="Simplified Arabic"/>
          <w:sz w:val="30"/>
          <w:szCs w:val="30"/>
          <w:rtl/>
          <w:lang w:bidi="ar-EG"/>
        </w:rPr>
        <w:t>–</w:t>
      </w:r>
      <w:r w:rsidR="003A7B52" w:rsidRPr="002F3811">
        <w:rPr>
          <w:rFonts w:cs="Simplified Arabic" w:hint="cs"/>
          <w:sz w:val="30"/>
          <w:szCs w:val="30"/>
          <w:rtl/>
          <w:lang w:bidi="ar-EG"/>
        </w:rPr>
        <w:t xml:space="preserve"> تسجيل </w:t>
      </w:r>
      <w:r w:rsidR="000438E2" w:rsidRPr="002F3811">
        <w:rPr>
          <w:rFonts w:cs="Simplified Arabic" w:hint="cs"/>
          <w:sz w:val="30"/>
          <w:szCs w:val="30"/>
          <w:rtl/>
          <w:lang w:bidi="ar-EG"/>
        </w:rPr>
        <w:t xml:space="preserve">رهن </w:t>
      </w:r>
      <w:r w:rsidR="003A7B52" w:rsidRPr="002F3811">
        <w:rPr>
          <w:rFonts w:cs="Simplified Arabic" w:hint="cs"/>
          <w:sz w:val="30"/>
          <w:szCs w:val="30"/>
          <w:rtl/>
          <w:lang w:bidi="ar-EG"/>
        </w:rPr>
        <w:t xml:space="preserve">على </w:t>
      </w:r>
      <w:r w:rsidR="000B00E4" w:rsidRPr="002F3811">
        <w:rPr>
          <w:rFonts w:cs="Simplified Arabic" w:hint="cs"/>
          <w:sz w:val="30"/>
          <w:szCs w:val="30"/>
          <w:rtl/>
          <w:lang w:bidi="ar-EG"/>
        </w:rPr>
        <w:t>العقار</w:t>
      </w:r>
      <w:r w:rsidR="003A7B52" w:rsidRPr="002F3811">
        <w:rPr>
          <w:rFonts w:cs="Simplified Arabic" w:hint="cs"/>
          <w:sz w:val="30"/>
          <w:szCs w:val="30"/>
          <w:rtl/>
          <w:lang w:bidi="ar-EG"/>
        </w:rPr>
        <w:t xml:space="preserve"> بأكمله لصالح البنك كضمان. </w:t>
      </w:r>
      <w:r w:rsidR="001C41C4" w:rsidRPr="002F3811">
        <w:rPr>
          <w:rFonts w:cs="Simplified Arabic" w:hint="cs"/>
          <w:sz w:val="30"/>
          <w:szCs w:val="30"/>
          <w:rtl/>
          <w:lang w:bidi="ar-EG"/>
        </w:rPr>
        <w:t>و</w:t>
      </w:r>
      <w:r w:rsidR="003A7B52" w:rsidRPr="002F3811">
        <w:rPr>
          <w:rFonts w:cs="Simplified Arabic" w:hint="cs"/>
          <w:sz w:val="30"/>
          <w:szCs w:val="30"/>
          <w:rtl/>
          <w:lang w:bidi="ar-EG"/>
        </w:rPr>
        <w:t>في الواقع</w:t>
      </w:r>
      <w:r w:rsidR="001C41C4" w:rsidRPr="002F3811">
        <w:rPr>
          <w:rFonts w:cs="Simplified Arabic" w:hint="cs"/>
          <w:sz w:val="30"/>
          <w:szCs w:val="30"/>
          <w:rtl/>
          <w:lang w:bidi="ar-EG"/>
        </w:rPr>
        <w:t>،</w:t>
      </w:r>
      <w:r w:rsidR="003A7B52" w:rsidRPr="002F3811">
        <w:rPr>
          <w:rFonts w:cs="Simplified Arabic" w:hint="cs"/>
          <w:sz w:val="30"/>
          <w:szCs w:val="30"/>
          <w:rtl/>
          <w:lang w:bidi="ar-EG"/>
        </w:rPr>
        <w:t xml:space="preserve"> ينبغي على الوصي أ</w:t>
      </w:r>
      <w:r w:rsidR="001C41C4" w:rsidRPr="002F3811">
        <w:rPr>
          <w:rFonts w:cs="Simplified Arabic" w:hint="cs"/>
          <w:sz w:val="30"/>
          <w:szCs w:val="30"/>
          <w:rtl/>
          <w:lang w:bidi="ar-EG"/>
        </w:rPr>
        <w:t>ن</w:t>
      </w:r>
      <w:r w:rsidR="003A7B52" w:rsidRPr="002F3811">
        <w:rPr>
          <w:rFonts w:cs="Simplified Arabic" w:hint="cs"/>
          <w:sz w:val="30"/>
          <w:szCs w:val="30"/>
          <w:rtl/>
          <w:lang w:bidi="ar-EG"/>
        </w:rPr>
        <w:t xml:space="preserve"> </w:t>
      </w:r>
      <w:r w:rsidR="000438E2" w:rsidRPr="002F3811">
        <w:rPr>
          <w:rFonts w:cs="Simplified Arabic" w:hint="cs"/>
          <w:sz w:val="30"/>
          <w:szCs w:val="30"/>
          <w:rtl/>
          <w:lang w:bidi="ar-EG"/>
        </w:rPr>
        <w:t xml:space="preserve">يرهن </w:t>
      </w:r>
      <w:r w:rsidR="003A7B52" w:rsidRPr="002F3811">
        <w:rPr>
          <w:rFonts w:cs="Simplified Arabic" w:hint="cs"/>
          <w:sz w:val="30"/>
          <w:szCs w:val="30"/>
          <w:rtl/>
          <w:lang w:bidi="ar-EG"/>
        </w:rPr>
        <w:t>للبنك حصة العميل من الأرض</w:t>
      </w:r>
      <w:r w:rsidR="001C41C4" w:rsidRPr="002F3811">
        <w:rPr>
          <w:rFonts w:cs="Simplified Arabic" w:hint="cs"/>
          <w:sz w:val="30"/>
          <w:szCs w:val="30"/>
          <w:rtl/>
          <w:lang w:bidi="ar-EG"/>
        </w:rPr>
        <w:t xml:space="preserve"> فقط</w:t>
      </w:r>
      <w:r w:rsidR="003A7B52" w:rsidRPr="002F3811">
        <w:rPr>
          <w:rFonts w:cs="Simplified Arabic" w:hint="cs"/>
          <w:sz w:val="30"/>
          <w:szCs w:val="30"/>
          <w:rtl/>
          <w:lang w:bidi="ar-EG"/>
        </w:rPr>
        <w:t xml:space="preserve">، وألا يُسجل </w:t>
      </w:r>
      <w:r w:rsidR="002E4D02" w:rsidRPr="002F3811">
        <w:rPr>
          <w:rFonts w:cs="Simplified Arabic" w:hint="cs"/>
          <w:sz w:val="30"/>
          <w:szCs w:val="30"/>
          <w:rtl/>
          <w:lang w:bidi="ar-EG"/>
        </w:rPr>
        <w:t xml:space="preserve">يرهن </w:t>
      </w:r>
      <w:r w:rsidR="003A7B52" w:rsidRPr="002F3811">
        <w:rPr>
          <w:rFonts w:cs="Simplified Arabic" w:hint="cs"/>
          <w:sz w:val="30"/>
          <w:szCs w:val="30"/>
          <w:rtl/>
          <w:lang w:bidi="ar-EG"/>
        </w:rPr>
        <w:t xml:space="preserve">حصة البنك من الأرض أيضًا. ومع هذا، نظرًا لأن </w:t>
      </w:r>
      <w:r w:rsidR="00E839D2" w:rsidRPr="002F3811">
        <w:rPr>
          <w:rFonts w:cs="Simplified Arabic" w:hint="cs"/>
          <w:sz w:val="30"/>
          <w:szCs w:val="30"/>
          <w:rtl/>
          <w:lang w:bidi="ar-EG"/>
        </w:rPr>
        <w:t>قانون الأراضي الوطني</w:t>
      </w:r>
      <w:r w:rsidR="003A7B52" w:rsidRPr="002F3811">
        <w:rPr>
          <w:rFonts w:cs="Simplified Arabic" w:hint="cs"/>
          <w:sz w:val="30"/>
          <w:szCs w:val="30"/>
          <w:rtl/>
          <w:lang w:bidi="ar-EG"/>
        </w:rPr>
        <w:t xml:space="preserve"> لا يسمح </w:t>
      </w:r>
      <w:r w:rsidR="002E4D02" w:rsidRPr="002F3811">
        <w:rPr>
          <w:rFonts w:cs="Simplified Arabic" w:hint="cs"/>
          <w:sz w:val="30"/>
          <w:szCs w:val="30"/>
          <w:rtl/>
          <w:lang w:bidi="ar-EG"/>
        </w:rPr>
        <w:t xml:space="preserve">بالرهن </w:t>
      </w:r>
      <w:r w:rsidR="00B40DC1" w:rsidRPr="002F3811">
        <w:rPr>
          <w:rFonts w:cs="Simplified Arabic" w:hint="cs"/>
          <w:sz w:val="30"/>
          <w:szCs w:val="30"/>
          <w:rtl/>
          <w:lang w:bidi="ar-EG"/>
        </w:rPr>
        <w:t xml:space="preserve">إلا على "كامل الأرض </w:t>
      </w:r>
      <w:r w:rsidR="00C57F29" w:rsidRPr="002F3811">
        <w:rPr>
          <w:rFonts w:cs="Simplified Arabic" w:hint="cs"/>
          <w:sz w:val="30"/>
          <w:szCs w:val="30"/>
          <w:rtl/>
          <w:lang w:bidi="ar-EG"/>
        </w:rPr>
        <w:t>المرهونة</w:t>
      </w:r>
      <w:r w:rsidR="003A7B52" w:rsidRPr="002F3811">
        <w:rPr>
          <w:rFonts w:cs="Simplified Arabic" w:hint="cs"/>
          <w:sz w:val="30"/>
          <w:szCs w:val="30"/>
          <w:rtl/>
          <w:lang w:bidi="ar-EG"/>
        </w:rPr>
        <w:t>، لا جزءٍ منها فقط</w:t>
      </w:r>
      <w:r w:rsidR="001C41C4" w:rsidRPr="002F3811">
        <w:rPr>
          <w:rFonts w:cs="Simplified Arabic" w:hint="cs"/>
          <w:sz w:val="30"/>
          <w:szCs w:val="30"/>
          <w:rtl/>
          <w:lang w:bidi="ar-EG"/>
        </w:rPr>
        <w:t>"</w:t>
      </w:r>
      <w:r w:rsidR="003A7B52" w:rsidRPr="002F3811">
        <w:rPr>
          <w:rFonts w:cs="Simplified Arabic" w:hint="cs"/>
          <w:sz w:val="30"/>
          <w:szCs w:val="30"/>
          <w:rtl/>
          <w:lang w:bidi="ar-EG"/>
        </w:rPr>
        <w:t xml:space="preserve">، يقوم الوصي بموافقة البنك بتسجيل </w:t>
      </w:r>
      <w:r w:rsidR="001C41C4" w:rsidRPr="002F3811">
        <w:rPr>
          <w:rFonts w:cs="Simplified Arabic" w:hint="cs"/>
          <w:sz w:val="30"/>
          <w:szCs w:val="30"/>
          <w:rtl/>
          <w:lang w:bidi="ar-EG"/>
        </w:rPr>
        <w:t>تأمين عقاري</w:t>
      </w:r>
      <w:r w:rsidR="003A7B52" w:rsidRPr="002F3811">
        <w:rPr>
          <w:rFonts w:cs="Simplified Arabic" w:hint="cs"/>
          <w:sz w:val="30"/>
          <w:szCs w:val="30"/>
          <w:rtl/>
          <w:lang w:bidi="ar-EG"/>
        </w:rPr>
        <w:t xml:space="preserve"> بكامل </w:t>
      </w:r>
      <w:r w:rsidR="000B00E4" w:rsidRPr="002F3811">
        <w:rPr>
          <w:rFonts w:cs="Simplified Arabic" w:hint="cs"/>
          <w:sz w:val="30"/>
          <w:szCs w:val="30"/>
          <w:rtl/>
          <w:lang w:bidi="ar-EG"/>
        </w:rPr>
        <w:t>العقار</w:t>
      </w:r>
      <w:r w:rsidR="003A7B52" w:rsidRPr="002F3811">
        <w:rPr>
          <w:rFonts w:cs="Simplified Arabic" w:hint="cs"/>
          <w:sz w:val="30"/>
          <w:szCs w:val="30"/>
          <w:rtl/>
          <w:lang w:bidi="ar-EG"/>
        </w:rPr>
        <w:t xml:space="preserve"> لصالح البنك.</w:t>
      </w:r>
    </w:p>
    <w:p w:rsidR="001C41C4" w:rsidRPr="002F3811" w:rsidRDefault="001C41C4" w:rsidP="00C939EC">
      <w:pPr>
        <w:jc w:val="both"/>
        <w:rPr>
          <w:rFonts w:cs="Simplified Arabic"/>
          <w:sz w:val="30"/>
          <w:szCs w:val="30"/>
          <w:rtl/>
          <w:lang w:bidi="ar-EG"/>
        </w:rPr>
      </w:pPr>
    </w:p>
    <w:p w:rsidR="004B0A4F" w:rsidRPr="002F3811" w:rsidRDefault="001B58AC" w:rsidP="00172E3A">
      <w:pPr>
        <w:numPr>
          <w:ilvl w:val="0"/>
          <w:numId w:val="19"/>
        </w:numPr>
        <w:jc w:val="both"/>
        <w:rPr>
          <w:rFonts w:cs="Simplified Arabic"/>
          <w:sz w:val="30"/>
          <w:szCs w:val="30"/>
          <w:rtl/>
          <w:lang w:bidi="ar-EG"/>
        </w:rPr>
      </w:pPr>
      <w:r w:rsidRPr="002F3811">
        <w:rPr>
          <w:rFonts w:cs="Simplified Arabic" w:hint="cs"/>
          <w:sz w:val="30"/>
          <w:szCs w:val="30"/>
          <w:rtl/>
          <w:lang w:bidi="ar-EG"/>
        </w:rPr>
        <w:t xml:space="preserve">في حالة </w:t>
      </w:r>
      <w:r w:rsidR="00DA5FDB" w:rsidRPr="002F3811">
        <w:rPr>
          <w:rFonts w:cs="Simplified Arabic" w:hint="cs"/>
          <w:sz w:val="30"/>
          <w:szCs w:val="30"/>
          <w:rtl/>
          <w:lang w:bidi="ar-EG"/>
        </w:rPr>
        <w:t>تقصير العميل في السداد</w:t>
      </w:r>
      <w:r w:rsidRPr="002F3811">
        <w:rPr>
          <w:rFonts w:cs="Simplified Arabic" w:hint="cs"/>
          <w:sz w:val="30"/>
          <w:szCs w:val="30"/>
          <w:rtl/>
          <w:lang w:bidi="ar-EG"/>
        </w:rPr>
        <w:t xml:space="preserve"> وعدم علاج هذا </w:t>
      </w:r>
      <w:r w:rsidR="00DA5FDB" w:rsidRPr="002F3811">
        <w:rPr>
          <w:rFonts w:cs="Simplified Arabic" w:hint="cs"/>
          <w:sz w:val="30"/>
          <w:szCs w:val="30"/>
          <w:rtl/>
          <w:lang w:bidi="ar-EG"/>
        </w:rPr>
        <w:t>التقصير</w:t>
      </w:r>
      <w:r w:rsidRPr="002F3811">
        <w:rPr>
          <w:rFonts w:cs="Simplified Arabic" w:hint="cs"/>
          <w:sz w:val="30"/>
          <w:szCs w:val="30"/>
          <w:rtl/>
          <w:lang w:bidi="ar-EG"/>
        </w:rPr>
        <w:t>،</w:t>
      </w:r>
      <w:r w:rsidR="004B0A4F" w:rsidRPr="002F3811">
        <w:rPr>
          <w:rFonts w:cs="Simplified Arabic" w:hint="cs"/>
          <w:sz w:val="30"/>
          <w:szCs w:val="30"/>
          <w:rtl/>
          <w:lang w:bidi="ar-EG"/>
        </w:rPr>
        <w:t xml:space="preserve"> يقوم البنك ببيع العقار </w:t>
      </w:r>
      <w:r w:rsidR="0019267C" w:rsidRPr="002F3811">
        <w:rPr>
          <w:rFonts w:cs="Simplified Arabic" w:hint="cs"/>
          <w:sz w:val="30"/>
          <w:szCs w:val="30"/>
          <w:rtl/>
          <w:lang w:bidi="ar-EG"/>
        </w:rPr>
        <w:t xml:space="preserve">بموجب شروط الرهن </w:t>
      </w:r>
      <w:r w:rsidR="004B0A4F" w:rsidRPr="002F3811">
        <w:rPr>
          <w:rFonts w:cs="Simplified Arabic" w:hint="cs"/>
          <w:sz w:val="30"/>
          <w:szCs w:val="30"/>
          <w:rtl/>
          <w:lang w:bidi="ar-EG"/>
        </w:rPr>
        <w:t xml:space="preserve">الخاضع </w:t>
      </w:r>
      <w:r w:rsidR="00E839D2" w:rsidRPr="002F3811">
        <w:rPr>
          <w:rFonts w:cs="Simplified Arabic" w:hint="cs"/>
          <w:sz w:val="30"/>
          <w:szCs w:val="30"/>
          <w:rtl/>
          <w:lang w:bidi="ar-EG"/>
        </w:rPr>
        <w:t xml:space="preserve">لقانون </w:t>
      </w:r>
      <w:r w:rsidR="00E839D2" w:rsidRPr="002F3811">
        <w:rPr>
          <w:rFonts w:cs="Simplified Arabic"/>
          <w:sz w:val="30"/>
          <w:szCs w:val="30"/>
          <w:rtl/>
          <w:lang w:bidi="ar-EG"/>
        </w:rPr>
        <w:t>الأراضي</w:t>
      </w:r>
      <w:r w:rsidR="00E839D2" w:rsidRPr="002F3811">
        <w:rPr>
          <w:rFonts w:cs="Simplified Arabic" w:hint="cs"/>
          <w:sz w:val="30"/>
          <w:szCs w:val="30"/>
          <w:rtl/>
          <w:lang w:bidi="ar-EG"/>
        </w:rPr>
        <w:t xml:space="preserve"> الوطني</w:t>
      </w:r>
      <w:r w:rsidR="004B0A4F" w:rsidRPr="002F3811">
        <w:rPr>
          <w:rFonts w:cs="Simplified Arabic" w:hint="cs"/>
          <w:sz w:val="30"/>
          <w:szCs w:val="30"/>
          <w:rtl/>
          <w:lang w:bidi="ar-EG"/>
        </w:rPr>
        <w:t xml:space="preserve">. </w:t>
      </w:r>
      <w:r w:rsidR="001C41C4" w:rsidRPr="002F3811">
        <w:rPr>
          <w:rFonts w:cs="Simplified Arabic" w:hint="cs"/>
          <w:sz w:val="30"/>
          <w:szCs w:val="30"/>
          <w:rtl/>
          <w:lang w:bidi="ar-EG"/>
        </w:rPr>
        <w:t>ف</w:t>
      </w:r>
      <w:r w:rsidR="004B0A4F" w:rsidRPr="002F3811">
        <w:rPr>
          <w:rFonts w:cs="Simplified Arabic" w:hint="cs"/>
          <w:sz w:val="30"/>
          <w:szCs w:val="30"/>
          <w:rtl/>
          <w:lang w:bidi="ar-EG"/>
        </w:rPr>
        <w:t xml:space="preserve">إذا أدى </w:t>
      </w:r>
      <w:r w:rsidR="004B0A4F" w:rsidRPr="002F3811">
        <w:rPr>
          <w:rFonts w:cs="Simplified Arabic" w:hint="cs"/>
          <w:sz w:val="30"/>
          <w:szCs w:val="30"/>
          <w:rtl/>
          <w:lang w:bidi="ar-EG"/>
        </w:rPr>
        <w:lastRenderedPageBreak/>
        <w:t xml:space="preserve">البيع إلى فائض، يحصل العميل على ذلك الفائض. أما </w:t>
      </w:r>
      <w:r w:rsidR="00AE57A3" w:rsidRPr="002F3811">
        <w:rPr>
          <w:rFonts w:cs="Simplified Arabic" w:hint="cs"/>
          <w:sz w:val="30"/>
          <w:szCs w:val="30"/>
          <w:rtl/>
          <w:lang w:bidi="ar-EG"/>
        </w:rPr>
        <w:t xml:space="preserve">في حالة وجود </w:t>
      </w:r>
      <w:r w:rsidR="004B0A4F" w:rsidRPr="002F3811">
        <w:rPr>
          <w:rFonts w:cs="Simplified Arabic" w:hint="cs"/>
          <w:sz w:val="30"/>
          <w:szCs w:val="30"/>
          <w:rtl/>
          <w:lang w:bidi="ar-EG"/>
        </w:rPr>
        <w:t xml:space="preserve">عجز، يكون العميل مسؤولاً عن دفع مبلغ العجز للبنك، بناءً على </w:t>
      </w:r>
      <w:r w:rsidR="004B0A4F" w:rsidRPr="00B5261B">
        <w:rPr>
          <w:rFonts w:cs="Simplified Arabic" w:hint="cs"/>
          <w:sz w:val="30"/>
          <w:szCs w:val="30"/>
          <w:rtl/>
          <w:lang w:bidi="ar-EG"/>
        </w:rPr>
        <w:t xml:space="preserve">التزام </w:t>
      </w:r>
      <w:r w:rsidR="004B0A4F" w:rsidRPr="00042A97">
        <w:rPr>
          <w:rFonts w:cs="Simplified Arabic" w:hint="cs"/>
          <w:i/>
          <w:iCs/>
          <w:sz w:val="30"/>
          <w:szCs w:val="30"/>
          <w:rtl/>
          <w:lang w:bidi="ar-EG"/>
        </w:rPr>
        <w:t>الوعد</w:t>
      </w:r>
      <w:r w:rsidR="004B0A4F" w:rsidRPr="002F3811">
        <w:rPr>
          <w:rFonts w:cs="Simplified Arabic" w:hint="cs"/>
          <w:sz w:val="30"/>
          <w:szCs w:val="30"/>
          <w:rtl/>
          <w:lang w:bidi="ar-EG"/>
        </w:rPr>
        <w:t xml:space="preserve"> الذي قطعه العميل على نفسه ويماثل هذا الوضع وضع إغلاق الرهن </w:t>
      </w:r>
      <w:r w:rsidR="00172E3A" w:rsidRPr="002F3811">
        <w:rPr>
          <w:rFonts w:cs="Simplified Arabic" w:hint="cs"/>
          <w:sz w:val="30"/>
          <w:szCs w:val="30"/>
          <w:rtl/>
          <w:lang w:bidi="ar-EG"/>
        </w:rPr>
        <w:t>(رفع يد المالك عن الشيء المرهون)</w:t>
      </w:r>
      <w:r w:rsidR="004B0A4F" w:rsidRPr="002F3811">
        <w:rPr>
          <w:rFonts w:cs="Simplified Arabic" w:hint="cs"/>
          <w:sz w:val="30"/>
          <w:szCs w:val="30"/>
          <w:rtl/>
          <w:lang w:bidi="ar-EG"/>
        </w:rPr>
        <w:t xml:space="preserve"> في القروض التقليدية.</w:t>
      </w:r>
    </w:p>
    <w:p w:rsidR="003F3282" w:rsidRDefault="003F3282" w:rsidP="00C939EC">
      <w:pPr>
        <w:jc w:val="both"/>
        <w:rPr>
          <w:rFonts w:cs="Simplified Arabic"/>
          <w:lang w:bidi="ar-EG"/>
        </w:rPr>
      </w:pPr>
    </w:p>
    <w:p w:rsidR="003F3282" w:rsidRDefault="003F3282" w:rsidP="00C939EC">
      <w:pPr>
        <w:jc w:val="both"/>
        <w:rPr>
          <w:rFonts w:cs="Simplified Arabic"/>
          <w:lang w:bidi="ar-EG"/>
        </w:rPr>
      </w:pPr>
    </w:p>
    <w:p w:rsidR="00A117BD" w:rsidRPr="002F3811" w:rsidRDefault="00A117BD" w:rsidP="00C06FE2">
      <w:pPr>
        <w:jc w:val="both"/>
        <w:rPr>
          <w:rFonts w:cs="Simplified Arabic"/>
          <w:sz w:val="30"/>
          <w:szCs w:val="30"/>
          <w:rtl/>
          <w:lang w:bidi="ar-EG"/>
        </w:rPr>
      </w:pPr>
      <w:r w:rsidRPr="002F3811">
        <w:rPr>
          <w:rFonts w:cs="Simplified Arabic" w:hint="cs"/>
          <w:sz w:val="30"/>
          <w:szCs w:val="30"/>
          <w:rtl/>
          <w:lang w:bidi="ar-EG"/>
        </w:rPr>
        <w:t xml:space="preserve">في </w:t>
      </w:r>
      <w:r w:rsidR="00E74C43" w:rsidRPr="002F3811">
        <w:rPr>
          <w:rFonts w:cs="Simplified Arabic" w:hint="cs"/>
          <w:sz w:val="30"/>
          <w:szCs w:val="30"/>
          <w:rtl/>
          <w:lang w:bidi="ar-EG"/>
        </w:rPr>
        <w:t xml:space="preserve">حالة تطبيق </w:t>
      </w:r>
      <w:r w:rsidRPr="002F3811">
        <w:rPr>
          <w:rFonts w:cs="Simplified Arabic" w:hint="cs"/>
          <w:sz w:val="30"/>
          <w:szCs w:val="30"/>
          <w:rtl/>
          <w:lang w:bidi="ar-EG"/>
        </w:rPr>
        <w:t>الطريقة الثانية، التي يما</w:t>
      </w:r>
      <w:r w:rsidR="00C06FE2" w:rsidRPr="002F3811">
        <w:rPr>
          <w:rFonts w:cs="Simplified Arabic" w:hint="cs"/>
          <w:sz w:val="30"/>
          <w:szCs w:val="30"/>
          <w:rtl/>
          <w:lang w:bidi="ar-EG"/>
        </w:rPr>
        <w:t>رسها حاليًا بيت التمويل الكويتي</w:t>
      </w:r>
      <w:r w:rsidRPr="002F3811">
        <w:rPr>
          <w:rFonts w:cs="Simplified Arabic" w:hint="cs"/>
          <w:sz w:val="30"/>
          <w:szCs w:val="30"/>
          <w:rtl/>
          <w:lang w:bidi="ar-EG"/>
        </w:rPr>
        <w:t xml:space="preserve">، يتم تسجيل العقار باسم البنك. وتتم هذه الطريقة </w:t>
      </w:r>
      <w:r w:rsidR="00AA0C69" w:rsidRPr="002F3811">
        <w:rPr>
          <w:rFonts w:cs="Simplified Arabic" w:hint="cs"/>
          <w:sz w:val="30"/>
          <w:szCs w:val="30"/>
          <w:rtl/>
          <w:lang w:bidi="ar-EG"/>
        </w:rPr>
        <w:t>ل</w:t>
      </w:r>
      <w:r w:rsidRPr="002F3811">
        <w:rPr>
          <w:rFonts w:cs="Simplified Arabic" w:hint="cs"/>
          <w:sz w:val="30"/>
          <w:szCs w:val="30"/>
          <w:rtl/>
          <w:lang w:bidi="ar-EG"/>
        </w:rPr>
        <w:t>تمويل العقارات ب</w:t>
      </w:r>
      <w:r w:rsidR="00AA0C69" w:rsidRPr="002F3811">
        <w:rPr>
          <w:rFonts w:cs="Simplified Arabic" w:hint="cs"/>
          <w:sz w:val="30"/>
          <w:szCs w:val="30"/>
          <w:rtl/>
          <w:lang w:bidi="ar-EG"/>
        </w:rPr>
        <w:t xml:space="preserve">أسلوب </w:t>
      </w:r>
      <w:r w:rsidRPr="002F3811">
        <w:rPr>
          <w:rFonts w:cs="Simplified Arabic" w:hint="cs"/>
          <w:sz w:val="30"/>
          <w:szCs w:val="30"/>
          <w:rtl/>
          <w:lang w:bidi="ar-EG"/>
        </w:rPr>
        <w:t>المشاركة المتناقصة كالتالي:</w:t>
      </w:r>
    </w:p>
    <w:p w:rsidR="00000F4F" w:rsidRPr="002F3811" w:rsidRDefault="00000F4F" w:rsidP="00C939EC">
      <w:pPr>
        <w:jc w:val="both"/>
        <w:rPr>
          <w:rFonts w:cs="Simplified Arabic"/>
          <w:sz w:val="30"/>
          <w:szCs w:val="30"/>
          <w:rtl/>
          <w:lang w:bidi="ar-EG"/>
        </w:rPr>
      </w:pPr>
    </w:p>
    <w:p w:rsidR="00A117BD" w:rsidRPr="002F3811" w:rsidRDefault="003F3B66" w:rsidP="00C939EC">
      <w:pPr>
        <w:jc w:val="both"/>
        <w:rPr>
          <w:rFonts w:cs="Simplified Arabic"/>
          <w:sz w:val="30"/>
          <w:szCs w:val="30"/>
          <w:rtl/>
          <w:lang w:bidi="ar-EG"/>
        </w:rPr>
      </w:pPr>
      <w:r w:rsidRPr="002F3811">
        <w:rPr>
          <w:rFonts w:cs="Simplified Arabic" w:hint="cs"/>
          <w:sz w:val="30"/>
          <w:szCs w:val="30"/>
          <w:rtl/>
          <w:lang w:bidi="ar-EG"/>
        </w:rPr>
        <w:t>1-</w:t>
      </w:r>
      <w:r w:rsidRPr="002F3811">
        <w:rPr>
          <w:rFonts w:cs="Simplified Arabic" w:hint="cs"/>
          <w:sz w:val="30"/>
          <w:szCs w:val="30"/>
          <w:rtl/>
          <w:lang w:bidi="ar-EG"/>
        </w:rPr>
        <w:tab/>
      </w:r>
      <w:r w:rsidR="00A117BD" w:rsidRPr="002F3811">
        <w:rPr>
          <w:rFonts w:cs="Simplified Arabic" w:hint="cs"/>
          <w:sz w:val="30"/>
          <w:szCs w:val="30"/>
          <w:rtl/>
          <w:lang w:bidi="ar-EG"/>
        </w:rPr>
        <w:t>يُعد العميل والبنك مالكين مشتركين في الانتفاع بالعقار، غير أن العميل يوافق على تسجيل العقار باسم البنك، فيصبح البنك المالك المُسجل للعقار، بالإضافة إلى كونه الوصي على المالكين المشتركين في الانتفاع (أي البنك والعميل). في هذه المرحلة، يكون البنك مالكًا مسجلاً ووصيًا ومنتفعًا، في حين يكون العميل منتفعًا آخر.</w:t>
      </w:r>
    </w:p>
    <w:p w:rsidR="00000F4F" w:rsidRPr="002F3811" w:rsidRDefault="00000F4F" w:rsidP="00C939EC">
      <w:pPr>
        <w:jc w:val="both"/>
        <w:rPr>
          <w:rFonts w:cs="Simplified Arabic"/>
          <w:sz w:val="30"/>
          <w:szCs w:val="30"/>
          <w:rtl/>
          <w:lang w:bidi="ar-EG"/>
        </w:rPr>
      </w:pPr>
    </w:p>
    <w:p w:rsidR="00A117BD" w:rsidRPr="002F3811" w:rsidRDefault="006652F8" w:rsidP="002F3811">
      <w:pPr>
        <w:jc w:val="both"/>
        <w:rPr>
          <w:rFonts w:cs="Simplified Arabic"/>
          <w:sz w:val="30"/>
          <w:szCs w:val="30"/>
          <w:rtl/>
          <w:lang w:bidi="ar-EG"/>
        </w:rPr>
      </w:pPr>
      <w:r w:rsidRPr="002F3811">
        <w:rPr>
          <w:rFonts w:cs="Simplified Arabic" w:hint="cs"/>
          <w:sz w:val="30"/>
          <w:szCs w:val="30"/>
          <w:rtl/>
          <w:lang w:bidi="ar-EG"/>
        </w:rPr>
        <w:t>2-</w:t>
      </w:r>
      <w:r w:rsidR="00A117BD" w:rsidRPr="002F3811">
        <w:rPr>
          <w:rFonts w:cs="Simplified Arabic" w:hint="cs"/>
          <w:sz w:val="30"/>
          <w:szCs w:val="30"/>
          <w:rtl/>
          <w:lang w:bidi="ar-EG"/>
        </w:rPr>
        <w:t xml:space="preserve">لإثبات </w:t>
      </w:r>
      <w:r w:rsidR="00DD4631" w:rsidRPr="002F3811">
        <w:rPr>
          <w:rFonts w:cs="Simplified Arabic" w:hint="cs"/>
          <w:sz w:val="30"/>
          <w:szCs w:val="30"/>
          <w:rtl/>
          <w:lang w:bidi="ar-EG"/>
        </w:rPr>
        <w:t>الائتمان</w:t>
      </w:r>
      <w:r w:rsidR="00A117BD" w:rsidRPr="002F3811">
        <w:rPr>
          <w:rFonts w:cs="Simplified Arabic" w:hint="cs"/>
          <w:sz w:val="30"/>
          <w:szCs w:val="30"/>
          <w:rtl/>
          <w:lang w:bidi="ar-EG"/>
        </w:rPr>
        <w:t xml:space="preserve">، يتم إبرام سند </w:t>
      </w:r>
      <w:r w:rsidR="00DD4631" w:rsidRPr="002F3811">
        <w:rPr>
          <w:rFonts w:cs="Simplified Arabic" w:hint="cs"/>
          <w:sz w:val="30"/>
          <w:szCs w:val="30"/>
          <w:rtl/>
          <w:lang w:bidi="ar-EG"/>
        </w:rPr>
        <w:t xml:space="preserve">ائتمان </w:t>
      </w:r>
      <w:r w:rsidR="00A117BD" w:rsidRPr="002F3811">
        <w:rPr>
          <w:rFonts w:cs="Simplified Arabic" w:hint="cs"/>
          <w:sz w:val="30"/>
          <w:szCs w:val="30"/>
          <w:rtl/>
          <w:lang w:bidi="ar-EG"/>
        </w:rPr>
        <w:t xml:space="preserve">وختمه، ويتم تسجيل </w:t>
      </w:r>
      <w:r w:rsidR="00117AA4" w:rsidRPr="002F3811">
        <w:rPr>
          <w:rFonts w:cs="Simplified Arabic"/>
          <w:sz w:val="30"/>
          <w:szCs w:val="30"/>
          <w:rtl/>
          <w:lang w:bidi="ar-EG"/>
        </w:rPr>
        <w:t xml:space="preserve">ذلك </w:t>
      </w:r>
      <w:r w:rsidR="00DD4631" w:rsidRPr="002F3811">
        <w:rPr>
          <w:rFonts w:cs="Simplified Arabic" w:hint="cs"/>
          <w:sz w:val="30"/>
          <w:szCs w:val="30"/>
          <w:rtl/>
          <w:lang w:bidi="ar-EG"/>
        </w:rPr>
        <w:t xml:space="preserve">الائتمان </w:t>
      </w:r>
      <w:r w:rsidR="00A117BD" w:rsidRPr="002F3811">
        <w:rPr>
          <w:rFonts w:cs="Simplified Arabic" w:hint="cs"/>
          <w:sz w:val="30"/>
          <w:szCs w:val="30"/>
          <w:rtl/>
          <w:lang w:bidi="ar-EG"/>
        </w:rPr>
        <w:t xml:space="preserve">بموجب القسم 344 من قانون </w:t>
      </w:r>
      <w:r w:rsidR="008B230F" w:rsidRPr="002F3811">
        <w:rPr>
          <w:rFonts w:cs="Simplified Arabic" w:hint="cs"/>
          <w:sz w:val="30"/>
          <w:szCs w:val="30"/>
          <w:rtl/>
          <w:lang w:bidi="ar-EG"/>
        </w:rPr>
        <w:t>ال</w:t>
      </w:r>
      <w:r w:rsidR="00A117BD" w:rsidRPr="002F3811">
        <w:rPr>
          <w:rFonts w:cs="Simplified Arabic" w:hint="cs"/>
          <w:sz w:val="30"/>
          <w:szCs w:val="30"/>
          <w:rtl/>
          <w:lang w:bidi="ar-EG"/>
        </w:rPr>
        <w:t>أراضي</w:t>
      </w:r>
      <w:r w:rsidR="008B230F" w:rsidRPr="002F3811">
        <w:rPr>
          <w:rFonts w:cs="Simplified Arabic" w:hint="cs"/>
          <w:sz w:val="30"/>
          <w:szCs w:val="30"/>
          <w:rtl/>
          <w:lang w:bidi="ar-EG"/>
        </w:rPr>
        <w:t xml:space="preserve"> </w:t>
      </w:r>
      <w:r w:rsidR="008B230F" w:rsidRPr="002F3811">
        <w:rPr>
          <w:rFonts w:cs="Simplified Arabic"/>
          <w:sz w:val="30"/>
          <w:szCs w:val="30"/>
          <w:rtl/>
          <w:lang w:bidi="ar-EG"/>
        </w:rPr>
        <w:t>الوطني</w:t>
      </w:r>
      <w:r w:rsidR="00A117BD" w:rsidRPr="002F3811">
        <w:rPr>
          <w:rFonts w:cs="Simplified Arabic" w:hint="cs"/>
          <w:sz w:val="30"/>
          <w:szCs w:val="30"/>
          <w:rtl/>
          <w:lang w:bidi="ar-EG"/>
        </w:rPr>
        <w:t>.</w:t>
      </w:r>
    </w:p>
    <w:p w:rsidR="00000F4F" w:rsidRPr="002F3811" w:rsidRDefault="00000F4F" w:rsidP="00C939EC">
      <w:pPr>
        <w:jc w:val="both"/>
        <w:rPr>
          <w:rFonts w:cs="Simplified Arabic"/>
          <w:sz w:val="30"/>
          <w:szCs w:val="30"/>
          <w:rtl/>
          <w:lang w:bidi="ar-EG"/>
        </w:rPr>
      </w:pPr>
    </w:p>
    <w:p w:rsidR="001B58AC" w:rsidRPr="002F3811" w:rsidRDefault="00A117BD" w:rsidP="00C939EC">
      <w:pPr>
        <w:jc w:val="both"/>
        <w:rPr>
          <w:rFonts w:cs="Simplified Arabic"/>
          <w:sz w:val="30"/>
          <w:szCs w:val="30"/>
          <w:rtl/>
          <w:lang w:bidi="ar-EG"/>
        </w:rPr>
      </w:pPr>
      <w:r w:rsidRPr="002F3811">
        <w:rPr>
          <w:rFonts w:cs="Simplified Arabic" w:hint="cs"/>
          <w:sz w:val="30"/>
          <w:szCs w:val="30"/>
          <w:rtl/>
          <w:lang w:bidi="ar-EG"/>
        </w:rPr>
        <w:t>ج. في حالة تقصير العميل في السداد وعدم علاج ذلك التقصير،</w:t>
      </w:r>
      <w:r w:rsidR="001B58AC" w:rsidRPr="002F3811">
        <w:rPr>
          <w:rFonts w:cs="Simplified Arabic" w:hint="cs"/>
          <w:sz w:val="30"/>
          <w:szCs w:val="30"/>
          <w:rtl/>
          <w:lang w:bidi="ar-EG"/>
        </w:rPr>
        <w:t xml:space="preserve"> يتم بيع الأصل </w:t>
      </w:r>
      <w:r w:rsidR="002F3811">
        <w:rPr>
          <w:rFonts w:cs="Simplified Arabic" w:hint="cs"/>
          <w:sz w:val="30"/>
          <w:szCs w:val="30"/>
          <w:rtl/>
          <w:lang w:bidi="ar-EG"/>
        </w:rPr>
        <w:t xml:space="preserve"> </w:t>
      </w:r>
      <w:r w:rsidR="001B58AC" w:rsidRPr="002F3811">
        <w:rPr>
          <w:rFonts w:cs="Simplified Arabic" w:hint="cs"/>
          <w:sz w:val="30"/>
          <w:szCs w:val="30"/>
          <w:rtl/>
          <w:lang w:bidi="ar-EG"/>
        </w:rPr>
        <w:t>الضم</w:t>
      </w:r>
      <w:r w:rsidR="00AA0C69" w:rsidRPr="002F3811">
        <w:rPr>
          <w:rFonts w:cs="Simplified Arabic" w:hint="cs"/>
          <w:sz w:val="30"/>
          <w:szCs w:val="30"/>
          <w:rtl/>
          <w:lang w:bidi="ar-EG"/>
        </w:rPr>
        <w:t>ن</w:t>
      </w:r>
      <w:r w:rsidR="001B58AC" w:rsidRPr="002F3811">
        <w:rPr>
          <w:rFonts w:cs="Simplified Arabic" w:hint="cs"/>
          <w:sz w:val="30"/>
          <w:szCs w:val="30"/>
          <w:rtl/>
          <w:lang w:bidi="ar-EG"/>
        </w:rPr>
        <w:t>ي في السوق، وي</w:t>
      </w:r>
      <w:r w:rsidR="00AA0C69" w:rsidRPr="002F3811">
        <w:rPr>
          <w:rFonts w:cs="Simplified Arabic" w:hint="cs"/>
          <w:sz w:val="30"/>
          <w:szCs w:val="30"/>
          <w:rtl/>
          <w:lang w:bidi="ar-EG"/>
        </w:rPr>
        <w:t>قتسم</w:t>
      </w:r>
      <w:r w:rsidR="001B58AC" w:rsidRPr="002F3811">
        <w:rPr>
          <w:rFonts w:cs="Simplified Arabic" w:hint="cs"/>
          <w:sz w:val="30"/>
          <w:szCs w:val="30"/>
          <w:rtl/>
          <w:lang w:bidi="ar-EG"/>
        </w:rPr>
        <w:t xml:space="preserve"> الشركاء عوائد البيع طبقًا لآخر نسبة حصص ملكية (بعد تغطية كافة التكاليف والمدفوعات القائمة، كالإيجارات القائمة والأتعاب القانونية).</w:t>
      </w:r>
    </w:p>
    <w:p w:rsidR="00000F4F" w:rsidRPr="000B4AAE" w:rsidRDefault="00000F4F" w:rsidP="00C939EC">
      <w:pPr>
        <w:jc w:val="both"/>
        <w:rPr>
          <w:rFonts w:cs="Simplified Arabic"/>
          <w:rtl/>
          <w:lang w:bidi="ar-EG"/>
        </w:rPr>
      </w:pPr>
    </w:p>
    <w:p w:rsidR="00BB58B6" w:rsidRPr="002F3811" w:rsidRDefault="001B58AC" w:rsidP="00C939EC">
      <w:pPr>
        <w:jc w:val="both"/>
        <w:rPr>
          <w:rFonts w:cs="Simplified Arabic"/>
          <w:sz w:val="30"/>
          <w:szCs w:val="30"/>
          <w:rtl/>
          <w:lang w:bidi="ar-EG"/>
        </w:rPr>
      </w:pPr>
      <w:r w:rsidRPr="002F3811">
        <w:rPr>
          <w:rFonts w:cs="Simplified Arabic" w:hint="cs"/>
          <w:sz w:val="30"/>
          <w:szCs w:val="30"/>
          <w:rtl/>
          <w:lang w:bidi="ar-EG"/>
        </w:rPr>
        <w:t>ومع هذا</w:t>
      </w:r>
      <w:r w:rsidR="00F6201A" w:rsidRPr="002F3811">
        <w:rPr>
          <w:rFonts w:cs="Simplified Arabic" w:hint="cs"/>
          <w:sz w:val="30"/>
          <w:szCs w:val="30"/>
          <w:rtl/>
          <w:lang w:bidi="ar-EG"/>
        </w:rPr>
        <w:t xml:space="preserve">، فإن ثمة سببين لاعتبار </w:t>
      </w:r>
      <w:r w:rsidRPr="002F3811">
        <w:rPr>
          <w:rFonts w:cs="Simplified Arabic" w:hint="cs"/>
          <w:sz w:val="30"/>
          <w:szCs w:val="30"/>
          <w:rtl/>
          <w:lang w:bidi="ar-EG"/>
        </w:rPr>
        <w:t>طريقة امتلاك البنك لل</w:t>
      </w:r>
      <w:r w:rsidR="00AA0C69" w:rsidRPr="002F3811">
        <w:rPr>
          <w:rFonts w:cs="Simplified Arabic" w:hint="cs"/>
          <w:sz w:val="30"/>
          <w:szCs w:val="30"/>
          <w:rtl/>
          <w:lang w:bidi="ar-EG"/>
        </w:rPr>
        <w:t>عقار</w:t>
      </w:r>
      <w:r w:rsidRPr="002F3811">
        <w:rPr>
          <w:rFonts w:cs="Simplified Arabic" w:hint="cs"/>
          <w:sz w:val="30"/>
          <w:szCs w:val="30"/>
          <w:rtl/>
          <w:lang w:bidi="ar-EG"/>
        </w:rPr>
        <w:t xml:space="preserve"> </w:t>
      </w:r>
      <w:r w:rsidR="00BB58B6" w:rsidRPr="002F3811">
        <w:rPr>
          <w:rFonts w:cs="Simplified Arabic" w:hint="cs"/>
          <w:sz w:val="30"/>
          <w:szCs w:val="30"/>
          <w:rtl/>
          <w:lang w:bidi="ar-EG"/>
        </w:rPr>
        <w:t xml:space="preserve">غير </w:t>
      </w:r>
      <w:r w:rsidRPr="002F3811">
        <w:rPr>
          <w:rFonts w:cs="Simplified Arabic" w:hint="cs"/>
          <w:sz w:val="30"/>
          <w:szCs w:val="30"/>
          <w:rtl/>
          <w:lang w:bidi="ar-EG"/>
        </w:rPr>
        <w:t>مستحبة في السوق</w:t>
      </w:r>
      <w:r w:rsidR="001451E6" w:rsidRPr="002F3811">
        <w:rPr>
          <w:rFonts w:cs="Simplified Arabic" w:hint="cs"/>
          <w:sz w:val="30"/>
          <w:szCs w:val="30"/>
          <w:rtl/>
          <w:lang w:bidi="ar-EG"/>
        </w:rPr>
        <w:t>؛</w:t>
      </w:r>
      <w:r w:rsidRPr="002F3811">
        <w:rPr>
          <w:rFonts w:cs="Simplified Arabic" w:hint="cs"/>
          <w:sz w:val="30"/>
          <w:szCs w:val="30"/>
          <w:rtl/>
          <w:lang w:bidi="ar-EG"/>
        </w:rPr>
        <w:t xml:space="preserve"> </w:t>
      </w:r>
      <w:r w:rsidR="001451E6" w:rsidRPr="002F3811">
        <w:rPr>
          <w:rFonts w:cs="Simplified Arabic" w:hint="cs"/>
          <w:sz w:val="30"/>
          <w:szCs w:val="30"/>
          <w:rtl/>
          <w:lang w:bidi="ar-EG"/>
        </w:rPr>
        <w:t xml:space="preserve">إذ </w:t>
      </w:r>
      <w:r w:rsidRPr="002F3811">
        <w:rPr>
          <w:rFonts w:cs="Simplified Arabic" w:hint="cs"/>
          <w:sz w:val="30"/>
          <w:szCs w:val="30"/>
          <w:rtl/>
          <w:lang w:bidi="ar-EG"/>
        </w:rPr>
        <w:t>يتمثل السبب الأول في المفهوم الراسخ لدى العمل</w:t>
      </w:r>
      <w:r w:rsidR="00AA0C69" w:rsidRPr="002F3811">
        <w:rPr>
          <w:rFonts w:cs="Simplified Arabic" w:hint="cs"/>
          <w:sz w:val="30"/>
          <w:szCs w:val="30"/>
          <w:rtl/>
          <w:lang w:bidi="ar-EG"/>
        </w:rPr>
        <w:t>اء</w:t>
      </w:r>
      <w:r w:rsidR="001451E6" w:rsidRPr="002F3811">
        <w:rPr>
          <w:rFonts w:cs="Simplified Arabic" w:hint="cs"/>
          <w:sz w:val="30"/>
          <w:szCs w:val="30"/>
          <w:rtl/>
          <w:lang w:bidi="ar-EG"/>
        </w:rPr>
        <w:t xml:space="preserve">، </w:t>
      </w:r>
      <w:r w:rsidRPr="002F3811">
        <w:rPr>
          <w:rFonts w:cs="Simplified Arabic" w:hint="cs"/>
          <w:sz w:val="30"/>
          <w:szCs w:val="30"/>
          <w:rtl/>
          <w:lang w:bidi="ar-EG"/>
        </w:rPr>
        <w:t>نتيجة ممارسات الرهن التقليدية، في أن العميل هو دومًا المالك المسجل</w:t>
      </w:r>
      <w:r w:rsidR="001451E6" w:rsidRPr="002F3811">
        <w:rPr>
          <w:rFonts w:cs="Simplified Arabic" w:hint="cs"/>
          <w:sz w:val="30"/>
          <w:szCs w:val="30"/>
          <w:rtl/>
          <w:lang w:bidi="ar-EG"/>
        </w:rPr>
        <w:t>.</w:t>
      </w:r>
      <w:r w:rsidRPr="002F3811">
        <w:rPr>
          <w:rFonts w:cs="Simplified Arabic" w:hint="cs"/>
          <w:sz w:val="30"/>
          <w:szCs w:val="30"/>
          <w:rtl/>
          <w:lang w:bidi="ar-EG"/>
        </w:rPr>
        <w:t xml:space="preserve"> و</w:t>
      </w:r>
      <w:r w:rsidR="007F5284" w:rsidRPr="002F3811">
        <w:rPr>
          <w:rFonts w:cs="Simplified Arabic" w:hint="cs"/>
          <w:sz w:val="30"/>
          <w:szCs w:val="30"/>
          <w:rtl/>
          <w:lang w:bidi="ar-EG"/>
        </w:rPr>
        <w:t>من ثمّ</w:t>
      </w:r>
      <w:r w:rsidR="00BB58B6" w:rsidRPr="002F3811">
        <w:rPr>
          <w:rFonts w:cs="Simplified Arabic" w:hint="cs"/>
          <w:sz w:val="30"/>
          <w:szCs w:val="30"/>
          <w:rtl/>
          <w:lang w:bidi="ar-EG"/>
        </w:rPr>
        <w:t xml:space="preserve"> فإن </w:t>
      </w:r>
      <w:r w:rsidRPr="002F3811">
        <w:rPr>
          <w:rFonts w:cs="Simplified Arabic" w:hint="cs"/>
          <w:sz w:val="30"/>
          <w:szCs w:val="30"/>
          <w:rtl/>
          <w:lang w:bidi="ar-EG"/>
        </w:rPr>
        <w:t xml:space="preserve">العميل الساعي للحصول على تمويل إسلامي يرغب بنفس القدر في أن يكون </w:t>
      </w:r>
      <w:r w:rsidR="000B00E4" w:rsidRPr="002F3811">
        <w:rPr>
          <w:rFonts w:cs="Simplified Arabic" w:hint="cs"/>
          <w:sz w:val="30"/>
          <w:szCs w:val="30"/>
          <w:rtl/>
          <w:lang w:bidi="ar-EG"/>
        </w:rPr>
        <w:t>العقار</w:t>
      </w:r>
      <w:r w:rsidRPr="002F3811">
        <w:rPr>
          <w:rFonts w:cs="Simplified Arabic" w:hint="cs"/>
          <w:sz w:val="30"/>
          <w:szCs w:val="30"/>
          <w:rtl/>
          <w:lang w:bidi="ar-EG"/>
        </w:rPr>
        <w:t xml:space="preserve"> مسجلاً باسمه. </w:t>
      </w:r>
      <w:r w:rsidR="00BB58B6" w:rsidRPr="002F3811">
        <w:rPr>
          <w:rFonts w:cs="Simplified Arabic" w:hint="cs"/>
          <w:sz w:val="30"/>
          <w:szCs w:val="30"/>
          <w:rtl/>
          <w:lang w:bidi="ar-EG"/>
        </w:rPr>
        <w:t>أما السبب الثاني فيتمثل في المسؤولية المرتبطة بملكية البنك لل</w:t>
      </w:r>
      <w:r w:rsidR="00AA0C69" w:rsidRPr="002F3811">
        <w:rPr>
          <w:rFonts w:cs="Simplified Arabic" w:hint="cs"/>
          <w:sz w:val="30"/>
          <w:szCs w:val="30"/>
          <w:rtl/>
          <w:lang w:bidi="ar-EG"/>
        </w:rPr>
        <w:t>عقار</w:t>
      </w:r>
      <w:r w:rsidR="00BB58B6" w:rsidRPr="002F3811">
        <w:rPr>
          <w:rFonts w:cs="Simplified Arabic" w:hint="cs"/>
          <w:sz w:val="30"/>
          <w:szCs w:val="30"/>
          <w:rtl/>
          <w:lang w:bidi="ar-EG"/>
        </w:rPr>
        <w:t xml:space="preserve"> في حالة وجود دعوى ضرر. على سبيل المثال، في حالة وجود عيب ب</w:t>
      </w:r>
      <w:r w:rsidR="000B00E4" w:rsidRPr="002F3811">
        <w:rPr>
          <w:rFonts w:cs="Simplified Arabic" w:hint="cs"/>
          <w:sz w:val="30"/>
          <w:szCs w:val="30"/>
          <w:rtl/>
          <w:lang w:bidi="ar-EG"/>
        </w:rPr>
        <w:t>العقار</w:t>
      </w:r>
      <w:r w:rsidR="00BB58B6" w:rsidRPr="002F3811">
        <w:rPr>
          <w:rFonts w:cs="Simplified Arabic" w:hint="cs"/>
          <w:sz w:val="30"/>
          <w:szCs w:val="30"/>
          <w:rtl/>
          <w:lang w:bidi="ar-EG"/>
        </w:rPr>
        <w:t xml:space="preserve"> وتعرض شخصٍ ما لإصابة خطيرة فيه، قد يتحمل البنك مسؤولية ذلك بوصفه المالك المسجل لل</w:t>
      </w:r>
      <w:r w:rsidR="00AA0C69" w:rsidRPr="002F3811">
        <w:rPr>
          <w:rFonts w:cs="Simplified Arabic" w:hint="cs"/>
          <w:sz w:val="30"/>
          <w:szCs w:val="30"/>
          <w:rtl/>
          <w:lang w:bidi="ar-EG"/>
        </w:rPr>
        <w:t>عقار</w:t>
      </w:r>
      <w:r w:rsidR="00BB58B6" w:rsidRPr="002F3811">
        <w:rPr>
          <w:rFonts w:cs="Simplified Arabic" w:hint="cs"/>
          <w:sz w:val="30"/>
          <w:szCs w:val="30"/>
          <w:rtl/>
          <w:lang w:bidi="ar-EG"/>
        </w:rPr>
        <w:t>.</w:t>
      </w:r>
    </w:p>
    <w:p w:rsidR="00000F4F" w:rsidRPr="000B4AAE" w:rsidRDefault="00000F4F" w:rsidP="00C939EC">
      <w:pPr>
        <w:jc w:val="both"/>
        <w:rPr>
          <w:rFonts w:cs="Simplified Arabic"/>
          <w:rtl/>
          <w:lang w:bidi="ar-EG"/>
        </w:rPr>
      </w:pPr>
    </w:p>
    <w:p w:rsidR="00BB58B6" w:rsidRPr="002F3811" w:rsidRDefault="00BB58B6" w:rsidP="00C939EC">
      <w:pPr>
        <w:jc w:val="both"/>
        <w:rPr>
          <w:rFonts w:cs="Simplified Arabic"/>
          <w:sz w:val="30"/>
          <w:szCs w:val="30"/>
          <w:rtl/>
          <w:lang w:bidi="ar-EG"/>
        </w:rPr>
      </w:pPr>
      <w:r w:rsidRPr="002F3811">
        <w:rPr>
          <w:rFonts w:cs="Simplified Arabic" w:hint="cs"/>
          <w:sz w:val="30"/>
          <w:szCs w:val="30"/>
          <w:rtl/>
          <w:lang w:bidi="ar-EG"/>
        </w:rPr>
        <w:t>ب</w:t>
      </w:r>
      <w:r w:rsidR="005A1342" w:rsidRPr="002F3811">
        <w:rPr>
          <w:rFonts w:cs="Simplified Arabic" w:hint="cs"/>
          <w:sz w:val="30"/>
          <w:szCs w:val="30"/>
          <w:rtl/>
          <w:lang w:bidi="ar-EG"/>
        </w:rPr>
        <w:t>-</w:t>
      </w:r>
      <w:r w:rsidR="005A1342" w:rsidRPr="002F3811">
        <w:rPr>
          <w:rFonts w:cs="Simplified Arabic" w:hint="cs"/>
          <w:sz w:val="30"/>
          <w:szCs w:val="30"/>
          <w:rtl/>
          <w:lang w:bidi="ar-EG"/>
        </w:rPr>
        <w:tab/>
      </w:r>
      <w:r w:rsidRPr="002F3811">
        <w:rPr>
          <w:rFonts w:cs="Simplified Arabic" w:hint="cs"/>
          <w:sz w:val="30"/>
          <w:szCs w:val="30"/>
          <w:rtl/>
          <w:lang w:bidi="ar-EG"/>
        </w:rPr>
        <w:t>قضية التقصير في السداد</w:t>
      </w:r>
    </w:p>
    <w:p w:rsidR="00AB001D" w:rsidRPr="002F3811" w:rsidRDefault="00AB001D" w:rsidP="00C939EC">
      <w:pPr>
        <w:jc w:val="both"/>
        <w:rPr>
          <w:rFonts w:cs="Simplified Arabic"/>
          <w:sz w:val="30"/>
          <w:szCs w:val="30"/>
          <w:rtl/>
          <w:lang w:bidi="ar-EG"/>
        </w:rPr>
      </w:pPr>
    </w:p>
    <w:p w:rsidR="005071C7" w:rsidRPr="002F3811" w:rsidRDefault="00BB58B6" w:rsidP="00C939EC">
      <w:pPr>
        <w:jc w:val="both"/>
        <w:rPr>
          <w:rFonts w:cs="Simplified Arabic"/>
          <w:sz w:val="30"/>
          <w:szCs w:val="30"/>
          <w:rtl/>
          <w:lang w:bidi="ar-EG"/>
        </w:rPr>
      </w:pPr>
      <w:r w:rsidRPr="002F3811">
        <w:rPr>
          <w:rFonts w:cs="Simplified Arabic" w:hint="cs"/>
          <w:sz w:val="30"/>
          <w:szCs w:val="30"/>
          <w:rtl/>
          <w:lang w:bidi="ar-EG"/>
        </w:rPr>
        <w:t>بوجه عام، يمكن في حالة التقصير</w:t>
      </w:r>
      <w:r w:rsidR="00FF0B76">
        <w:rPr>
          <w:rFonts w:cs="Simplified Arabic" w:hint="cs"/>
          <w:sz w:val="30"/>
          <w:szCs w:val="30"/>
          <w:rtl/>
          <w:lang w:bidi="ar-EG"/>
        </w:rPr>
        <w:t xml:space="preserve"> في السداد</w:t>
      </w:r>
      <w:r w:rsidRPr="002F3811">
        <w:rPr>
          <w:rFonts w:cs="Simplified Arabic" w:hint="cs"/>
          <w:sz w:val="30"/>
          <w:szCs w:val="30"/>
          <w:rtl/>
          <w:lang w:bidi="ar-EG"/>
        </w:rPr>
        <w:t xml:space="preserve"> إنهاء المشاركة المتناقصة </w:t>
      </w:r>
      <w:r w:rsidRPr="002F3811">
        <w:rPr>
          <w:rFonts w:cs="Simplified Arabic"/>
          <w:sz w:val="30"/>
          <w:szCs w:val="30"/>
          <w:rtl/>
          <w:lang w:bidi="ar-EG"/>
        </w:rPr>
        <w:t>–</w:t>
      </w:r>
      <w:r w:rsidRPr="002F3811">
        <w:rPr>
          <w:rFonts w:cs="Simplified Arabic" w:hint="cs"/>
          <w:sz w:val="30"/>
          <w:szCs w:val="30"/>
          <w:rtl/>
          <w:lang w:bidi="ar-EG"/>
        </w:rPr>
        <w:t xml:space="preserve"> طبقًا لما أوضحه بنك نيجارا بماليزيا </w:t>
      </w:r>
      <w:r w:rsidRPr="002F3811">
        <w:rPr>
          <w:rFonts w:cs="Simplified Arabic"/>
          <w:sz w:val="30"/>
          <w:szCs w:val="30"/>
          <w:rtl/>
          <w:lang w:bidi="ar-EG"/>
        </w:rPr>
        <w:t>–</w:t>
      </w:r>
      <w:r w:rsidRPr="002F3811">
        <w:rPr>
          <w:rFonts w:cs="Simplified Arabic" w:hint="cs"/>
          <w:sz w:val="30"/>
          <w:szCs w:val="30"/>
          <w:rtl/>
          <w:lang w:bidi="ar-EG"/>
        </w:rPr>
        <w:t xml:space="preserve"> بطريقتين: 1) بدون الوعد (أي التعهد بالشراء) أو 2) بالوعد (بنك نيجارا بماليزيا، 2008، ص 96)</w:t>
      </w:r>
      <w:r w:rsidR="005071C7" w:rsidRPr="002F3811">
        <w:rPr>
          <w:rFonts w:cs="Simplified Arabic" w:hint="cs"/>
          <w:sz w:val="30"/>
          <w:szCs w:val="30"/>
          <w:rtl/>
          <w:lang w:bidi="ar-EG"/>
        </w:rPr>
        <w:t>.</w:t>
      </w:r>
    </w:p>
    <w:p w:rsidR="005071C7" w:rsidRPr="002F3811" w:rsidRDefault="005071C7" w:rsidP="00C939EC">
      <w:pPr>
        <w:jc w:val="both"/>
        <w:rPr>
          <w:rFonts w:cs="Simplified Arabic"/>
          <w:sz w:val="30"/>
          <w:szCs w:val="30"/>
          <w:rtl/>
          <w:lang w:bidi="ar-EG"/>
        </w:rPr>
      </w:pPr>
    </w:p>
    <w:p w:rsidR="00A117BD" w:rsidRPr="002F3811" w:rsidRDefault="005071C7" w:rsidP="00C939EC">
      <w:pPr>
        <w:jc w:val="both"/>
        <w:rPr>
          <w:rFonts w:cs="Simplified Arabic"/>
          <w:sz w:val="30"/>
          <w:szCs w:val="30"/>
          <w:rtl/>
          <w:lang w:bidi="ar-EG"/>
        </w:rPr>
      </w:pPr>
      <w:r w:rsidRPr="002F3811">
        <w:rPr>
          <w:rFonts w:cs="Simplified Arabic" w:hint="cs"/>
          <w:sz w:val="30"/>
          <w:szCs w:val="30"/>
          <w:rtl/>
          <w:lang w:bidi="ar-EG"/>
        </w:rPr>
        <w:t xml:space="preserve">إذا قدم العميل للبنك وعدًا في بداية تمويل العقار بالمشاركة </w:t>
      </w:r>
      <w:r w:rsidR="002F1D19" w:rsidRPr="002F3811">
        <w:rPr>
          <w:rFonts w:cs="Simplified Arabic" w:hint="cs"/>
          <w:sz w:val="30"/>
          <w:szCs w:val="30"/>
          <w:rtl/>
          <w:lang w:bidi="ar-EG"/>
        </w:rPr>
        <w:t>المتناقصة</w:t>
      </w:r>
      <w:r w:rsidRPr="002F3811">
        <w:rPr>
          <w:rFonts w:cs="Simplified Arabic" w:hint="cs"/>
          <w:sz w:val="30"/>
          <w:szCs w:val="30"/>
          <w:rtl/>
          <w:lang w:bidi="ar-EG"/>
        </w:rPr>
        <w:t xml:space="preserve">، يلتزم العميل </w:t>
      </w:r>
      <w:r w:rsidRPr="002F3811">
        <w:rPr>
          <w:rFonts w:cs="Simplified Arabic"/>
          <w:sz w:val="30"/>
          <w:szCs w:val="30"/>
          <w:rtl/>
          <w:lang w:bidi="ar-EG"/>
        </w:rPr>
        <w:t>–</w:t>
      </w:r>
      <w:r w:rsidRPr="002F3811">
        <w:rPr>
          <w:rFonts w:cs="Simplified Arabic" w:hint="cs"/>
          <w:sz w:val="30"/>
          <w:szCs w:val="30"/>
          <w:rtl/>
          <w:lang w:bidi="ar-EG"/>
        </w:rPr>
        <w:t xml:space="preserve"> في حالة التقصير </w:t>
      </w:r>
      <w:r w:rsidRPr="002F3811">
        <w:rPr>
          <w:rFonts w:cs="Simplified Arabic"/>
          <w:sz w:val="30"/>
          <w:szCs w:val="30"/>
          <w:rtl/>
          <w:lang w:bidi="ar-EG"/>
        </w:rPr>
        <w:t>–</w:t>
      </w:r>
      <w:r w:rsidRPr="002F3811">
        <w:rPr>
          <w:rFonts w:cs="Simplified Arabic" w:hint="cs"/>
          <w:sz w:val="30"/>
          <w:szCs w:val="30"/>
          <w:rtl/>
          <w:lang w:bidi="ar-EG"/>
        </w:rPr>
        <w:t xml:space="preserve"> بالاستحواذ على ال</w:t>
      </w:r>
      <w:r w:rsidR="00F2290D" w:rsidRPr="002F3811">
        <w:rPr>
          <w:rFonts w:cs="Simplified Arabic" w:hint="cs"/>
          <w:sz w:val="30"/>
          <w:szCs w:val="30"/>
          <w:rtl/>
          <w:lang w:bidi="ar-EG"/>
        </w:rPr>
        <w:t>حصة</w:t>
      </w:r>
      <w:r w:rsidRPr="002F3811">
        <w:rPr>
          <w:rFonts w:cs="Simplified Arabic" w:hint="cs"/>
          <w:sz w:val="30"/>
          <w:szCs w:val="30"/>
          <w:rtl/>
          <w:lang w:bidi="ar-EG"/>
        </w:rPr>
        <w:t xml:space="preserve"> المتبقي</w:t>
      </w:r>
      <w:r w:rsidR="00AB001D" w:rsidRPr="002F3811">
        <w:rPr>
          <w:rFonts w:cs="Simplified Arabic" w:hint="cs"/>
          <w:sz w:val="30"/>
          <w:szCs w:val="30"/>
          <w:rtl/>
          <w:lang w:bidi="ar-EG"/>
        </w:rPr>
        <w:t>ة</w:t>
      </w:r>
      <w:r w:rsidRPr="002F3811">
        <w:rPr>
          <w:rFonts w:cs="Simplified Arabic" w:hint="cs"/>
          <w:sz w:val="30"/>
          <w:szCs w:val="30"/>
          <w:rtl/>
          <w:lang w:bidi="ar-EG"/>
        </w:rPr>
        <w:t xml:space="preserve"> للبنك، وهو ما يؤدي إلى دَينٍ يدفعه العميل للبنك.</w:t>
      </w:r>
    </w:p>
    <w:p w:rsidR="005071C7" w:rsidRPr="002F3811" w:rsidRDefault="00A117BD" w:rsidP="002F3811">
      <w:pPr>
        <w:pStyle w:val="aa"/>
        <w:numPr>
          <w:ilvl w:val="0"/>
          <w:numId w:val="26"/>
        </w:numPr>
        <w:bidi/>
        <w:jc w:val="both"/>
        <w:rPr>
          <w:rFonts w:cs="Simplified Arabic"/>
          <w:sz w:val="30"/>
          <w:szCs w:val="30"/>
          <w:rtl/>
          <w:lang w:bidi="ar-EG"/>
        </w:rPr>
      </w:pPr>
      <w:r w:rsidRPr="002F3811">
        <w:rPr>
          <w:rFonts w:cs="Simplified Arabic"/>
          <w:rtl/>
          <w:lang w:bidi="ar-EG"/>
        </w:rPr>
        <w:br w:type="page"/>
      </w:r>
      <w:r w:rsidR="005071C7" w:rsidRPr="002F3811">
        <w:rPr>
          <w:rFonts w:cs="Simplified Arabic" w:hint="cs"/>
          <w:sz w:val="30"/>
          <w:szCs w:val="30"/>
          <w:rtl/>
          <w:lang w:bidi="ar-EG"/>
        </w:rPr>
        <w:lastRenderedPageBreak/>
        <w:t>على سبيل المثال، لنقل أنه في وقت التقصير، وفي حال ممارسة البنك لأسلوب الوعد، كان مبلغ الشراء المستحق على العميل هو 100</w:t>
      </w:r>
      <w:r w:rsidR="00B5261B">
        <w:rPr>
          <w:rFonts w:cs="Simplified Arabic" w:hint="cs"/>
          <w:sz w:val="30"/>
          <w:szCs w:val="30"/>
          <w:rtl/>
          <w:lang w:bidi="ar-EG"/>
        </w:rPr>
        <w:t>.</w:t>
      </w:r>
      <w:r w:rsidR="005071C7" w:rsidRPr="002F3811">
        <w:rPr>
          <w:rFonts w:cs="Simplified Arabic" w:hint="cs"/>
          <w:sz w:val="30"/>
          <w:szCs w:val="30"/>
          <w:rtl/>
          <w:lang w:bidi="ar-EG"/>
        </w:rPr>
        <w:t>000 رينجيت ماليزي، و</w:t>
      </w:r>
      <w:r w:rsidR="003B0F91" w:rsidRPr="002F3811">
        <w:rPr>
          <w:rFonts w:cs="Simplified Arabic" w:hint="cs"/>
          <w:sz w:val="30"/>
          <w:szCs w:val="30"/>
          <w:rtl/>
          <w:lang w:bidi="ar-EG"/>
        </w:rPr>
        <w:t xml:space="preserve">إذا افترضنا </w:t>
      </w:r>
      <w:r w:rsidR="005071C7" w:rsidRPr="002F3811">
        <w:rPr>
          <w:rFonts w:cs="Simplified Arabic" w:hint="cs"/>
          <w:sz w:val="30"/>
          <w:szCs w:val="30"/>
          <w:rtl/>
          <w:lang w:bidi="ar-EG"/>
        </w:rPr>
        <w:t xml:space="preserve">أن مبلغ الإيجار غير المدفوع وقت التقصير كان 10000 رينجيت أخرى، </w:t>
      </w:r>
      <w:r w:rsidR="003B0F91" w:rsidRPr="002F3811">
        <w:rPr>
          <w:rFonts w:cs="Simplified Arabic" w:hint="cs"/>
          <w:sz w:val="30"/>
          <w:szCs w:val="30"/>
          <w:rtl/>
          <w:lang w:bidi="ar-EG"/>
        </w:rPr>
        <w:t xml:space="preserve">فإن للبنك الحق في </w:t>
      </w:r>
      <w:r w:rsidR="005071C7" w:rsidRPr="002F3811">
        <w:rPr>
          <w:rFonts w:cs="Simplified Arabic" w:hint="cs"/>
          <w:sz w:val="30"/>
          <w:szCs w:val="30"/>
          <w:rtl/>
          <w:lang w:bidi="ar-EG"/>
        </w:rPr>
        <w:t>مطالبة العميل بمبلغ 1</w:t>
      </w:r>
      <w:r w:rsidR="00AB001D" w:rsidRPr="002F3811">
        <w:rPr>
          <w:rFonts w:cs="Simplified Arabic" w:hint="cs"/>
          <w:sz w:val="30"/>
          <w:szCs w:val="30"/>
          <w:rtl/>
          <w:lang w:bidi="ar-EG"/>
        </w:rPr>
        <w:t>1</w:t>
      </w:r>
      <w:r w:rsidR="005071C7" w:rsidRPr="002F3811">
        <w:rPr>
          <w:rFonts w:cs="Simplified Arabic" w:hint="cs"/>
          <w:sz w:val="30"/>
          <w:szCs w:val="30"/>
          <w:rtl/>
          <w:lang w:bidi="ar-EG"/>
        </w:rPr>
        <w:t>0000 رينجيت. و</w:t>
      </w:r>
      <w:r w:rsidR="003B0F91" w:rsidRPr="002F3811">
        <w:rPr>
          <w:rFonts w:cs="Simplified Arabic" w:hint="cs"/>
          <w:sz w:val="30"/>
          <w:szCs w:val="30"/>
          <w:rtl/>
          <w:lang w:bidi="ar-EG"/>
        </w:rPr>
        <w:t>على فرض</w:t>
      </w:r>
      <w:r w:rsidR="005071C7" w:rsidRPr="002F3811">
        <w:rPr>
          <w:rFonts w:cs="Simplified Arabic" w:hint="cs"/>
          <w:sz w:val="30"/>
          <w:szCs w:val="30"/>
          <w:rtl/>
          <w:lang w:bidi="ar-EG"/>
        </w:rPr>
        <w:t xml:space="preserve"> أن العميل لم يفِ بالوعد، وانتهى المطاف بالبنك إلى بيع </w:t>
      </w:r>
      <w:r w:rsidR="000B00E4" w:rsidRPr="002F3811">
        <w:rPr>
          <w:rFonts w:cs="Simplified Arabic" w:hint="cs"/>
          <w:sz w:val="30"/>
          <w:szCs w:val="30"/>
          <w:rtl/>
          <w:lang w:bidi="ar-EG"/>
        </w:rPr>
        <w:t>العقار</w:t>
      </w:r>
      <w:r w:rsidR="005071C7" w:rsidRPr="002F3811">
        <w:rPr>
          <w:rFonts w:cs="Simplified Arabic" w:hint="cs"/>
          <w:sz w:val="30"/>
          <w:szCs w:val="30"/>
          <w:rtl/>
          <w:lang w:bidi="ar-EG"/>
        </w:rPr>
        <w:t xml:space="preserve"> </w:t>
      </w:r>
      <w:r w:rsidR="004A5D9B" w:rsidRPr="002F3811">
        <w:rPr>
          <w:rFonts w:cs="Simplified Arabic" w:hint="cs"/>
          <w:sz w:val="30"/>
          <w:szCs w:val="30"/>
          <w:rtl/>
          <w:lang w:bidi="ar-EG"/>
        </w:rPr>
        <w:t>موضوع الرهن</w:t>
      </w:r>
      <w:r w:rsidR="005071C7" w:rsidRPr="002F3811">
        <w:rPr>
          <w:rFonts w:cs="Simplified Arabic" w:hint="cs"/>
          <w:sz w:val="30"/>
          <w:szCs w:val="30"/>
          <w:rtl/>
          <w:lang w:bidi="ar-EG"/>
        </w:rPr>
        <w:t xml:space="preserve"> بمبلغ 80000 رينجيت مثلاً</w:t>
      </w:r>
      <w:r w:rsidR="003B0F91" w:rsidRPr="002F3811">
        <w:rPr>
          <w:rFonts w:cs="Simplified Arabic" w:hint="cs"/>
          <w:sz w:val="30"/>
          <w:szCs w:val="30"/>
          <w:rtl/>
          <w:lang w:bidi="ar-EG"/>
        </w:rPr>
        <w:t>، فإن للبنك الحق</w:t>
      </w:r>
      <w:r w:rsidR="005071C7" w:rsidRPr="002F3811">
        <w:rPr>
          <w:rFonts w:cs="Simplified Arabic" w:hint="cs"/>
          <w:sz w:val="30"/>
          <w:szCs w:val="30"/>
          <w:rtl/>
          <w:lang w:bidi="ar-EG"/>
        </w:rPr>
        <w:t xml:space="preserve"> </w:t>
      </w:r>
      <w:r w:rsidR="003B0F91" w:rsidRPr="002F3811">
        <w:rPr>
          <w:rFonts w:cs="Simplified Arabic" w:hint="cs"/>
          <w:sz w:val="30"/>
          <w:szCs w:val="30"/>
          <w:rtl/>
          <w:lang w:bidi="ar-EG"/>
        </w:rPr>
        <w:t>-</w:t>
      </w:r>
      <w:r w:rsidR="005071C7" w:rsidRPr="002F3811">
        <w:rPr>
          <w:rFonts w:cs="Simplified Arabic" w:hint="cs"/>
          <w:sz w:val="30"/>
          <w:szCs w:val="30"/>
          <w:rtl/>
          <w:lang w:bidi="ar-EG"/>
        </w:rPr>
        <w:t xml:space="preserve"> وفقًا لهذا السيناريو</w:t>
      </w:r>
      <w:r w:rsidR="003B0F91" w:rsidRPr="002F3811">
        <w:rPr>
          <w:rFonts w:cs="Simplified Arabic" w:hint="cs"/>
          <w:sz w:val="30"/>
          <w:szCs w:val="30"/>
          <w:rtl/>
          <w:lang w:bidi="ar-EG"/>
        </w:rPr>
        <w:t xml:space="preserve"> -</w:t>
      </w:r>
      <w:r w:rsidR="005071C7" w:rsidRPr="002F3811">
        <w:rPr>
          <w:rFonts w:cs="Simplified Arabic" w:hint="cs"/>
          <w:sz w:val="30"/>
          <w:szCs w:val="30"/>
          <w:rtl/>
          <w:lang w:bidi="ar-EG"/>
        </w:rPr>
        <w:t xml:space="preserve"> في مطالبة</w:t>
      </w:r>
      <w:r w:rsidR="005C51EE" w:rsidRPr="002F3811">
        <w:rPr>
          <w:rFonts w:cs="Simplified Arabic" w:hint="cs"/>
          <w:sz w:val="30"/>
          <w:szCs w:val="30"/>
          <w:rtl/>
          <w:lang w:bidi="ar-EG"/>
        </w:rPr>
        <w:t xml:space="preserve"> العميل بالفرق البالغ 30000 رينجيت، كدين غير مضمون</w:t>
      </w:r>
      <w:r w:rsidR="00425AC4" w:rsidRPr="002F3811">
        <w:rPr>
          <w:rFonts w:cs="Simplified Arabic" w:hint="cs"/>
          <w:sz w:val="30"/>
          <w:szCs w:val="30"/>
          <w:rtl/>
          <w:lang w:bidi="ar-EG"/>
        </w:rPr>
        <w:t>.</w:t>
      </w:r>
    </w:p>
    <w:p w:rsidR="003B0F91" w:rsidRPr="002F3811" w:rsidRDefault="003B0F91" w:rsidP="00C939EC">
      <w:pPr>
        <w:jc w:val="both"/>
        <w:rPr>
          <w:rFonts w:cs="Simplified Arabic"/>
          <w:sz w:val="30"/>
          <w:szCs w:val="30"/>
          <w:rtl/>
          <w:lang w:bidi="ar-EG"/>
        </w:rPr>
      </w:pPr>
    </w:p>
    <w:p w:rsidR="00FD0FEA" w:rsidRPr="002F3811" w:rsidRDefault="00CB2E2A" w:rsidP="002F3811">
      <w:pPr>
        <w:pStyle w:val="aa"/>
        <w:numPr>
          <w:ilvl w:val="0"/>
          <w:numId w:val="26"/>
        </w:numPr>
        <w:bidi/>
        <w:jc w:val="both"/>
        <w:rPr>
          <w:rFonts w:cs="Simplified Arabic"/>
          <w:sz w:val="30"/>
          <w:szCs w:val="30"/>
          <w:rtl/>
          <w:lang w:bidi="ar-EG"/>
        </w:rPr>
      </w:pPr>
      <w:r w:rsidRPr="002F3811">
        <w:rPr>
          <w:rFonts w:cs="Simplified Arabic" w:hint="cs"/>
          <w:sz w:val="30"/>
          <w:szCs w:val="30"/>
          <w:rtl/>
          <w:lang w:bidi="ar-EG"/>
        </w:rPr>
        <w:t>ومع هذا إذا لم يتم الحصول على وعد من العميل (أو لم تتم ممارسة أسلوب الوعد)، يتم بيع الأصل الضمني في السوق</w:t>
      </w:r>
      <w:r w:rsidR="003B7138" w:rsidRPr="002F3811">
        <w:rPr>
          <w:rFonts w:cs="Simplified Arabic" w:hint="cs"/>
          <w:sz w:val="30"/>
          <w:szCs w:val="30"/>
          <w:rtl/>
          <w:lang w:bidi="ar-EG"/>
        </w:rPr>
        <w:t>، ويقتسم الشركاء عائد البيع طبقًا لآخر نسبة حص</w:t>
      </w:r>
      <w:r w:rsidR="00FD0FEA" w:rsidRPr="002F3811">
        <w:rPr>
          <w:rFonts w:cs="Simplified Arabic" w:hint="cs"/>
          <w:sz w:val="30"/>
          <w:szCs w:val="30"/>
          <w:rtl/>
          <w:lang w:bidi="ar-EG"/>
        </w:rPr>
        <w:t>ص</w:t>
      </w:r>
      <w:r w:rsidR="003B7138" w:rsidRPr="002F3811">
        <w:rPr>
          <w:rFonts w:cs="Simplified Arabic" w:hint="cs"/>
          <w:sz w:val="30"/>
          <w:szCs w:val="30"/>
          <w:rtl/>
          <w:lang w:bidi="ar-EG"/>
        </w:rPr>
        <w:t xml:space="preserve"> ملكية</w:t>
      </w:r>
      <w:r w:rsidR="00FD0FEA" w:rsidRPr="002F3811">
        <w:rPr>
          <w:rFonts w:cs="Simplified Arabic" w:hint="cs"/>
          <w:sz w:val="30"/>
          <w:szCs w:val="30"/>
          <w:rtl/>
          <w:lang w:bidi="ar-EG"/>
        </w:rPr>
        <w:t xml:space="preserve"> (بعد تغطية </w:t>
      </w:r>
      <w:r w:rsidR="000D69C9" w:rsidRPr="002F3811">
        <w:rPr>
          <w:rFonts w:cs="Simplified Arabic" w:hint="cs"/>
          <w:sz w:val="30"/>
          <w:szCs w:val="30"/>
          <w:rtl/>
          <w:lang w:bidi="ar-EG"/>
        </w:rPr>
        <w:t xml:space="preserve">جميع </w:t>
      </w:r>
      <w:r w:rsidR="00FD0FEA" w:rsidRPr="002F3811">
        <w:rPr>
          <w:rFonts w:cs="Simplified Arabic" w:hint="cs"/>
          <w:sz w:val="30"/>
          <w:szCs w:val="30"/>
          <w:rtl/>
          <w:lang w:bidi="ar-EG"/>
        </w:rPr>
        <w:t xml:space="preserve">التكاليف والمدفوعات القائمة، كالإيجارات القائمة والأتعاب القانونية). وتكمن مشكلة هذا الأسلوب في أنه إذا انخفضت قيمة </w:t>
      </w:r>
      <w:r w:rsidR="000B00E4" w:rsidRPr="002F3811">
        <w:rPr>
          <w:rFonts w:cs="Simplified Arabic" w:hint="cs"/>
          <w:sz w:val="30"/>
          <w:szCs w:val="30"/>
          <w:rtl/>
          <w:lang w:bidi="ar-EG"/>
        </w:rPr>
        <w:t>العقار</w:t>
      </w:r>
      <w:r w:rsidR="00FD0FEA" w:rsidRPr="002F3811">
        <w:rPr>
          <w:rFonts w:cs="Simplified Arabic" w:hint="cs"/>
          <w:sz w:val="30"/>
          <w:szCs w:val="30"/>
          <w:rtl/>
          <w:lang w:bidi="ar-EG"/>
        </w:rPr>
        <w:t>، ل</w:t>
      </w:r>
      <w:r w:rsidR="00AB001D" w:rsidRPr="002F3811">
        <w:rPr>
          <w:rFonts w:cs="Simplified Arabic" w:hint="cs"/>
          <w:sz w:val="30"/>
          <w:szCs w:val="30"/>
          <w:rtl/>
          <w:lang w:bidi="ar-EG"/>
        </w:rPr>
        <w:t>ا يحق ل</w:t>
      </w:r>
      <w:r w:rsidR="00FD0FEA" w:rsidRPr="002F3811">
        <w:rPr>
          <w:rFonts w:cs="Simplified Arabic" w:hint="cs"/>
          <w:sz w:val="30"/>
          <w:szCs w:val="30"/>
          <w:rtl/>
          <w:lang w:bidi="ar-EG"/>
        </w:rPr>
        <w:t>لبنك الرجوع إلى سعر الشراء المستحق على العميل بموجب الوعد.</w:t>
      </w:r>
    </w:p>
    <w:p w:rsidR="00FD0FEA" w:rsidRPr="002F3811" w:rsidRDefault="00FD0FEA" w:rsidP="00C939EC">
      <w:pPr>
        <w:jc w:val="both"/>
        <w:rPr>
          <w:rFonts w:cs="Simplified Arabic"/>
          <w:sz w:val="30"/>
          <w:szCs w:val="30"/>
          <w:rtl/>
          <w:lang w:bidi="ar-EG"/>
        </w:rPr>
      </w:pPr>
    </w:p>
    <w:p w:rsidR="00FD0FEA" w:rsidRPr="002F3811" w:rsidRDefault="00A8535C" w:rsidP="002F3811">
      <w:pPr>
        <w:pStyle w:val="aa"/>
        <w:numPr>
          <w:ilvl w:val="0"/>
          <w:numId w:val="26"/>
        </w:numPr>
        <w:bidi/>
        <w:jc w:val="both"/>
        <w:rPr>
          <w:rFonts w:cs="Simplified Arabic"/>
          <w:sz w:val="30"/>
          <w:szCs w:val="30"/>
          <w:rtl/>
          <w:lang w:bidi="ar-EG"/>
        </w:rPr>
      </w:pPr>
      <w:r w:rsidRPr="002F3811">
        <w:rPr>
          <w:rFonts w:cs="Simplified Arabic" w:hint="cs"/>
          <w:sz w:val="30"/>
          <w:szCs w:val="30"/>
          <w:rtl/>
          <w:lang w:bidi="ar-EG"/>
        </w:rPr>
        <w:t>و</w:t>
      </w:r>
      <w:r w:rsidR="00FD0FEA" w:rsidRPr="002F3811">
        <w:rPr>
          <w:rFonts w:cs="Simplified Arabic" w:hint="cs"/>
          <w:sz w:val="30"/>
          <w:szCs w:val="30"/>
          <w:rtl/>
          <w:lang w:bidi="ar-EG"/>
        </w:rPr>
        <w:t xml:space="preserve">استمرارًا للمثال السابق، إذا لم يكن هناك وعد، فإن الدين الوحيد المستحق للبنك </w:t>
      </w:r>
      <w:r w:rsidR="00DB7AD8">
        <w:rPr>
          <w:rFonts w:cs="Simplified Arabic" w:hint="cs"/>
          <w:sz w:val="30"/>
          <w:szCs w:val="30"/>
          <w:rtl/>
          <w:lang w:bidi="ar-EG"/>
        </w:rPr>
        <w:t xml:space="preserve">من </w:t>
      </w:r>
      <w:r w:rsidR="00FD0FEA" w:rsidRPr="002F3811">
        <w:rPr>
          <w:rFonts w:cs="Simplified Arabic" w:hint="cs"/>
          <w:sz w:val="30"/>
          <w:szCs w:val="30"/>
          <w:rtl/>
          <w:lang w:bidi="ar-EG"/>
        </w:rPr>
        <w:t xml:space="preserve">طرف العميل هو 10.000 رينجيت فقط (الإيجار غير المدفوع)! وبفرض أن عائد البيع هو 80000 رينجيت، وأن البنك يمتلك </w:t>
      </w:r>
      <w:r w:rsidR="00F2290D" w:rsidRPr="002F3811">
        <w:rPr>
          <w:rFonts w:cs="Simplified Arabic" w:hint="cs"/>
          <w:sz w:val="30"/>
          <w:szCs w:val="30"/>
          <w:rtl/>
          <w:lang w:bidi="ar-EG"/>
        </w:rPr>
        <w:t>حصة</w:t>
      </w:r>
      <w:r w:rsidR="00AB001D" w:rsidRPr="002F3811">
        <w:rPr>
          <w:rFonts w:cs="Simplified Arabic" w:hint="cs"/>
          <w:sz w:val="30"/>
          <w:szCs w:val="30"/>
          <w:rtl/>
          <w:lang w:bidi="ar-EG"/>
        </w:rPr>
        <w:t>ً</w:t>
      </w:r>
      <w:r w:rsidR="00FD0FEA" w:rsidRPr="002F3811">
        <w:rPr>
          <w:rFonts w:cs="Simplified Arabic" w:hint="cs"/>
          <w:sz w:val="30"/>
          <w:szCs w:val="30"/>
          <w:rtl/>
          <w:lang w:bidi="ar-EG"/>
        </w:rPr>
        <w:t xml:space="preserve"> </w:t>
      </w:r>
      <w:r w:rsidR="00AB001D" w:rsidRPr="002F3811">
        <w:rPr>
          <w:rFonts w:cs="Simplified Arabic" w:hint="cs"/>
          <w:sz w:val="30"/>
          <w:szCs w:val="30"/>
          <w:rtl/>
          <w:lang w:bidi="ar-EG"/>
        </w:rPr>
        <w:t>ت</w:t>
      </w:r>
      <w:r w:rsidR="00FD0FEA" w:rsidRPr="002F3811">
        <w:rPr>
          <w:rFonts w:cs="Simplified Arabic" w:hint="cs"/>
          <w:sz w:val="30"/>
          <w:szCs w:val="30"/>
          <w:rtl/>
          <w:lang w:bidi="ar-EG"/>
        </w:rPr>
        <w:t>بلغ 90% في المشاركة المتناقصة، ي</w:t>
      </w:r>
      <w:r w:rsidR="00AB001D" w:rsidRPr="002F3811">
        <w:rPr>
          <w:rFonts w:cs="Simplified Arabic" w:hint="cs"/>
          <w:sz w:val="30"/>
          <w:szCs w:val="30"/>
          <w:rtl/>
          <w:lang w:bidi="ar-EG"/>
        </w:rPr>
        <w:t>حق</w:t>
      </w:r>
      <w:r w:rsidR="00FD0FEA" w:rsidRPr="002F3811">
        <w:rPr>
          <w:rFonts w:cs="Simplified Arabic" w:hint="cs"/>
          <w:sz w:val="30"/>
          <w:szCs w:val="30"/>
          <w:rtl/>
          <w:lang w:bidi="ar-EG"/>
        </w:rPr>
        <w:t xml:space="preserve"> للبنك الاحتفاظ بمبلغ 71000 كحصته من توزيع رأس المال (90%</w:t>
      </w:r>
      <w:r w:rsidR="00F04D5B" w:rsidRPr="002F3811">
        <w:rPr>
          <w:rFonts w:cs="Simplified Arabic" w:hint="cs"/>
          <w:sz w:val="30"/>
          <w:szCs w:val="30"/>
          <w:rtl/>
          <w:lang w:bidi="ar-EG"/>
        </w:rPr>
        <w:t xml:space="preserve"> </w:t>
      </w:r>
      <w:r w:rsidR="00FD0FEA" w:rsidRPr="002F3811">
        <w:rPr>
          <w:rFonts w:cs="Simplified Arabic" w:hint="cs"/>
          <w:sz w:val="30"/>
          <w:szCs w:val="30"/>
          <w:rtl/>
          <w:lang w:bidi="ar-EG"/>
        </w:rPr>
        <w:t xml:space="preserve">× 80000 رينجيت)، كما يمكنه خصم الإيجار غير المدفوع البالغ 10000 رينجيت من حصة العميل في البيع والتي تُقدر بمبلغ 9000 </w:t>
      </w:r>
      <w:r w:rsidR="00F04D5B" w:rsidRPr="002F3811">
        <w:rPr>
          <w:rFonts w:cs="Simplified Arabic" w:hint="cs"/>
          <w:sz w:val="30"/>
          <w:szCs w:val="30"/>
          <w:rtl/>
          <w:lang w:bidi="ar-EG"/>
        </w:rPr>
        <w:t>رينجيت</w:t>
      </w:r>
      <w:r w:rsidR="00FD0FEA" w:rsidRPr="002F3811">
        <w:rPr>
          <w:rFonts w:cs="Simplified Arabic" w:hint="cs"/>
          <w:sz w:val="30"/>
          <w:szCs w:val="30"/>
          <w:rtl/>
          <w:lang w:bidi="ar-EG"/>
        </w:rPr>
        <w:t xml:space="preserve">. ويمكن للبنك مطالبة العميل بباقي الإيجار غير المدفوع البالغ 1000 رينجيت كدين غير مضمون. ومع هذا فليس للبنك حق مطالبة العميل بمبلغ 20000 رينجيت الذي يمثل الانخفاض في سعر البيع ( 100000 </w:t>
      </w:r>
      <w:r w:rsidR="00FD0FEA" w:rsidRPr="002F3811">
        <w:rPr>
          <w:rFonts w:cs="Simplified Arabic"/>
          <w:sz w:val="30"/>
          <w:szCs w:val="30"/>
          <w:rtl/>
          <w:lang w:bidi="ar-EG"/>
        </w:rPr>
        <w:t>–</w:t>
      </w:r>
      <w:r w:rsidR="00FD0FEA" w:rsidRPr="002F3811">
        <w:rPr>
          <w:rFonts w:cs="Simplified Arabic" w:hint="cs"/>
          <w:sz w:val="30"/>
          <w:szCs w:val="30"/>
          <w:rtl/>
          <w:lang w:bidi="ar-EG"/>
        </w:rPr>
        <w:t xml:space="preserve"> 80000 </w:t>
      </w:r>
      <w:r w:rsidR="00F04D5B" w:rsidRPr="002F3811">
        <w:rPr>
          <w:rFonts w:cs="Simplified Arabic" w:hint="cs"/>
          <w:sz w:val="30"/>
          <w:szCs w:val="30"/>
          <w:rtl/>
          <w:lang w:bidi="ar-EG"/>
        </w:rPr>
        <w:lastRenderedPageBreak/>
        <w:t>رينجيت</w:t>
      </w:r>
      <w:r w:rsidR="00FD0FEA" w:rsidRPr="002F3811">
        <w:rPr>
          <w:rFonts w:cs="Simplified Arabic" w:hint="cs"/>
          <w:sz w:val="30"/>
          <w:szCs w:val="30"/>
          <w:rtl/>
          <w:lang w:bidi="ar-EG"/>
        </w:rPr>
        <w:t>). و</w:t>
      </w:r>
      <w:r w:rsidR="007F5284" w:rsidRPr="002F3811">
        <w:rPr>
          <w:rFonts w:cs="Simplified Arabic" w:hint="cs"/>
          <w:sz w:val="30"/>
          <w:szCs w:val="30"/>
          <w:rtl/>
          <w:lang w:bidi="ar-EG"/>
        </w:rPr>
        <w:t>من ثمّ</w:t>
      </w:r>
      <w:r w:rsidR="00AB001D" w:rsidRPr="002F3811">
        <w:rPr>
          <w:rFonts w:cs="Simplified Arabic" w:hint="cs"/>
          <w:sz w:val="30"/>
          <w:szCs w:val="30"/>
          <w:rtl/>
          <w:lang w:bidi="ar-EG"/>
        </w:rPr>
        <w:t xml:space="preserve"> يكون البنك - </w:t>
      </w:r>
      <w:r w:rsidR="00FD0FEA" w:rsidRPr="002F3811">
        <w:rPr>
          <w:rFonts w:cs="Simplified Arabic" w:hint="cs"/>
          <w:sz w:val="30"/>
          <w:szCs w:val="30"/>
          <w:rtl/>
          <w:lang w:bidi="ar-EG"/>
        </w:rPr>
        <w:t>وفقًا لهذا السيناريو</w:t>
      </w:r>
      <w:r w:rsidR="00AB001D" w:rsidRPr="002F3811">
        <w:rPr>
          <w:rFonts w:cs="Simplified Arabic" w:hint="cs"/>
          <w:sz w:val="30"/>
          <w:szCs w:val="30"/>
          <w:rtl/>
          <w:lang w:bidi="ar-EG"/>
        </w:rPr>
        <w:t>-</w:t>
      </w:r>
      <w:r w:rsidR="00FD0FEA" w:rsidRPr="002F3811">
        <w:rPr>
          <w:rFonts w:cs="Simplified Arabic" w:hint="cs"/>
          <w:sz w:val="30"/>
          <w:szCs w:val="30"/>
          <w:rtl/>
          <w:lang w:bidi="ar-EG"/>
        </w:rPr>
        <w:t xml:space="preserve"> في وضع</w:t>
      </w:r>
      <w:r w:rsidR="00AB001D" w:rsidRPr="002F3811">
        <w:rPr>
          <w:rFonts w:cs="Simplified Arabic" w:hint="cs"/>
          <w:sz w:val="30"/>
          <w:szCs w:val="30"/>
          <w:rtl/>
          <w:lang w:bidi="ar-EG"/>
        </w:rPr>
        <w:t>ٍ</w:t>
      </w:r>
      <w:r w:rsidR="00FD0FEA" w:rsidRPr="002F3811">
        <w:rPr>
          <w:rFonts w:cs="Simplified Arabic" w:hint="cs"/>
          <w:sz w:val="30"/>
          <w:szCs w:val="30"/>
          <w:rtl/>
          <w:lang w:bidi="ar-EG"/>
        </w:rPr>
        <w:t xml:space="preserve"> أسوأ من الرهن التقليدي أو تمويل "البيع بالثمن الآجل".</w:t>
      </w:r>
    </w:p>
    <w:p w:rsidR="00FD0FEA" w:rsidRPr="000B4AAE" w:rsidRDefault="00FD0FEA" w:rsidP="00C939EC">
      <w:pPr>
        <w:jc w:val="both"/>
        <w:rPr>
          <w:rFonts w:cs="Simplified Arabic"/>
          <w:rtl/>
          <w:lang w:bidi="ar-EG"/>
        </w:rPr>
      </w:pPr>
    </w:p>
    <w:p w:rsidR="00B9606D" w:rsidRPr="002F3811" w:rsidRDefault="006B2854" w:rsidP="00DB7AD8">
      <w:pPr>
        <w:jc w:val="both"/>
        <w:rPr>
          <w:rFonts w:asciiTheme="minorHAnsi" w:eastAsiaTheme="minorHAnsi" w:hAnsiTheme="minorHAnsi" w:cs="Simplified Arabic"/>
          <w:sz w:val="30"/>
          <w:szCs w:val="30"/>
          <w:rtl/>
          <w:lang w:bidi="ar-EG"/>
        </w:rPr>
      </w:pPr>
      <w:r w:rsidRPr="002F3811">
        <w:rPr>
          <w:rFonts w:asciiTheme="minorHAnsi" w:eastAsiaTheme="minorHAnsi" w:hAnsiTheme="minorHAnsi" w:cs="Simplified Arabic" w:hint="cs"/>
          <w:sz w:val="30"/>
          <w:szCs w:val="30"/>
          <w:rtl/>
          <w:lang w:bidi="ar-EG"/>
        </w:rPr>
        <w:t>وبالرغم من ذلك</w:t>
      </w:r>
      <w:r w:rsidR="00FD0FEA" w:rsidRPr="002F3811">
        <w:rPr>
          <w:rFonts w:asciiTheme="minorHAnsi" w:eastAsiaTheme="minorHAnsi" w:hAnsiTheme="minorHAnsi" w:cs="Simplified Arabic" w:hint="cs"/>
          <w:sz w:val="30"/>
          <w:szCs w:val="30"/>
          <w:rtl/>
          <w:lang w:bidi="ar-EG"/>
        </w:rPr>
        <w:t>، إذا بلغ عائد البيع 120000 رينجيت، وكان للبنك حصة تبلغ 90% في المشاركة المتناقصة، يمكن للبنك الاحتفاظ بم</w:t>
      </w:r>
      <w:r w:rsidR="00DB7AD8">
        <w:rPr>
          <w:rFonts w:asciiTheme="minorHAnsi" w:eastAsiaTheme="minorHAnsi" w:hAnsiTheme="minorHAnsi" w:cs="Simplified Arabic" w:hint="cs"/>
          <w:sz w:val="30"/>
          <w:szCs w:val="30"/>
          <w:rtl/>
          <w:lang w:bidi="ar-EG"/>
        </w:rPr>
        <w:t>ب</w:t>
      </w:r>
      <w:r w:rsidR="00FD0FEA" w:rsidRPr="002F3811">
        <w:rPr>
          <w:rFonts w:asciiTheme="minorHAnsi" w:eastAsiaTheme="minorHAnsi" w:hAnsiTheme="minorHAnsi" w:cs="Simplified Arabic" w:hint="cs"/>
          <w:sz w:val="30"/>
          <w:szCs w:val="30"/>
          <w:rtl/>
          <w:lang w:bidi="ar-EG"/>
        </w:rPr>
        <w:t>لغ 108000 رينجيت كحصته من توزيع رأس المال</w:t>
      </w:r>
      <w:r w:rsidR="00F44B1C" w:rsidRPr="002F3811">
        <w:rPr>
          <w:rFonts w:asciiTheme="minorHAnsi" w:eastAsiaTheme="minorHAnsi" w:hAnsiTheme="minorHAnsi" w:cs="Simplified Arabic" w:hint="cs"/>
          <w:sz w:val="30"/>
          <w:szCs w:val="30"/>
          <w:rtl/>
          <w:lang w:bidi="ar-EG"/>
        </w:rPr>
        <w:t xml:space="preserve">، كما يمكنه استقطاع قيمة الإيجار غير المدفوع البالغة 10000 رينجيت من حصة العميل في البيع البالغة 12000 رينجيت. ووفقًا لهذا السيناريو، يكون وضع البنك أفضل من وضعه في الرهن التقليدي أو تمويل البيع بالثمن الآجل، </w:t>
      </w:r>
      <w:r w:rsidR="00DB7AD8">
        <w:rPr>
          <w:rFonts w:asciiTheme="minorHAnsi" w:eastAsiaTheme="minorHAnsi" w:hAnsiTheme="minorHAnsi" w:cs="Simplified Arabic" w:hint="cs"/>
          <w:sz w:val="30"/>
          <w:szCs w:val="30"/>
          <w:rtl/>
          <w:lang w:bidi="ar-EG"/>
        </w:rPr>
        <w:t>حيث</w:t>
      </w:r>
      <w:r w:rsidR="00DB7AD8" w:rsidRPr="002F3811">
        <w:rPr>
          <w:rFonts w:asciiTheme="minorHAnsi" w:eastAsiaTheme="minorHAnsi" w:hAnsiTheme="minorHAnsi" w:cs="Simplified Arabic" w:hint="cs"/>
          <w:sz w:val="30"/>
          <w:szCs w:val="30"/>
          <w:rtl/>
          <w:lang w:bidi="ar-EG"/>
        </w:rPr>
        <w:t xml:space="preserve"> </w:t>
      </w:r>
      <w:r w:rsidR="00F44B1C" w:rsidRPr="002F3811">
        <w:rPr>
          <w:rFonts w:asciiTheme="minorHAnsi" w:eastAsiaTheme="minorHAnsi" w:hAnsiTheme="minorHAnsi" w:cs="Simplified Arabic" w:hint="cs"/>
          <w:sz w:val="30"/>
          <w:szCs w:val="30"/>
          <w:rtl/>
          <w:lang w:bidi="ar-EG"/>
        </w:rPr>
        <w:t xml:space="preserve">انتهى به المطاف بالحصول على 118000 رينجيت بدلاً من 110.000 </w:t>
      </w:r>
      <w:r w:rsidRPr="002F3811">
        <w:rPr>
          <w:rFonts w:asciiTheme="minorHAnsi" w:eastAsiaTheme="minorHAnsi" w:hAnsiTheme="minorHAnsi" w:cs="Simplified Arabic" w:hint="cs"/>
          <w:sz w:val="30"/>
          <w:szCs w:val="30"/>
          <w:rtl/>
          <w:lang w:bidi="ar-EG"/>
        </w:rPr>
        <w:t>رينجيت</w:t>
      </w:r>
      <w:r w:rsidR="00F44B1C" w:rsidRPr="002F3811">
        <w:rPr>
          <w:rFonts w:asciiTheme="minorHAnsi" w:eastAsiaTheme="minorHAnsi" w:hAnsiTheme="minorHAnsi" w:cs="Simplified Arabic" w:hint="cs"/>
          <w:sz w:val="30"/>
          <w:szCs w:val="30"/>
          <w:rtl/>
          <w:lang w:bidi="ar-EG"/>
        </w:rPr>
        <w:t>.</w:t>
      </w:r>
    </w:p>
    <w:p w:rsidR="00B9606D" w:rsidRPr="000B4AAE" w:rsidRDefault="00B9606D" w:rsidP="00C939EC">
      <w:pPr>
        <w:jc w:val="both"/>
        <w:rPr>
          <w:rFonts w:cs="Simplified Arabic"/>
          <w:rtl/>
          <w:lang w:bidi="ar-EG"/>
        </w:rPr>
      </w:pPr>
    </w:p>
    <w:p w:rsidR="00B9606D" w:rsidRPr="002F3811" w:rsidRDefault="006B2854" w:rsidP="00C939EC">
      <w:pPr>
        <w:jc w:val="both"/>
        <w:rPr>
          <w:rFonts w:asciiTheme="minorHAnsi" w:eastAsiaTheme="minorHAnsi" w:hAnsiTheme="minorHAnsi" w:cs="Simplified Arabic"/>
          <w:sz w:val="30"/>
          <w:szCs w:val="30"/>
          <w:rtl/>
          <w:lang w:bidi="ar-EG"/>
        </w:rPr>
      </w:pPr>
      <w:r w:rsidRPr="002F3811">
        <w:rPr>
          <w:rFonts w:asciiTheme="minorHAnsi" w:eastAsiaTheme="minorHAnsi" w:hAnsiTheme="minorHAnsi" w:cs="Simplified Arabic" w:hint="cs"/>
          <w:sz w:val="30"/>
          <w:szCs w:val="30"/>
          <w:rtl/>
          <w:lang w:bidi="ar-EG"/>
        </w:rPr>
        <w:t xml:space="preserve">ومع </w:t>
      </w:r>
      <w:r w:rsidR="00B9606D" w:rsidRPr="002F3811">
        <w:rPr>
          <w:rFonts w:asciiTheme="minorHAnsi" w:eastAsiaTheme="minorHAnsi" w:hAnsiTheme="minorHAnsi" w:cs="Simplified Arabic" w:hint="cs"/>
          <w:sz w:val="30"/>
          <w:szCs w:val="30"/>
          <w:rtl/>
          <w:lang w:bidi="ar-EG"/>
        </w:rPr>
        <w:t>أن البنك المركزي يتيح لأي بنك</w:t>
      </w:r>
      <w:r w:rsidR="00AB001D" w:rsidRPr="002F3811">
        <w:rPr>
          <w:rFonts w:asciiTheme="minorHAnsi" w:eastAsiaTheme="minorHAnsi" w:hAnsiTheme="minorHAnsi" w:cs="Simplified Arabic" w:hint="cs"/>
          <w:sz w:val="30"/>
          <w:szCs w:val="30"/>
          <w:rtl/>
          <w:lang w:bidi="ar-EG"/>
        </w:rPr>
        <w:t>ٍ</w:t>
      </w:r>
      <w:r w:rsidR="00B9606D" w:rsidRPr="002F3811">
        <w:rPr>
          <w:rFonts w:asciiTheme="minorHAnsi" w:eastAsiaTheme="minorHAnsi" w:hAnsiTheme="minorHAnsi" w:cs="Simplified Arabic" w:hint="cs"/>
          <w:sz w:val="30"/>
          <w:szCs w:val="30"/>
          <w:rtl/>
          <w:lang w:bidi="ar-EG"/>
        </w:rPr>
        <w:t xml:space="preserve"> الاختيار بين الخيار </w:t>
      </w:r>
      <w:r w:rsidR="007641E0" w:rsidRPr="002F3811">
        <w:rPr>
          <w:rFonts w:asciiTheme="minorHAnsi" w:eastAsiaTheme="minorHAnsi" w:hAnsiTheme="minorHAnsi" w:cs="Simplified Arabic" w:hint="cs"/>
          <w:sz w:val="30"/>
          <w:szCs w:val="30"/>
          <w:rtl/>
          <w:lang w:bidi="ar-EG"/>
        </w:rPr>
        <w:t>"</w:t>
      </w:r>
      <w:r w:rsidR="00B9606D" w:rsidRPr="002F3811">
        <w:rPr>
          <w:rFonts w:asciiTheme="minorHAnsi" w:eastAsiaTheme="minorHAnsi" w:hAnsiTheme="minorHAnsi" w:cs="Simplified Arabic" w:hint="cs"/>
          <w:sz w:val="30"/>
          <w:szCs w:val="30"/>
          <w:rtl/>
          <w:lang w:bidi="ar-EG"/>
        </w:rPr>
        <w:t>أ</w:t>
      </w:r>
      <w:r w:rsidR="007641E0" w:rsidRPr="002F3811">
        <w:rPr>
          <w:rFonts w:asciiTheme="minorHAnsi" w:eastAsiaTheme="minorHAnsi" w:hAnsiTheme="minorHAnsi" w:cs="Simplified Arabic" w:hint="cs"/>
          <w:sz w:val="30"/>
          <w:szCs w:val="30"/>
          <w:rtl/>
          <w:lang w:bidi="ar-EG"/>
        </w:rPr>
        <w:t>"</w:t>
      </w:r>
      <w:r w:rsidR="00B9606D" w:rsidRPr="002F3811">
        <w:rPr>
          <w:rFonts w:asciiTheme="minorHAnsi" w:eastAsiaTheme="minorHAnsi" w:hAnsiTheme="minorHAnsi" w:cs="Simplified Arabic" w:hint="cs"/>
          <w:sz w:val="30"/>
          <w:szCs w:val="30"/>
          <w:rtl/>
          <w:lang w:bidi="ar-EG"/>
        </w:rPr>
        <w:t xml:space="preserve"> والخيار </w:t>
      </w:r>
      <w:r w:rsidR="007641E0" w:rsidRPr="002F3811">
        <w:rPr>
          <w:rFonts w:asciiTheme="minorHAnsi" w:eastAsiaTheme="minorHAnsi" w:hAnsiTheme="minorHAnsi" w:cs="Simplified Arabic" w:hint="cs"/>
          <w:sz w:val="30"/>
          <w:szCs w:val="30"/>
          <w:rtl/>
          <w:lang w:bidi="ar-EG"/>
        </w:rPr>
        <w:t>"</w:t>
      </w:r>
      <w:r w:rsidR="00B9606D" w:rsidRPr="002F3811">
        <w:rPr>
          <w:rFonts w:asciiTheme="minorHAnsi" w:eastAsiaTheme="minorHAnsi" w:hAnsiTheme="minorHAnsi" w:cs="Simplified Arabic" w:hint="cs"/>
          <w:sz w:val="30"/>
          <w:szCs w:val="30"/>
          <w:rtl/>
          <w:lang w:bidi="ar-EG"/>
        </w:rPr>
        <w:t>ب</w:t>
      </w:r>
      <w:r w:rsidR="007641E0" w:rsidRPr="002F3811">
        <w:rPr>
          <w:rFonts w:asciiTheme="minorHAnsi" w:eastAsiaTheme="minorHAnsi" w:hAnsiTheme="minorHAnsi" w:cs="Simplified Arabic" w:hint="cs"/>
          <w:sz w:val="30"/>
          <w:szCs w:val="30"/>
          <w:rtl/>
          <w:lang w:bidi="ar-EG"/>
        </w:rPr>
        <w:t>"</w:t>
      </w:r>
      <w:r w:rsidR="00B9606D" w:rsidRPr="002F3811">
        <w:rPr>
          <w:rFonts w:asciiTheme="minorHAnsi" w:eastAsiaTheme="minorHAnsi" w:hAnsiTheme="minorHAnsi" w:cs="Simplified Arabic" w:hint="cs"/>
          <w:sz w:val="30"/>
          <w:szCs w:val="30"/>
          <w:rtl/>
          <w:lang w:bidi="ar-EG"/>
        </w:rPr>
        <w:t xml:space="preserve"> (أي بيع </w:t>
      </w:r>
      <w:r w:rsidR="000B00E4" w:rsidRPr="002F3811">
        <w:rPr>
          <w:rFonts w:asciiTheme="minorHAnsi" w:eastAsiaTheme="minorHAnsi" w:hAnsiTheme="minorHAnsi" w:cs="Simplified Arabic" w:hint="cs"/>
          <w:sz w:val="30"/>
          <w:szCs w:val="30"/>
          <w:rtl/>
          <w:lang w:bidi="ar-EG"/>
        </w:rPr>
        <w:t>العقار</w:t>
      </w:r>
      <w:r w:rsidR="00B9606D" w:rsidRPr="002F3811">
        <w:rPr>
          <w:rFonts w:asciiTheme="minorHAnsi" w:eastAsiaTheme="minorHAnsi" w:hAnsiTheme="minorHAnsi" w:cs="Simplified Arabic" w:hint="cs"/>
          <w:sz w:val="30"/>
          <w:szCs w:val="30"/>
          <w:rtl/>
          <w:lang w:bidi="ar-EG"/>
        </w:rPr>
        <w:t xml:space="preserve"> في السوق بالسعر السائد أو تنفيذ الوعد) وهو ما يتفق مع مبادئ الشريعة، إلا أننا نوصي بأن يطالب البنك المركزي البنوك </w:t>
      </w:r>
      <w:r w:rsidRPr="002F3811">
        <w:rPr>
          <w:rFonts w:asciiTheme="minorHAnsi" w:eastAsiaTheme="minorHAnsi" w:hAnsiTheme="minorHAnsi" w:cs="Simplified Arabic" w:hint="cs"/>
          <w:sz w:val="30"/>
          <w:szCs w:val="30"/>
          <w:rtl/>
          <w:lang w:bidi="ar-EG"/>
        </w:rPr>
        <w:t xml:space="preserve">بانتقاء </w:t>
      </w:r>
      <w:r w:rsidR="00B9606D" w:rsidRPr="002F3811">
        <w:rPr>
          <w:rFonts w:asciiTheme="minorHAnsi" w:eastAsiaTheme="minorHAnsi" w:hAnsiTheme="minorHAnsi" w:cs="Simplified Arabic" w:hint="cs"/>
          <w:sz w:val="30"/>
          <w:szCs w:val="30"/>
          <w:rtl/>
          <w:lang w:bidi="ar-EG"/>
        </w:rPr>
        <w:t>أحد الخيارين في بداية العقد. وينبغي ألا تُمنح البنوك حرية الاختيار بين الأخذ بالوعد أو البيع المباشر (دون وعد) وقت التقصير.</w:t>
      </w:r>
    </w:p>
    <w:p w:rsidR="00B9606D" w:rsidRPr="000B4AAE" w:rsidRDefault="00B9606D" w:rsidP="00C939EC">
      <w:pPr>
        <w:jc w:val="both"/>
        <w:rPr>
          <w:rFonts w:cs="Simplified Arabic"/>
          <w:rtl/>
          <w:lang w:bidi="ar-EG"/>
        </w:rPr>
      </w:pPr>
    </w:p>
    <w:p w:rsidR="00936A89" w:rsidRPr="000B4AAE" w:rsidRDefault="00936A89" w:rsidP="00C939EC">
      <w:pPr>
        <w:jc w:val="both"/>
        <w:rPr>
          <w:rFonts w:cs="Simplified Arabic"/>
          <w:rtl/>
          <w:lang w:bidi="ar-EG"/>
        </w:rPr>
      </w:pPr>
      <w:r w:rsidRPr="000B4AAE">
        <w:rPr>
          <w:rFonts w:cs="Simplified Arabic"/>
          <w:rtl/>
          <w:lang w:bidi="ar-EG"/>
        </w:rPr>
        <w:br w:type="page"/>
      </w:r>
      <w:r w:rsidR="00B9606D" w:rsidRPr="002F3811">
        <w:rPr>
          <w:rFonts w:asciiTheme="minorHAnsi" w:eastAsiaTheme="minorHAnsi" w:hAnsiTheme="minorHAnsi" w:cs="Simplified Arabic" w:hint="cs"/>
          <w:sz w:val="30"/>
          <w:szCs w:val="30"/>
          <w:rtl/>
          <w:lang w:bidi="ar-EG"/>
        </w:rPr>
        <w:lastRenderedPageBreak/>
        <w:t>ولنضر</w:t>
      </w:r>
      <w:r w:rsidRPr="002F3811">
        <w:rPr>
          <w:rFonts w:asciiTheme="minorHAnsi" w:eastAsiaTheme="minorHAnsi" w:hAnsiTheme="minorHAnsi" w:cs="Simplified Arabic" w:hint="cs"/>
          <w:sz w:val="30"/>
          <w:szCs w:val="30"/>
          <w:rtl/>
          <w:lang w:bidi="ar-EG"/>
        </w:rPr>
        <w:t>ب</w:t>
      </w:r>
      <w:r w:rsidR="00B9606D" w:rsidRPr="002F3811">
        <w:rPr>
          <w:rFonts w:asciiTheme="minorHAnsi" w:eastAsiaTheme="minorHAnsi" w:hAnsiTheme="minorHAnsi" w:cs="Simplified Arabic" w:hint="cs"/>
          <w:sz w:val="30"/>
          <w:szCs w:val="30"/>
          <w:rtl/>
          <w:lang w:bidi="ar-EG"/>
        </w:rPr>
        <w:t xml:space="preserve"> مثالاً آخر للإيضاح.</w:t>
      </w:r>
      <w:r w:rsidR="00FE17A6" w:rsidRPr="002F3811">
        <w:rPr>
          <w:rFonts w:asciiTheme="minorHAnsi" w:eastAsiaTheme="minorHAnsi" w:hAnsiTheme="minorHAnsi" w:cs="Simplified Arabic" w:hint="cs"/>
          <w:sz w:val="30"/>
          <w:szCs w:val="30"/>
          <w:rtl/>
          <w:lang w:bidi="ar-EG"/>
        </w:rPr>
        <w:t xml:space="preserve"> بافتراض أن السعر المبدئي لل</w:t>
      </w:r>
      <w:r w:rsidR="00F2290D" w:rsidRPr="002F3811">
        <w:rPr>
          <w:rFonts w:asciiTheme="minorHAnsi" w:eastAsiaTheme="minorHAnsi" w:hAnsiTheme="minorHAnsi" w:cs="Simplified Arabic" w:hint="cs"/>
          <w:sz w:val="30"/>
          <w:szCs w:val="30"/>
          <w:rtl/>
          <w:lang w:bidi="ar-EG"/>
        </w:rPr>
        <w:t>عقار</w:t>
      </w:r>
      <w:r w:rsidR="00FE17A6" w:rsidRPr="002F3811">
        <w:rPr>
          <w:rFonts w:asciiTheme="minorHAnsi" w:eastAsiaTheme="minorHAnsi" w:hAnsiTheme="minorHAnsi" w:cs="Simplified Arabic" w:hint="cs"/>
          <w:sz w:val="30"/>
          <w:szCs w:val="30"/>
          <w:rtl/>
          <w:lang w:bidi="ar-EG"/>
        </w:rPr>
        <w:t xml:space="preserve"> كان 100000 رينجيت، وكانت نسبة حصص البنك والعميل 70</w:t>
      </w:r>
      <w:r w:rsidR="001303AE" w:rsidRPr="002F3811">
        <w:rPr>
          <w:rFonts w:asciiTheme="minorHAnsi" w:eastAsiaTheme="minorHAnsi" w:hAnsiTheme="minorHAnsi" w:cs="Simplified Arabic" w:hint="cs"/>
          <w:sz w:val="30"/>
          <w:szCs w:val="30"/>
          <w:rtl/>
          <w:lang w:bidi="ar-EG"/>
        </w:rPr>
        <w:t xml:space="preserve"> </w:t>
      </w:r>
      <w:r w:rsidR="00FE17A6" w:rsidRPr="002F3811">
        <w:rPr>
          <w:rFonts w:asciiTheme="minorHAnsi" w:eastAsiaTheme="minorHAnsi" w:hAnsiTheme="minorHAnsi" w:cs="Simplified Arabic" w:hint="cs"/>
          <w:sz w:val="30"/>
          <w:szCs w:val="30"/>
          <w:rtl/>
          <w:lang w:bidi="ar-EG"/>
        </w:rPr>
        <w:t xml:space="preserve">:30 على الترتيب، وزاد سعر </w:t>
      </w:r>
      <w:r w:rsidR="000B00E4" w:rsidRPr="002F3811">
        <w:rPr>
          <w:rFonts w:asciiTheme="minorHAnsi" w:eastAsiaTheme="minorHAnsi" w:hAnsiTheme="minorHAnsi" w:cs="Simplified Arabic" w:hint="cs"/>
          <w:sz w:val="30"/>
          <w:szCs w:val="30"/>
          <w:rtl/>
          <w:lang w:bidi="ar-EG"/>
        </w:rPr>
        <w:t>العقار</w:t>
      </w:r>
      <w:r w:rsidR="00FE17A6" w:rsidRPr="002F3811">
        <w:rPr>
          <w:rFonts w:asciiTheme="minorHAnsi" w:eastAsiaTheme="minorHAnsi" w:hAnsiTheme="minorHAnsi" w:cs="Simplified Arabic" w:hint="cs"/>
          <w:sz w:val="30"/>
          <w:szCs w:val="30"/>
          <w:rtl/>
          <w:lang w:bidi="ar-EG"/>
        </w:rPr>
        <w:t xml:space="preserve"> وقت التقصير إلى 150000 رينجيت</w:t>
      </w:r>
      <w:r w:rsidR="007641E0" w:rsidRPr="002F3811">
        <w:rPr>
          <w:rFonts w:asciiTheme="minorHAnsi" w:eastAsiaTheme="minorHAnsi" w:hAnsiTheme="minorHAnsi" w:cs="Simplified Arabic" w:hint="cs"/>
          <w:sz w:val="30"/>
          <w:szCs w:val="30"/>
          <w:rtl/>
          <w:lang w:bidi="ar-EG"/>
        </w:rPr>
        <w:t>،</w:t>
      </w:r>
      <w:r w:rsidR="00FE17A6" w:rsidRPr="002F3811">
        <w:rPr>
          <w:rFonts w:asciiTheme="minorHAnsi" w:eastAsiaTheme="minorHAnsi" w:hAnsiTheme="minorHAnsi" w:cs="Simplified Arabic" w:hint="cs"/>
          <w:sz w:val="30"/>
          <w:szCs w:val="30"/>
          <w:rtl/>
          <w:lang w:bidi="ar-EG"/>
        </w:rPr>
        <w:t xml:space="preserve"> </w:t>
      </w:r>
      <w:r w:rsidR="007641E0" w:rsidRPr="002F3811">
        <w:rPr>
          <w:rFonts w:asciiTheme="minorHAnsi" w:eastAsiaTheme="minorHAnsi" w:hAnsiTheme="minorHAnsi" w:cs="Simplified Arabic" w:hint="cs"/>
          <w:sz w:val="30"/>
          <w:szCs w:val="30"/>
          <w:rtl/>
          <w:lang w:bidi="ar-EG"/>
        </w:rPr>
        <w:t xml:space="preserve">فلا شك أن </w:t>
      </w:r>
      <w:r w:rsidR="00FE17A6" w:rsidRPr="002F3811">
        <w:rPr>
          <w:rFonts w:asciiTheme="minorHAnsi" w:eastAsiaTheme="minorHAnsi" w:hAnsiTheme="minorHAnsi" w:cs="Simplified Arabic" w:hint="cs"/>
          <w:sz w:val="30"/>
          <w:szCs w:val="30"/>
          <w:rtl/>
          <w:lang w:bidi="ar-EG"/>
        </w:rPr>
        <w:t xml:space="preserve">البنك سيختار </w:t>
      </w:r>
      <w:r w:rsidR="007641E0" w:rsidRPr="002F3811">
        <w:rPr>
          <w:rFonts w:asciiTheme="minorHAnsi" w:eastAsiaTheme="minorHAnsi" w:hAnsiTheme="minorHAnsi" w:cs="Simplified Arabic" w:hint="cs"/>
          <w:sz w:val="30"/>
          <w:szCs w:val="30"/>
          <w:rtl/>
          <w:lang w:bidi="ar-EG"/>
        </w:rPr>
        <w:t xml:space="preserve">في هذه الحالة </w:t>
      </w:r>
      <w:r w:rsidR="00FE17A6" w:rsidRPr="002F3811">
        <w:rPr>
          <w:rFonts w:asciiTheme="minorHAnsi" w:eastAsiaTheme="minorHAnsi" w:hAnsiTheme="minorHAnsi" w:cs="Simplified Arabic" w:hint="cs"/>
          <w:sz w:val="30"/>
          <w:szCs w:val="30"/>
          <w:rtl/>
          <w:lang w:bidi="ar-EG"/>
        </w:rPr>
        <w:t xml:space="preserve">بيع </w:t>
      </w:r>
      <w:r w:rsidR="000B00E4" w:rsidRPr="002F3811">
        <w:rPr>
          <w:rFonts w:asciiTheme="minorHAnsi" w:eastAsiaTheme="minorHAnsi" w:hAnsiTheme="minorHAnsi" w:cs="Simplified Arabic" w:hint="cs"/>
          <w:sz w:val="30"/>
          <w:szCs w:val="30"/>
          <w:rtl/>
          <w:lang w:bidi="ar-EG"/>
        </w:rPr>
        <w:t>العقار</w:t>
      </w:r>
      <w:r w:rsidR="00FE17A6" w:rsidRPr="002F3811">
        <w:rPr>
          <w:rFonts w:asciiTheme="minorHAnsi" w:eastAsiaTheme="minorHAnsi" w:hAnsiTheme="minorHAnsi" w:cs="Simplified Arabic" w:hint="cs"/>
          <w:sz w:val="30"/>
          <w:szCs w:val="30"/>
          <w:rtl/>
          <w:lang w:bidi="ar-EG"/>
        </w:rPr>
        <w:t xml:space="preserve"> مقابل 150000 رينجيت والحصول على 105000 رينجيت بدلاً من 70000 رينجيت. وسيحصل العميل على باقي المبلغ البالغ 45000 رينجيت، وهو مبلغ أقل من مبلغ 80000 رينجيت الذي كان العميل سيحصل عليه وفقًا لخيار الوعد. ومن ناحية أخرى، إذا انخفض السعر مثلاً إلى 80000 رينجيت، سيختار البنك تنفيذ الوعد ويطالب العميل بمبلغ 70000 رينجيت. </w:t>
      </w:r>
      <w:r w:rsidR="001303AE" w:rsidRPr="002F3811">
        <w:rPr>
          <w:rFonts w:asciiTheme="minorHAnsi" w:eastAsiaTheme="minorHAnsi" w:hAnsiTheme="minorHAnsi" w:cs="Simplified Arabic" w:hint="cs"/>
          <w:sz w:val="30"/>
          <w:szCs w:val="30"/>
          <w:rtl/>
          <w:lang w:bidi="ar-EG"/>
        </w:rPr>
        <w:t xml:space="preserve">وبذلك </w:t>
      </w:r>
      <w:r w:rsidR="00FE17A6" w:rsidRPr="002F3811">
        <w:rPr>
          <w:rFonts w:asciiTheme="minorHAnsi" w:eastAsiaTheme="minorHAnsi" w:hAnsiTheme="minorHAnsi" w:cs="Simplified Arabic" w:hint="cs"/>
          <w:sz w:val="30"/>
          <w:szCs w:val="30"/>
          <w:rtl/>
          <w:lang w:bidi="ar-EG"/>
        </w:rPr>
        <w:t>وفقًا لهذا السيناريو، يكون للبنك الحق في اختيار ما يصب في مصلحته بشكل أفضل</w:t>
      </w:r>
      <w:r w:rsidR="00E976DE" w:rsidRPr="002F3811">
        <w:rPr>
          <w:rFonts w:asciiTheme="minorHAnsi" w:eastAsiaTheme="minorHAnsi" w:hAnsiTheme="minorHAnsi" w:cs="Simplified Arabic" w:hint="cs"/>
          <w:sz w:val="30"/>
          <w:szCs w:val="30"/>
          <w:rtl/>
          <w:lang w:bidi="ar-EG"/>
        </w:rPr>
        <w:t>،</w:t>
      </w:r>
      <w:r w:rsidR="00FE17A6" w:rsidRPr="002F3811">
        <w:rPr>
          <w:rFonts w:asciiTheme="minorHAnsi" w:eastAsiaTheme="minorHAnsi" w:hAnsiTheme="minorHAnsi" w:cs="Simplified Arabic" w:hint="cs"/>
          <w:sz w:val="30"/>
          <w:szCs w:val="30"/>
          <w:rtl/>
          <w:lang w:bidi="ar-EG"/>
        </w:rPr>
        <w:t xml:space="preserve"> ويوضح الجدول 1 التالي هذه النقطة بدرجة أكبر</w:t>
      </w:r>
      <w:r w:rsidR="001303AE" w:rsidRPr="002F3811">
        <w:rPr>
          <w:rFonts w:asciiTheme="minorHAnsi" w:eastAsiaTheme="minorHAnsi" w:hAnsiTheme="minorHAnsi" w:cs="Simplified Arabic" w:hint="cs"/>
          <w:sz w:val="30"/>
          <w:szCs w:val="30"/>
          <w:rtl/>
          <w:lang w:bidi="ar-EG"/>
        </w:rPr>
        <w:t>.</w:t>
      </w:r>
    </w:p>
    <w:p w:rsidR="00936A89" w:rsidRPr="000B4AAE" w:rsidRDefault="00936A89" w:rsidP="00936A89">
      <w:pPr>
        <w:rPr>
          <w:rFonts w:cs="Simplified Arabic"/>
          <w:rtl/>
          <w:lang w:bidi="ar-EG"/>
        </w:rPr>
      </w:pPr>
    </w:p>
    <w:p w:rsidR="00936A89" w:rsidRPr="002F3811" w:rsidRDefault="00936A89" w:rsidP="00936A89">
      <w:pPr>
        <w:rPr>
          <w:rFonts w:asciiTheme="minorHAnsi" w:eastAsiaTheme="minorHAnsi" w:hAnsiTheme="minorHAnsi" w:cs="Simplified Arabic"/>
          <w:sz w:val="30"/>
          <w:szCs w:val="30"/>
          <w:rtl/>
          <w:lang w:bidi="ar-EG"/>
        </w:rPr>
      </w:pPr>
      <w:r w:rsidRPr="002F3811">
        <w:rPr>
          <w:rFonts w:asciiTheme="minorHAnsi" w:eastAsiaTheme="minorHAnsi" w:hAnsiTheme="minorHAnsi" w:cs="Simplified Arabic" w:hint="cs"/>
          <w:sz w:val="30"/>
          <w:szCs w:val="30"/>
          <w:rtl/>
          <w:lang w:bidi="ar-EG"/>
        </w:rPr>
        <w:t xml:space="preserve">الجدول </w:t>
      </w:r>
      <w:r w:rsidR="00E976DE" w:rsidRPr="002F3811">
        <w:rPr>
          <w:rFonts w:asciiTheme="minorHAnsi" w:eastAsiaTheme="minorHAnsi" w:hAnsiTheme="minorHAnsi" w:cs="Simplified Arabic" w:hint="cs"/>
          <w:sz w:val="30"/>
          <w:szCs w:val="30"/>
          <w:rtl/>
          <w:lang w:bidi="ar-EG"/>
        </w:rPr>
        <w:t xml:space="preserve">رقم </w:t>
      </w:r>
      <w:r w:rsidRPr="002F3811">
        <w:rPr>
          <w:rFonts w:asciiTheme="minorHAnsi" w:eastAsiaTheme="minorHAnsi" w:hAnsiTheme="minorHAnsi" w:cs="Simplified Arabic" w:hint="cs"/>
          <w:sz w:val="30"/>
          <w:szCs w:val="30"/>
          <w:rtl/>
          <w:lang w:bidi="ar-EG"/>
        </w:rPr>
        <w:t>1: المشاركة المتناقصة في حالة التقصير</w:t>
      </w:r>
    </w:p>
    <w:p w:rsidR="00936A89" w:rsidRPr="000B4AAE" w:rsidRDefault="005448C2" w:rsidP="00936A89">
      <w:pPr>
        <w:rPr>
          <w:rFonts w:cs="Simplified Arabic"/>
          <w:color w:val="008080"/>
          <w:rtl/>
          <w:lang w:bidi="ar-EG"/>
        </w:rPr>
      </w:pPr>
      <w:r w:rsidRPr="000B4AAE">
        <w:rPr>
          <w:rFonts w:cs="Simplified Arabic" w:hint="cs"/>
          <w:color w:val="008080"/>
          <w:rtl/>
          <w:lang w:bidi="ar-EG"/>
        </w:rPr>
        <w:t>ــــــــــــــــــــــــــــــــــــــــــــــــــــــ</w:t>
      </w:r>
    </w:p>
    <w:tbl>
      <w:tblPr>
        <w:bidiVisual/>
        <w:tblW w:w="9900" w:type="dxa"/>
        <w:tblInd w:w="-766" w:type="dxa"/>
        <w:tblLook w:val="01E0"/>
      </w:tblPr>
      <w:tblGrid>
        <w:gridCol w:w="2520"/>
        <w:gridCol w:w="1620"/>
        <w:gridCol w:w="1620"/>
        <w:gridCol w:w="2160"/>
        <w:gridCol w:w="1980"/>
      </w:tblGrid>
      <w:tr w:rsidR="00936A89" w:rsidRPr="00147F1F" w:rsidTr="00147F1F">
        <w:tc>
          <w:tcPr>
            <w:tcW w:w="2520" w:type="dxa"/>
          </w:tcPr>
          <w:p w:rsidR="00936A89" w:rsidRPr="00147F1F" w:rsidRDefault="00936A89" w:rsidP="00147F1F">
            <w:pPr>
              <w:jc w:val="center"/>
              <w:rPr>
                <w:rFonts w:cs="Simplified Arabic"/>
                <w:rtl/>
                <w:lang w:bidi="ar-EG"/>
              </w:rPr>
            </w:pPr>
            <w:r w:rsidRPr="00147F1F">
              <w:rPr>
                <w:rFonts w:cs="Simplified Arabic" w:hint="cs"/>
                <w:rtl/>
                <w:lang w:bidi="ar-EG"/>
              </w:rPr>
              <w:t>البند</w:t>
            </w:r>
          </w:p>
        </w:tc>
        <w:tc>
          <w:tcPr>
            <w:tcW w:w="3240" w:type="dxa"/>
            <w:gridSpan w:val="2"/>
          </w:tcPr>
          <w:p w:rsidR="00936A89" w:rsidRPr="00147F1F" w:rsidRDefault="00936A89" w:rsidP="00147F1F">
            <w:pPr>
              <w:jc w:val="center"/>
              <w:rPr>
                <w:rFonts w:cs="Simplified Arabic"/>
                <w:rtl/>
                <w:lang w:bidi="ar-EG"/>
              </w:rPr>
            </w:pPr>
            <w:r w:rsidRPr="00147F1F">
              <w:rPr>
                <w:rFonts w:cs="Simplified Arabic" w:hint="cs"/>
                <w:rtl/>
                <w:lang w:bidi="ar-EG"/>
              </w:rPr>
              <w:t>بدون وعد</w:t>
            </w:r>
          </w:p>
        </w:tc>
        <w:tc>
          <w:tcPr>
            <w:tcW w:w="4140" w:type="dxa"/>
            <w:gridSpan w:val="2"/>
          </w:tcPr>
          <w:p w:rsidR="00936A89" w:rsidRPr="00147F1F" w:rsidRDefault="00936A89" w:rsidP="00147F1F">
            <w:pPr>
              <w:jc w:val="center"/>
              <w:rPr>
                <w:rFonts w:cs="Simplified Arabic"/>
                <w:rtl/>
                <w:lang w:bidi="ar-EG"/>
              </w:rPr>
            </w:pPr>
            <w:r w:rsidRPr="00147F1F">
              <w:rPr>
                <w:rFonts w:cs="Simplified Arabic" w:hint="cs"/>
                <w:rtl/>
                <w:lang w:bidi="ar-EG"/>
              </w:rPr>
              <w:t>بوجود الوعد</w:t>
            </w:r>
          </w:p>
        </w:tc>
      </w:tr>
      <w:tr w:rsidR="00936A89" w:rsidRPr="00147F1F" w:rsidTr="00147F1F">
        <w:tc>
          <w:tcPr>
            <w:tcW w:w="2520" w:type="dxa"/>
          </w:tcPr>
          <w:p w:rsidR="00936A89" w:rsidRPr="00147F1F" w:rsidRDefault="00936A89" w:rsidP="00147F1F">
            <w:pPr>
              <w:jc w:val="center"/>
              <w:rPr>
                <w:rFonts w:cs="Simplified Arabic"/>
                <w:rtl/>
                <w:lang w:bidi="ar-EG"/>
              </w:rPr>
            </w:pPr>
            <w:r w:rsidRPr="00147F1F">
              <w:rPr>
                <w:rFonts w:cs="Simplified Arabic" w:hint="cs"/>
                <w:rtl/>
                <w:lang w:bidi="ar-EG"/>
              </w:rPr>
              <w:t>1</w:t>
            </w:r>
          </w:p>
        </w:tc>
        <w:tc>
          <w:tcPr>
            <w:tcW w:w="3240" w:type="dxa"/>
            <w:gridSpan w:val="2"/>
          </w:tcPr>
          <w:p w:rsidR="00936A89" w:rsidRPr="00147F1F" w:rsidRDefault="00936A89" w:rsidP="00147F1F">
            <w:pPr>
              <w:jc w:val="center"/>
              <w:rPr>
                <w:rFonts w:cs="Simplified Arabic"/>
                <w:rtl/>
                <w:lang w:bidi="ar-EG"/>
              </w:rPr>
            </w:pPr>
            <w:r w:rsidRPr="00147F1F">
              <w:rPr>
                <w:rFonts w:cs="Simplified Arabic" w:hint="cs"/>
                <w:rtl/>
                <w:lang w:bidi="ar-EG"/>
              </w:rPr>
              <w:t>2</w:t>
            </w:r>
          </w:p>
        </w:tc>
        <w:tc>
          <w:tcPr>
            <w:tcW w:w="4140" w:type="dxa"/>
            <w:gridSpan w:val="2"/>
          </w:tcPr>
          <w:p w:rsidR="00936A89" w:rsidRPr="00147F1F" w:rsidRDefault="00936A89" w:rsidP="00147F1F">
            <w:pPr>
              <w:jc w:val="center"/>
              <w:rPr>
                <w:rFonts w:cs="Simplified Arabic"/>
                <w:rtl/>
                <w:lang w:bidi="ar-EG"/>
              </w:rPr>
            </w:pPr>
            <w:r w:rsidRPr="00147F1F">
              <w:rPr>
                <w:rFonts w:cs="Simplified Arabic" w:hint="cs"/>
                <w:rtl/>
                <w:lang w:bidi="ar-EG"/>
              </w:rPr>
              <w:t>3</w:t>
            </w:r>
          </w:p>
        </w:tc>
      </w:tr>
      <w:tr w:rsidR="00936A89" w:rsidRPr="00147F1F" w:rsidTr="00147F1F">
        <w:tc>
          <w:tcPr>
            <w:tcW w:w="2520" w:type="dxa"/>
          </w:tcPr>
          <w:p w:rsidR="00936A89" w:rsidRPr="00147F1F" w:rsidRDefault="00936A89" w:rsidP="00147F1F">
            <w:pPr>
              <w:jc w:val="center"/>
              <w:rPr>
                <w:rFonts w:cs="Simplified Arabic"/>
                <w:rtl/>
                <w:lang w:bidi="ar-EG"/>
              </w:rPr>
            </w:pPr>
            <w:r w:rsidRPr="00147F1F">
              <w:rPr>
                <w:rFonts w:cs="Simplified Arabic" w:hint="cs"/>
                <w:rtl/>
                <w:lang w:bidi="ar-EG"/>
              </w:rPr>
              <w:t>تكلفة العقار</w:t>
            </w:r>
          </w:p>
        </w:tc>
        <w:tc>
          <w:tcPr>
            <w:tcW w:w="3240" w:type="dxa"/>
            <w:gridSpan w:val="2"/>
          </w:tcPr>
          <w:p w:rsidR="00936A89" w:rsidRPr="00147F1F" w:rsidRDefault="00936A89" w:rsidP="00147F1F">
            <w:pPr>
              <w:jc w:val="center"/>
              <w:rPr>
                <w:rFonts w:cs="Simplified Arabic"/>
                <w:rtl/>
                <w:lang w:bidi="ar-EG"/>
              </w:rPr>
            </w:pPr>
            <w:r w:rsidRPr="00147F1F">
              <w:rPr>
                <w:rFonts w:cs="Simplified Arabic" w:hint="cs"/>
                <w:rtl/>
                <w:lang w:bidi="ar-EG"/>
              </w:rPr>
              <w:t>100000 رينجيت</w:t>
            </w:r>
          </w:p>
        </w:tc>
        <w:tc>
          <w:tcPr>
            <w:tcW w:w="4140" w:type="dxa"/>
            <w:gridSpan w:val="2"/>
          </w:tcPr>
          <w:p w:rsidR="00936A89" w:rsidRPr="00147F1F" w:rsidRDefault="00936A89" w:rsidP="00147F1F">
            <w:pPr>
              <w:jc w:val="center"/>
              <w:rPr>
                <w:rFonts w:cs="Simplified Arabic"/>
                <w:rtl/>
                <w:lang w:bidi="ar-EG"/>
              </w:rPr>
            </w:pPr>
            <w:r w:rsidRPr="00147F1F">
              <w:rPr>
                <w:rFonts w:cs="Simplified Arabic" w:hint="cs"/>
                <w:rtl/>
                <w:lang w:bidi="ar-EG"/>
              </w:rPr>
              <w:t>100000 رينجيت</w:t>
            </w:r>
          </w:p>
        </w:tc>
      </w:tr>
      <w:tr w:rsidR="00936A89" w:rsidRPr="00147F1F" w:rsidTr="00147F1F">
        <w:tc>
          <w:tcPr>
            <w:tcW w:w="2520" w:type="dxa"/>
          </w:tcPr>
          <w:p w:rsidR="00936A89" w:rsidRPr="00147F1F" w:rsidRDefault="00936A89" w:rsidP="00147F1F">
            <w:pPr>
              <w:jc w:val="center"/>
              <w:rPr>
                <w:rFonts w:cs="Simplified Arabic"/>
                <w:rtl/>
                <w:lang w:bidi="ar-EG"/>
              </w:rPr>
            </w:pPr>
            <w:r w:rsidRPr="00147F1F">
              <w:rPr>
                <w:rFonts w:cs="Simplified Arabic" w:hint="cs"/>
                <w:rtl/>
                <w:lang w:bidi="ar-EG"/>
              </w:rPr>
              <w:t>حصة العميل (ع)</w:t>
            </w:r>
          </w:p>
        </w:tc>
        <w:tc>
          <w:tcPr>
            <w:tcW w:w="3240" w:type="dxa"/>
            <w:gridSpan w:val="2"/>
          </w:tcPr>
          <w:p w:rsidR="00936A89" w:rsidRPr="00147F1F" w:rsidRDefault="00936A89" w:rsidP="00147F1F">
            <w:pPr>
              <w:jc w:val="center"/>
              <w:rPr>
                <w:rFonts w:cs="Simplified Arabic"/>
                <w:rtl/>
                <w:lang w:bidi="ar-EG"/>
              </w:rPr>
            </w:pPr>
            <w:r w:rsidRPr="00147F1F">
              <w:rPr>
                <w:rFonts w:cs="Simplified Arabic" w:hint="cs"/>
                <w:rtl/>
                <w:lang w:bidi="ar-EG"/>
              </w:rPr>
              <w:t>10000 رينجيت</w:t>
            </w:r>
          </w:p>
        </w:tc>
        <w:tc>
          <w:tcPr>
            <w:tcW w:w="4140" w:type="dxa"/>
            <w:gridSpan w:val="2"/>
          </w:tcPr>
          <w:p w:rsidR="00936A89" w:rsidRPr="00147F1F" w:rsidRDefault="00936A89" w:rsidP="00147F1F">
            <w:pPr>
              <w:jc w:val="center"/>
              <w:rPr>
                <w:rFonts w:cs="Simplified Arabic"/>
                <w:rtl/>
                <w:lang w:bidi="ar-EG"/>
              </w:rPr>
            </w:pPr>
            <w:r w:rsidRPr="00147F1F">
              <w:rPr>
                <w:rFonts w:cs="Simplified Arabic" w:hint="cs"/>
                <w:rtl/>
                <w:lang w:bidi="ar-EG"/>
              </w:rPr>
              <w:t>10000 رينجيت</w:t>
            </w:r>
          </w:p>
        </w:tc>
      </w:tr>
      <w:tr w:rsidR="00936A89" w:rsidRPr="00147F1F" w:rsidTr="00147F1F">
        <w:tc>
          <w:tcPr>
            <w:tcW w:w="2520" w:type="dxa"/>
          </w:tcPr>
          <w:p w:rsidR="00936A89" w:rsidRPr="00147F1F" w:rsidRDefault="00936A89" w:rsidP="00147F1F">
            <w:pPr>
              <w:jc w:val="center"/>
              <w:rPr>
                <w:rFonts w:cs="Simplified Arabic"/>
                <w:rtl/>
                <w:lang w:bidi="ar-EG"/>
              </w:rPr>
            </w:pPr>
            <w:r w:rsidRPr="00147F1F">
              <w:rPr>
                <w:rFonts w:cs="Simplified Arabic" w:hint="cs"/>
                <w:rtl/>
                <w:lang w:bidi="ar-EG"/>
              </w:rPr>
              <w:t>حصة البنك (ب)</w:t>
            </w:r>
          </w:p>
        </w:tc>
        <w:tc>
          <w:tcPr>
            <w:tcW w:w="3240" w:type="dxa"/>
            <w:gridSpan w:val="2"/>
          </w:tcPr>
          <w:p w:rsidR="00936A89" w:rsidRPr="00147F1F" w:rsidRDefault="00936A89" w:rsidP="00147F1F">
            <w:pPr>
              <w:jc w:val="center"/>
              <w:rPr>
                <w:rFonts w:cs="Simplified Arabic"/>
                <w:rtl/>
                <w:lang w:bidi="ar-EG"/>
              </w:rPr>
            </w:pPr>
            <w:r w:rsidRPr="00147F1F">
              <w:rPr>
                <w:rFonts w:cs="Simplified Arabic" w:hint="cs"/>
                <w:rtl/>
                <w:lang w:bidi="ar-EG"/>
              </w:rPr>
              <w:t>90000 رينجيت</w:t>
            </w:r>
          </w:p>
        </w:tc>
        <w:tc>
          <w:tcPr>
            <w:tcW w:w="4140" w:type="dxa"/>
            <w:gridSpan w:val="2"/>
          </w:tcPr>
          <w:p w:rsidR="00936A89" w:rsidRPr="00147F1F" w:rsidRDefault="00936A89" w:rsidP="00147F1F">
            <w:pPr>
              <w:jc w:val="center"/>
              <w:rPr>
                <w:rFonts w:cs="Simplified Arabic"/>
                <w:rtl/>
                <w:lang w:bidi="ar-EG"/>
              </w:rPr>
            </w:pPr>
            <w:r w:rsidRPr="00147F1F">
              <w:rPr>
                <w:rFonts w:cs="Simplified Arabic" w:hint="cs"/>
                <w:rtl/>
                <w:lang w:bidi="ar-EG"/>
              </w:rPr>
              <w:t>90000 رينجيت</w:t>
            </w:r>
          </w:p>
        </w:tc>
      </w:tr>
      <w:tr w:rsidR="00936A89" w:rsidRPr="00147F1F" w:rsidTr="00147F1F">
        <w:tc>
          <w:tcPr>
            <w:tcW w:w="2520" w:type="dxa"/>
          </w:tcPr>
          <w:p w:rsidR="00936A89" w:rsidRPr="00147F1F" w:rsidRDefault="00936A89" w:rsidP="00147F1F">
            <w:pPr>
              <w:jc w:val="center"/>
              <w:rPr>
                <w:rFonts w:cs="Simplified Arabic"/>
                <w:sz w:val="22"/>
                <w:szCs w:val="22"/>
                <w:rtl/>
                <w:lang w:bidi="ar-EG"/>
              </w:rPr>
            </w:pPr>
            <w:r w:rsidRPr="00147F1F">
              <w:rPr>
                <w:rFonts w:cs="Simplified Arabic" w:hint="cs"/>
                <w:sz w:val="22"/>
                <w:szCs w:val="22"/>
                <w:rtl/>
                <w:lang w:bidi="ar-EG"/>
              </w:rPr>
              <w:t>نسبة حصص الملكية (ع : ب)</w:t>
            </w:r>
          </w:p>
        </w:tc>
        <w:tc>
          <w:tcPr>
            <w:tcW w:w="3240" w:type="dxa"/>
            <w:gridSpan w:val="2"/>
          </w:tcPr>
          <w:p w:rsidR="00936A89" w:rsidRPr="00147F1F" w:rsidRDefault="00936A89" w:rsidP="00147F1F">
            <w:pPr>
              <w:jc w:val="center"/>
              <w:rPr>
                <w:rFonts w:cs="Simplified Arabic"/>
                <w:rtl/>
                <w:lang w:bidi="ar-EG"/>
              </w:rPr>
            </w:pPr>
            <w:r w:rsidRPr="00147F1F">
              <w:rPr>
                <w:rFonts w:cs="Simplified Arabic" w:hint="cs"/>
                <w:rtl/>
                <w:lang w:bidi="ar-EG"/>
              </w:rPr>
              <w:t>10 : 90</w:t>
            </w:r>
          </w:p>
        </w:tc>
        <w:tc>
          <w:tcPr>
            <w:tcW w:w="4140" w:type="dxa"/>
            <w:gridSpan w:val="2"/>
          </w:tcPr>
          <w:p w:rsidR="00936A89" w:rsidRPr="00147F1F" w:rsidRDefault="00936A89" w:rsidP="00147F1F">
            <w:pPr>
              <w:jc w:val="center"/>
              <w:rPr>
                <w:rFonts w:cs="Simplified Arabic"/>
                <w:rtl/>
                <w:lang w:bidi="ar-EG"/>
              </w:rPr>
            </w:pPr>
            <w:r w:rsidRPr="00147F1F">
              <w:rPr>
                <w:rFonts w:cs="Simplified Arabic" w:hint="cs"/>
                <w:rtl/>
                <w:lang w:bidi="ar-EG"/>
              </w:rPr>
              <w:t>10 : 90</w:t>
            </w:r>
          </w:p>
        </w:tc>
      </w:tr>
      <w:tr w:rsidR="00936A89" w:rsidRPr="00147F1F" w:rsidTr="00147F1F">
        <w:tc>
          <w:tcPr>
            <w:tcW w:w="2520" w:type="dxa"/>
          </w:tcPr>
          <w:p w:rsidR="00936A89" w:rsidRPr="00147F1F" w:rsidRDefault="00936A89" w:rsidP="00147F1F">
            <w:pPr>
              <w:jc w:val="center"/>
              <w:rPr>
                <w:rFonts w:cs="Simplified Arabic"/>
                <w:rtl/>
                <w:lang w:bidi="ar-EG"/>
              </w:rPr>
            </w:pPr>
            <w:r w:rsidRPr="00147F1F">
              <w:rPr>
                <w:rFonts w:cs="Simplified Arabic" w:hint="cs"/>
                <w:rtl/>
                <w:lang w:bidi="ar-EG"/>
              </w:rPr>
              <w:t>التقصير بعد 3 سنوات</w:t>
            </w:r>
          </w:p>
          <w:p w:rsidR="00936A89" w:rsidRPr="00147F1F" w:rsidRDefault="00936A89" w:rsidP="00147F1F">
            <w:pPr>
              <w:jc w:val="center"/>
              <w:rPr>
                <w:rFonts w:cs="Simplified Arabic"/>
                <w:rtl/>
                <w:lang w:bidi="ar-EG"/>
              </w:rPr>
            </w:pPr>
            <w:r w:rsidRPr="00147F1F">
              <w:rPr>
                <w:rFonts w:cs="Simplified Arabic" w:hint="cs"/>
                <w:rtl/>
                <w:lang w:bidi="ar-EG"/>
              </w:rPr>
              <w:t>حصة العميل</w:t>
            </w:r>
          </w:p>
          <w:p w:rsidR="00936A89" w:rsidRPr="00147F1F" w:rsidRDefault="00936A89" w:rsidP="00147F1F">
            <w:pPr>
              <w:jc w:val="center"/>
              <w:rPr>
                <w:rFonts w:cs="Simplified Arabic"/>
                <w:rtl/>
                <w:lang w:bidi="ar-EG"/>
              </w:rPr>
            </w:pPr>
            <w:r w:rsidRPr="00147F1F">
              <w:rPr>
                <w:rFonts w:cs="Simplified Arabic" w:hint="cs"/>
                <w:rtl/>
                <w:lang w:bidi="ar-EG"/>
              </w:rPr>
              <w:t>حصة البنك</w:t>
            </w:r>
          </w:p>
          <w:p w:rsidR="00936A89" w:rsidRPr="00147F1F" w:rsidRDefault="00936A89" w:rsidP="00147F1F">
            <w:pPr>
              <w:jc w:val="center"/>
              <w:rPr>
                <w:rFonts w:cs="Simplified Arabic"/>
                <w:rtl/>
                <w:lang w:bidi="ar-EG"/>
              </w:rPr>
            </w:pPr>
            <w:r w:rsidRPr="00147F1F">
              <w:rPr>
                <w:rFonts w:cs="Simplified Arabic" w:hint="cs"/>
                <w:rtl/>
                <w:lang w:bidi="ar-EG"/>
              </w:rPr>
              <w:t>نسبة حصص الملكية</w:t>
            </w:r>
          </w:p>
        </w:tc>
        <w:tc>
          <w:tcPr>
            <w:tcW w:w="3240" w:type="dxa"/>
            <w:gridSpan w:val="2"/>
          </w:tcPr>
          <w:p w:rsidR="00936A89" w:rsidRPr="00147F1F" w:rsidRDefault="00936A89" w:rsidP="00147F1F">
            <w:pPr>
              <w:jc w:val="center"/>
              <w:rPr>
                <w:rFonts w:cs="Simplified Arabic"/>
                <w:rtl/>
                <w:lang w:bidi="ar-EG"/>
              </w:rPr>
            </w:pPr>
          </w:p>
          <w:p w:rsidR="00936A89" w:rsidRPr="00147F1F" w:rsidRDefault="00936A89" w:rsidP="00147F1F">
            <w:pPr>
              <w:jc w:val="center"/>
              <w:rPr>
                <w:rFonts w:cs="Simplified Arabic"/>
                <w:rtl/>
                <w:lang w:bidi="ar-EG"/>
              </w:rPr>
            </w:pPr>
            <w:r w:rsidRPr="00147F1F">
              <w:rPr>
                <w:rFonts w:cs="Simplified Arabic" w:hint="cs"/>
                <w:rtl/>
                <w:lang w:bidi="ar-EG"/>
              </w:rPr>
              <w:t>30000 رينجيت</w:t>
            </w:r>
          </w:p>
          <w:p w:rsidR="00936A89" w:rsidRPr="00147F1F" w:rsidRDefault="00936A89" w:rsidP="00147F1F">
            <w:pPr>
              <w:jc w:val="center"/>
              <w:rPr>
                <w:rFonts w:cs="Simplified Arabic"/>
                <w:rtl/>
                <w:lang w:bidi="ar-EG"/>
              </w:rPr>
            </w:pPr>
            <w:r w:rsidRPr="00147F1F">
              <w:rPr>
                <w:rFonts w:cs="Simplified Arabic" w:hint="cs"/>
                <w:rtl/>
                <w:lang w:bidi="ar-EG"/>
              </w:rPr>
              <w:t>70000 رينجيت</w:t>
            </w:r>
          </w:p>
          <w:p w:rsidR="00936A89" w:rsidRPr="00147F1F" w:rsidRDefault="00936A89" w:rsidP="00147F1F">
            <w:pPr>
              <w:jc w:val="center"/>
              <w:rPr>
                <w:rFonts w:cs="Simplified Arabic"/>
                <w:rtl/>
                <w:lang w:bidi="ar-EG"/>
              </w:rPr>
            </w:pPr>
            <w:r w:rsidRPr="00147F1F">
              <w:rPr>
                <w:rFonts w:cs="Simplified Arabic" w:hint="cs"/>
                <w:rtl/>
                <w:lang w:bidi="ar-EG"/>
              </w:rPr>
              <w:t>30 : 70</w:t>
            </w:r>
          </w:p>
        </w:tc>
        <w:tc>
          <w:tcPr>
            <w:tcW w:w="4140" w:type="dxa"/>
            <w:gridSpan w:val="2"/>
          </w:tcPr>
          <w:p w:rsidR="00936A89" w:rsidRPr="00147F1F" w:rsidRDefault="00936A89" w:rsidP="00147F1F">
            <w:pPr>
              <w:jc w:val="center"/>
              <w:rPr>
                <w:rFonts w:cs="Simplified Arabic"/>
                <w:rtl/>
                <w:lang w:bidi="ar-EG"/>
              </w:rPr>
            </w:pPr>
          </w:p>
          <w:p w:rsidR="00936A89" w:rsidRPr="00147F1F" w:rsidRDefault="00936A89" w:rsidP="00147F1F">
            <w:pPr>
              <w:jc w:val="center"/>
              <w:rPr>
                <w:rFonts w:cs="Simplified Arabic"/>
                <w:rtl/>
                <w:lang w:bidi="ar-EG"/>
              </w:rPr>
            </w:pPr>
            <w:r w:rsidRPr="00147F1F">
              <w:rPr>
                <w:rFonts w:cs="Simplified Arabic" w:hint="cs"/>
                <w:rtl/>
                <w:lang w:bidi="ar-EG"/>
              </w:rPr>
              <w:t>30000 رينجيت</w:t>
            </w:r>
          </w:p>
          <w:p w:rsidR="00936A89" w:rsidRPr="00147F1F" w:rsidRDefault="00936A89" w:rsidP="00147F1F">
            <w:pPr>
              <w:jc w:val="center"/>
              <w:rPr>
                <w:rFonts w:cs="Simplified Arabic"/>
                <w:rtl/>
                <w:lang w:bidi="ar-EG"/>
              </w:rPr>
            </w:pPr>
            <w:r w:rsidRPr="00147F1F">
              <w:rPr>
                <w:rFonts w:cs="Simplified Arabic" w:hint="cs"/>
                <w:rtl/>
                <w:lang w:bidi="ar-EG"/>
              </w:rPr>
              <w:t>70000 رينجيت</w:t>
            </w:r>
          </w:p>
          <w:p w:rsidR="00936A89" w:rsidRPr="00147F1F" w:rsidRDefault="00936A89" w:rsidP="00147F1F">
            <w:pPr>
              <w:jc w:val="center"/>
              <w:rPr>
                <w:rFonts w:cs="Simplified Arabic"/>
                <w:rtl/>
                <w:lang w:bidi="ar-EG"/>
              </w:rPr>
            </w:pPr>
            <w:r w:rsidRPr="00147F1F">
              <w:rPr>
                <w:rFonts w:cs="Simplified Arabic" w:hint="cs"/>
                <w:rtl/>
                <w:lang w:bidi="ar-EG"/>
              </w:rPr>
              <w:t>30 : 70</w:t>
            </w:r>
          </w:p>
        </w:tc>
      </w:tr>
      <w:tr w:rsidR="00936A89" w:rsidRPr="00147F1F" w:rsidTr="00147F1F">
        <w:tc>
          <w:tcPr>
            <w:tcW w:w="2520" w:type="dxa"/>
          </w:tcPr>
          <w:p w:rsidR="00FD504E" w:rsidRPr="00147F1F" w:rsidRDefault="00936A89" w:rsidP="00147F1F">
            <w:pPr>
              <w:jc w:val="center"/>
              <w:rPr>
                <w:rFonts w:cs="Simplified Arabic"/>
                <w:rtl/>
                <w:lang w:bidi="ar-EG"/>
              </w:rPr>
            </w:pPr>
            <w:r w:rsidRPr="00147F1F">
              <w:rPr>
                <w:rFonts w:cs="Simplified Arabic" w:hint="cs"/>
                <w:rtl/>
                <w:lang w:bidi="ar-EG"/>
              </w:rPr>
              <w:t>ع : ب</w:t>
            </w:r>
          </w:p>
        </w:tc>
        <w:tc>
          <w:tcPr>
            <w:tcW w:w="3240" w:type="dxa"/>
            <w:gridSpan w:val="2"/>
          </w:tcPr>
          <w:p w:rsidR="00FD504E" w:rsidRPr="00147F1F" w:rsidRDefault="00FD504E" w:rsidP="00147F1F">
            <w:pPr>
              <w:jc w:val="center"/>
              <w:rPr>
                <w:rFonts w:cs="Simplified Arabic"/>
                <w:rtl/>
                <w:lang w:bidi="ar-EG"/>
              </w:rPr>
            </w:pPr>
          </w:p>
        </w:tc>
        <w:tc>
          <w:tcPr>
            <w:tcW w:w="4140" w:type="dxa"/>
            <w:gridSpan w:val="2"/>
          </w:tcPr>
          <w:p w:rsidR="00FD504E" w:rsidRPr="00147F1F" w:rsidRDefault="00FD504E" w:rsidP="00147F1F">
            <w:pPr>
              <w:jc w:val="center"/>
              <w:rPr>
                <w:rFonts w:cs="Simplified Arabic"/>
                <w:rtl/>
                <w:lang w:bidi="ar-EG"/>
              </w:rPr>
            </w:pPr>
          </w:p>
        </w:tc>
      </w:tr>
      <w:tr w:rsidR="00936A89" w:rsidRPr="00147F1F" w:rsidTr="00147F1F">
        <w:tc>
          <w:tcPr>
            <w:tcW w:w="2520" w:type="dxa"/>
          </w:tcPr>
          <w:p w:rsidR="00936A89" w:rsidRPr="00147F1F" w:rsidRDefault="00936A89" w:rsidP="00147F1F">
            <w:pPr>
              <w:jc w:val="center"/>
              <w:rPr>
                <w:rFonts w:cs="Simplified Arabic"/>
                <w:rtl/>
                <w:lang w:bidi="ar-EG"/>
              </w:rPr>
            </w:pPr>
            <w:r w:rsidRPr="00147F1F">
              <w:rPr>
                <w:rFonts w:cs="Simplified Arabic" w:hint="cs"/>
                <w:rtl/>
                <w:lang w:bidi="ar-EG"/>
              </w:rPr>
              <w:t>ت</w:t>
            </w:r>
            <w:r w:rsidR="00E976DE" w:rsidRPr="00147F1F">
              <w:rPr>
                <w:rFonts w:cs="Simplified Arabic" w:hint="cs"/>
                <w:rtl/>
                <w:lang w:bidi="ar-EG"/>
              </w:rPr>
              <w:t>ُ</w:t>
            </w:r>
            <w:r w:rsidRPr="00147F1F">
              <w:rPr>
                <w:rFonts w:cs="Simplified Arabic" w:hint="cs"/>
                <w:rtl/>
                <w:lang w:bidi="ar-EG"/>
              </w:rPr>
              <w:t>نشئ دينًا</w:t>
            </w:r>
          </w:p>
        </w:tc>
        <w:tc>
          <w:tcPr>
            <w:tcW w:w="3240" w:type="dxa"/>
            <w:gridSpan w:val="2"/>
          </w:tcPr>
          <w:p w:rsidR="00936A89" w:rsidRPr="00147F1F" w:rsidRDefault="00936A89" w:rsidP="00147F1F">
            <w:pPr>
              <w:jc w:val="center"/>
              <w:rPr>
                <w:rFonts w:cs="Simplified Arabic"/>
                <w:rtl/>
                <w:lang w:bidi="ar-EG"/>
              </w:rPr>
            </w:pPr>
            <w:r w:rsidRPr="00147F1F">
              <w:rPr>
                <w:rFonts w:cs="Simplified Arabic" w:hint="cs"/>
                <w:rtl/>
                <w:lang w:bidi="ar-EG"/>
              </w:rPr>
              <w:t>لا</w:t>
            </w:r>
          </w:p>
        </w:tc>
        <w:tc>
          <w:tcPr>
            <w:tcW w:w="4140" w:type="dxa"/>
            <w:gridSpan w:val="2"/>
          </w:tcPr>
          <w:p w:rsidR="00936A89" w:rsidRPr="00147F1F" w:rsidRDefault="00936A89" w:rsidP="00147F1F">
            <w:pPr>
              <w:jc w:val="center"/>
              <w:rPr>
                <w:rFonts w:cs="Simplified Arabic"/>
                <w:rtl/>
                <w:lang w:bidi="ar-EG"/>
              </w:rPr>
            </w:pPr>
            <w:r w:rsidRPr="00147F1F">
              <w:rPr>
                <w:rFonts w:cs="Simplified Arabic" w:hint="cs"/>
                <w:rtl/>
                <w:lang w:bidi="ar-EG"/>
              </w:rPr>
              <w:t>نعم</w:t>
            </w:r>
          </w:p>
        </w:tc>
      </w:tr>
      <w:tr w:rsidR="00FD504E" w:rsidRPr="00147F1F" w:rsidTr="00147F1F">
        <w:tc>
          <w:tcPr>
            <w:tcW w:w="2520" w:type="dxa"/>
          </w:tcPr>
          <w:p w:rsidR="00FD504E" w:rsidRPr="00147F1F" w:rsidRDefault="00FD504E" w:rsidP="00147F1F">
            <w:pPr>
              <w:jc w:val="center"/>
              <w:rPr>
                <w:rFonts w:cs="Simplified Arabic"/>
                <w:rtl/>
                <w:lang w:bidi="ar-EG"/>
              </w:rPr>
            </w:pPr>
            <w:r w:rsidRPr="00147F1F">
              <w:rPr>
                <w:rFonts w:cs="Simplified Arabic" w:hint="cs"/>
                <w:rtl/>
                <w:lang w:bidi="ar-EG"/>
              </w:rPr>
              <w:t>عوائد البيع</w:t>
            </w:r>
          </w:p>
          <w:p w:rsidR="00FD504E" w:rsidRPr="00147F1F" w:rsidRDefault="00FD504E" w:rsidP="00147F1F">
            <w:pPr>
              <w:jc w:val="center"/>
              <w:rPr>
                <w:rFonts w:cs="Simplified Arabic"/>
                <w:rtl/>
                <w:lang w:bidi="ar-EG"/>
              </w:rPr>
            </w:pPr>
            <w:r w:rsidRPr="00147F1F">
              <w:rPr>
                <w:rFonts w:cs="Simplified Arabic" w:hint="cs"/>
                <w:rtl/>
                <w:lang w:bidi="ar-EG"/>
              </w:rPr>
              <w:t>1- السعر 90000 رينجيت</w:t>
            </w:r>
          </w:p>
          <w:p w:rsidR="00FD504E" w:rsidRPr="00147F1F" w:rsidRDefault="00FD504E" w:rsidP="00147F1F">
            <w:pPr>
              <w:jc w:val="center"/>
              <w:rPr>
                <w:rFonts w:cs="Simplified Arabic"/>
                <w:rtl/>
                <w:lang w:bidi="ar-EG"/>
              </w:rPr>
            </w:pPr>
            <w:r w:rsidRPr="00147F1F">
              <w:rPr>
                <w:rFonts w:cs="Simplified Arabic" w:hint="cs"/>
                <w:rtl/>
                <w:lang w:bidi="ar-EG"/>
              </w:rPr>
              <w:t>2- السعر 70000 رينجيت</w:t>
            </w:r>
          </w:p>
          <w:p w:rsidR="00FD504E" w:rsidRPr="00147F1F" w:rsidRDefault="00FD504E" w:rsidP="00147F1F">
            <w:pPr>
              <w:jc w:val="center"/>
              <w:rPr>
                <w:rFonts w:cs="Simplified Arabic"/>
                <w:rtl/>
                <w:lang w:bidi="ar-EG"/>
              </w:rPr>
            </w:pPr>
            <w:r w:rsidRPr="00147F1F">
              <w:rPr>
                <w:rFonts w:cs="Simplified Arabic" w:hint="cs"/>
                <w:rtl/>
                <w:lang w:bidi="ar-EG"/>
              </w:rPr>
              <w:t>3- السعر 60000 رينجيت</w:t>
            </w:r>
          </w:p>
        </w:tc>
        <w:tc>
          <w:tcPr>
            <w:tcW w:w="1620" w:type="dxa"/>
          </w:tcPr>
          <w:p w:rsidR="00FD504E" w:rsidRPr="00147F1F" w:rsidRDefault="00FD504E" w:rsidP="00147F1F">
            <w:pPr>
              <w:jc w:val="center"/>
              <w:rPr>
                <w:rFonts w:cs="Simplified Arabic"/>
                <w:rtl/>
                <w:lang w:bidi="ar-EG"/>
              </w:rPr>
            </w:pPr>
            <w:r w:rsidRPr="00147F1F">
              <w:rPr>
                <w:rFonts w:cs="Simplified Arabic" w:hint="cs"/>
                <w:rtl/>
                <w:lang w:bidi="ar-EG"/>
              </w:rPr>
              <w:t>حصة العميل</w:t>
            </w:r>
          </w:p>
          <w:p w:rsidR="00FD504E" w:rsidRPr="00147F1F" w:rsidRDefault="00FD504E" w:rsidP="00147F1F">
            <w:pPr>
              <w:jc w:val="center"/>
              <w:rPr>
                <w:rFonts w:cs="Simplified Arabic"/>
                <w:rtl/>
                <w:lang w:bidi="ar-EG"/>
              </w:rPr>
            </w:pPr>
            <w:r w:rsidRPr="00147F1F">
              <w:rPr>
                <w:rFonts w:cs="Simplified Arabic" w:hint="cs"/>
                <w:rtl/>
                <w:lang w:bidi="ar-EG"/>
              </w:rPr>
              <w:t>27000 رينجيت</w:t>
            </w:r>
          </w:p>
          <w:p w:rsidR="00FD504E" w:rsidRPr="00147F1F" w:rsidRDefault="00FD504E" w:rsidP="00147F1F">
            <w:pPr>
              <w:jc w:val="center"/>
              <w:rPr>
                <w:rFonts w:cs="Simplified Arabic"/>
                <w:rtl/>
                <w:lang w:bidi="ar-EG"/>
              </w:rPr>
            </w:pPr>
            <w:r w:rsidRPr="00147F1F">
              <w:rPr>
                <w:rFonts w:cs="Simplified Arabic" w:hint="cs"/>
                <w:rtl/>
                <w:lang w:bidi="ar-EG"/>
              </w:rPr>
              <w:t>21000 رينجيت</w:t>
            </w:r>
          </w:p>
          <w:p w:rsidR="00FD504E" w:rsidRPr="00147F1F" w:rsidRDefault="00FD504E" w:rsidP="00147F1F">
            <w:pPr>
              <w:jc w:val="center"/>
              <w:rPr>
                <w:rFonts w:cs="Simplified Arabic"/>
                <w:rtl/>
                <w:lang w:bidi="ar-EG"/>
              </w:rPr>
            </w:pPr>
            <w:r w:rsidRPr="00147F1F">
              <w:rPr>
                <w:rFonts w:cs="Simplified Arabic" w:hint="cs"/>
                <w:rtl/>
                <w:lang w:bidi="ar-EG"/>
              </w:rPr>
              <w:t>18000 رينجيت</w:t>
            </w:r>
          </w:p>
        </w:tc>
        <w:tc>
          <w:tcPr>
            <w:tcW w:w="1620" w:type="dxa"/>
          </w:tcPr>
          <w:p w:rsidR="00FD504E" w:rsidRPr="00147F1F" w:rsidRDefault="00FD504E" w:rsidP="00147F1F">
            <w:pPr>
              <w:jc w:val="center"/>
              <w:rPr>
                <w:rFonts w:cs="Simplified Arabic"/>
                <w:rtl/>
                <w:lang w:bidi="ar-EG"/>
              </w:rPr>
            </w:pPr>
            <w:r w:rsidRPr="00147F1F">
              <w:rPr>
                <w:rFonts w:cs="Simplified Arabic" w:hint="cs"/>
                <w:rtl/>
                <w:lang w:bidi="ar-EG"/>
              </w:rPr>
              <w:t>حصة البنك</w:t>
            </w:r>
          </w:p>
          <w:p w:rsidR="00FD504E" w:rsidRPr="00147F1F" w:rsidRDefault="00FD504E" w:rsidP="00147F1F">
            <w:pPr>
              <w:jc w:val="center"/>
              <w:rPr>
                <w:rFonts w:cs="Simplified Arabic"/>
                <w:rtl/>
                <w:lang w:bidi="ar-EG"/>
              </w:rPr>
            </w:pPr>
            <w:r w:rsidRPr="00147F1F">
              <w:rPr>
                <w:rFonts w:cs="Simplified Arabic" w:hint="cs"/>
                <w:rtl/>
                <w:lang w:bidi="ar-EG"/>
              </w:rPr>
              <w:t>63000 رينجيت</w:t>
            </w:r>
          </w:p>
          <w:p w:rsidR="00FD504E" w:rsidRPr="00147F1F" w:rsidRDefault="00FD504E" w:rsidP="00147F1F">
            <w:pPr>
              <w:jc w:val="center"/>
              <w:rPr>
                <w:rFonts w:cs="Simplified Arabic"/>
                <w:rtl/>
                <w:lang w:bidi="ar-EG"/>
              </w:rPr>
            </w:pPr>
            <w:r w:rsidRPr="00147F1F">
              <w:rPr>
                <w:rFonts w:cs="Simplified Arabic" w:hint="cs"/>
                <w:rtl/>
                <w:lang w:bidi="ar-EG"/>
              </w:rPr>
              <w:t>49000 رينجيت</w:t>
            </w:r>
          </w:p>
          <w:p w:rsidR="00FD504E" w:rsidRPr="00147F1F" w:rsidRDefault="00FD504E" w:rsidP="00147F1F">
            <w:pPr>
              <w:jc w:val="center"/>
              <w:rPr>
                <w:rFonts w:cs="Simplified Arabic"/>
                <w:rtl/>
                <w:lang w:bidi="ar-EG"/>
              </w:rPr>
            </w:pPr>
            <w:r w:rsidRPr="00147F1F">
              <w:rPr>
                <w:rFonts w:cs="Simplified Arabic" w:hint="cs"/>
                <w:rtl/>
                <w:lang w:bidi="ar-EG"/>
              </w:rPr>
              <w:t>42000 رينجيت</w:t>
            </w:r>
          </w:p>
        </w:tc>
        <w:tc>
          <w:tcPr>
            <w:tcW w:w="2160" w:type="dxa"/>
          </w:tcPr>
          <w:p w:rsidR="00FD504E" w:rsidRPr="00147F1F" w:rsidRDefault="00FD504E" w:rsidP="00147F1F">
            <w:pPr>
              <w:jc w:val="center"/>
              <w:rPr>
                <w:rFonts w:cs="Simplified Arabic"/>
                <w:rtl/>
                <w:lang w:bidi="ar-EG"/>
              </w:rPr>
            </w:pPr>
            <w:r w:rsidRPr="00147F1F">
              <w:rPr>
                <w:rFonts w:cs="Simplified Arabic" w:hint="cs"/>
                <w:rtl/>
                <w:lang w:bidi="ar-EG"/>
              </w:rPr>
              <w:t>حصة العميل</w:t>
            </w:r>
          </w:p>
          <w:p w:rsidR="00FD504E" w:rsidRPr="00147F1F" w:rsidRDefault="00FD504E" w:rsidP="00147F1F">
            <w:pPr>
              <w:jc w:val="center"/>
              <w:rPr>
                <w:rFonts w:cs="Simplified Arabic"/>
                <w:rtl/>
                <w:lang w:bidi="ar-EG"/>
              </w:rPr>
            </w:pPr>
            <w:r w:rsidRPr="00147F1F">
              <w:rPr>
                <w:rFonts w:cs="Simplified Arabic" w:hint="cs"/>
                <w:rtl/>
                <w:lang w:bidi="ar-EG"/>
              </w:rPr>
              <w:t>20000 رينجيت*</w:t>
            </w:r>
          </w:p>
          <w:p w:rsidR="00FD504E" w:rsidRPr="00147F1F" w:rsidRDefault="00FD504E" w:rsidP="00147F1F">
            <w:pPr>
              <w:jc w:val="center"/>
              <w:rPr>
                <w:rFonts w:cs="Simplified Arabic"/>
                <w:rtl/>
                <w:lang w:bidi="ar-EG"/>
              </w:rPr>
            </w:pPr>
            <w:r w:rsidRPr="00147F1F">
              <w:rPr>
                <w:rFonts w:cs="Simplified Arabic" w:hint="cs"/>
                <w:rtl/>
                <w:lang w:bidi="ar-EG"/>
              </w:rPr>
              <w:t>صفر رينجيت**</w:t>
            </w:r>
          </w:p>
          <w:p w:rsidR="00FD504E" w:rsidRPr="00147F1F" w:rsidRDefault="00FD504E" w:rsidP="00147F1F">
            <w:pPr>
              <w:jc w:val="center"/>
              <w:rPr>
                <w:rFonts w:cs="Simplified Arabic"/>
                <w:rtl/>
                <w:lang w:bidi="ar-EG"/>
              </w:rPr>
            </w:pPr>
            <w:r w:rsidRPr="00147F1F">
              <w:rPr>
                <w:rFonts w:cs="Simplified Arabic" w:hint="cs"/>
                <w:rtl/>
                <w:lang w:bidi="ar-EG"/>
              </w:rPr>
              <w:t>- 10000 رينجيت***</w:t>
            </w:r>
          </w:p>
        </w:tc>
        <w:tc>
          <w:tcPr>
            <w:tcW w:w="1980" w:type="dxa"/>
          </w:tcPr>
          <w:p w:rsidR="00FD504E" w:rsidRPr="00147F1F" w:rsidRDefault="00FD504E" w:rsidP="00147F1F">
            <w:pPr>
              <w:jc w:val="center"/>
              <w:rPr>
                <w:rFonts w:cs="Simplified Arabic"/>
                <w:rtl/>
                <w:lang w:bidi="ar-EG"/>
              </w:rPr>
            </w:pPr>
            <w:r w:rsidRPr="00147F1F">
              <w:rPr>
                <w:rFonts w:cs="Simplified Arabic" w:hint="cs"/>
                <w:rtl/>
                <w:lang w:bidi="ar-EG"/>
              </w:rPr>
              <w:t>حصة البنك</w:t>
            </w:r>
          </w:p>
          <w:p w:rsidR="00FD504E" w:rsidRPr="00147F1F" w:rsidRDefault="00FD504E" w:rsidP="00147F1F">
            <w:pPr>
              <w:jc w:val="center"/>
              <w:rPr>
                <w:rFonts w:cs="Simplified Arabic"/>
                <w:rtl/>
                <w:lang w:bidi="ar-EG"/>
              </w:rPr>
            </w:pPr>
            <w:r w:rsidRPr="00147F1F">
              <w:rPr>
                <w:rFonts w:cs="Simplified Arabic" w:hint="cs"/>
                <w:rtl/>
                <w:lang w:bidi="ar-EG"/>
              </w:rPr>
              <w:t>70000 رينجيت*</w:t>
            </w:r>
          </w:p>
          <w:p w:rsidR="00FD504E" w:rsidRPr="00147F1F" w:rsidRDefault="00FD504E" w:rsidP="00147F1F">
            <w:pPr>
              <w:jc w:val="center"/>
              <w:rPr>
                <w:rFonts w:cs="Simplified Arabic"/>
                <w:rtl/>
                <w:lang w:bidi="ar-EG"/>
              </w:rPr>
            </w:pPr>
            <w:r w:rsidRPr="00147F1F">
              <w:rPr>
                <w:rFonts w:cs="Simplified Arabic" w:hint="cs"/>
                <w:rtl/>
                <w:lang w:bidi="ar-EG"/>
              </w:rPr>
              <w:t>70000 رينجيت**</w:t>
            </w:r>
          </w:p>
          <w:p w:rsidR="00FD504E" w:rsidRPr="00147F1F" w:rsidRDefault="00FD504E" w:rsidP="00147F1F">
            <w:pPr>
              <w:jc w:val="center"/>
              <w:rPr>
                <w:rFonts w:cs="Simplified Arabic"/>
                <w:rtl/>
                <w:lang w:bidi="ar-EG"/>
              </w:rPr>
            </w:pPr>
            <w:r w:rsidRPr="00147F1F">
              <w:rPr>
                <w:rFonts w:cs="Simplified Arabic" w:hint="cs"/>
                <w:rtl/>
                <w:lang w:bidi="ar-EG"/>
              </w:rPr>
              <w:t>70000 رينجيت***</w:t>
            </w:r>
          </w:p>
        </w:tc>
      </w:tr>
      <w:tr w:rsidR="002213F5" w:rsidRPr="00147F1F" w:rsidTr="00147F1F">
        <w:tc>
          <w:tcPr>
            <w:tcW w:w="9900" w:type="dxa"/>
            <w:gridSpan w:val="5"/>
          </w:tcPr>
          <w:p w:rsidR="002213F5" w:rsidRPr="00147F1F" w:rsidRDefault="002213F5" w:rsidP="00C939EC">
            <w:pPr>
              <w:jc w:val="both"/>
              <w:rPr>
                <w:rFonts w:cs="Simplified Arabic"/>
                <w:rtl/>
                <w:lang w:bidi="ar-EG"/>
              </w:rPr>
            </w:pPr>
            <w:r w:rsidRPr="00147F1F">
              <w:rPr>
                <w:rFonts w:cs="Simplified Arabic" w:hint="cs"/>
                <w:i/>
                <w:iCs/>
                <w:color w:val="808080"/>
                <w:rtl/>
                <w:lang w:bidi="ar-EG"/>
              </w:rPr>
              <w:t>المصدر</w:t>
            </w:r>
            <w:r w:rsidRPr="00147F1F">
              <w:rPr>
                <w:rFonts w:cs="Simplified Arabic" w:hint="cs"/>
                <w:i/>
                <w:iCs/>
                <w:color w:val="C0C0C0"/>
                <w:rtl/>
                <w:lang w:bidi="ar-EG"/>
              </w:rPr>
              <w:t>:</w:t>
            </w:r>
            <w:r w:rsidRPr="00147F1F">
              <w:rPr>
                <w:rFonts w:cs="Simplified Arabic" w:hint="cs"/>
                <w:rtl/>
                <w:lang w:bidi="ar-EG"/>
              </w:rPr>
              <w:t xml:space="preserve"> المؤلف</w:t>
            </w:r>
          </w:p>
          <w:p w:rsidR="002213F5" w:rsidRPr="00147F1F" w:rsidRDefault="002213F5" w:rsidP="00C939EC">
            <w:pPr>
              <w:jc w:val="both"/>
              <w:rPr>
                <w:rFonts w:cs="Simplified Arabic"/>
                <w:i/>
                <w:iCs/>
                <w:color w:val="808080"/>
                <w:rtl/>
                <w:lang w:bidi="ar-EG"/>
              </w:rPr>
            </w:pPr>
            <w:r w:rsidRPr="00147F1F">
              <w:rPr>
                <w:rFonts w:cs="Simplified Arabic" w:hint="cs"/>
                <w:i/>
                <w:iCs/>
                <w:color w:val="808080"/>
                <w:rtl/>
                <w:lang w:bidi="ar-EG"/>
              </w:rPr>
              <w:t>ملاحظة: لتبسيط المناقشة، سنتجاهل الإيجار والأتعاب القانونية القائمة.</w:t>
            </w:r>
          </w:p>
          <w:p w:rsidR="002213F5" w:rsidRPr="00147F1F" w:rsidRDefault="002213F5" w:rsidP="00C939EC">
            <w:pPr>
              <w:jc w:val="both"/>
              <w:rPr>
                <w:rFonts w:cs="Simplified Arabic"/>
                <w:rtl/>
                <w:lang w:bidi="ar-EG"/>
              </w:rPr>
            </w:pPr>
            <w:r w:rsidRPr="00147F1F">
              <w:rPr>
                <w:rFonts w:cs="Simplified Arabic" w:hint="cs"/>
                <w:rtl/>
                <w:lang w:bidi="ar-EG"/>
              </w:rPr>
              <w:t xml:space="preserve">* سيطالب البنك </w:t>
            </w:r>
            <w:r w:rsidR="00E976DE" w:rsidRPr="00147F1F">
              <w:rPr>
                <w:rFonts w:cs="Simplified Arabic" w:hint="cs"/>
                <w:rtl/>
                <w:lang w:bidi="ar-EG"/>
              </w:rPr>
              <w:t>ب</w:t>
            </w:r>
            <w:r w:rsidRPr="00147F1F">
              <w:rPr>
                <w:rFonts w:cs="Simplified Arabic" w:hint="cs"/>
                <w:rtl/>
                <w:lang w:bidi="ar-EG"/>
              </w:rPr>
              <w:t>كل المبلغ القائم المملوك للعميل، في حين سيتم إعطاء أي فائض للعميل.</w:t>
            </w:r>
          </w:p>
          <w:p w:rsidR="00454EC1" w:rsidRPr="0002647D" w:rsidRDefault="002213F5" w:rsidP="00C939EC">
            <w:pPr>
              <w:jc w:val="both"/>
              <w:rPr>
                <w:rFonts w:cs="Simplified Arabic"/>
                <w:sz w:val="30"/>
                <w:szCs w:val="30"/>
                <w:rtl/>
                <w:lang w:bidi="ar-EG"/>
              </w:rPr>
            </w:pPr>
            <w:r w:rsidRPr="00147F1F">
              <w:rPr>
                <w:rFonts w:cs="Simplified Arabic" w:hint="cs"/>
                <w:rtl/>
                <w:lang w:bidi="ar-EG"/>
              </w:rPr>
              <w:lastRenderedPageBreak/>
              <w:t xml:space="preserve">** </w:t>
            </w:r>
            <w:r w:rsidR="00E976DE" w:rsidRPr="0002647D">
              <w:rPr>
                <w:rFonts w:cs="Simplified Arabic" w:hint="cs"/>
                <w:sz w:val="30"/>
                <w:szCs w:val="30"/>
                <w:rtl/>
                <w:lang w:bidi="ar-EG"/>
              </w:rPr>
              <w:t>ت</w:t>
            </w:r>
            <w:r w:rsidRPr="0002647D">
              <w:rPr>
                <w:rFonts w:cs="Simplified Arabic" w:hint="cs"/>
                <w:sz w:val="30"/>
                <w:szCs w:val="30"/>
                <w:rtl/>
                <w:lang w:bidi="ar-EG"/>
              </w:rPr>
              <w:t>ستخدم البن</w:t>
            </w:r>
            <w:r w:rsidR="00E976DE" w:rsidRPr="0002647D">
              <w:rPr>
                <w:rFonts w:cs="Simplified Arabic" w:hint="cs"/>
                <w:sz w:val="30"/>
                <w:szCs w:val="30"/>
                <w:rtl/>
                <w:lang w:bidi="ar-EG"/>
              </w:rPr>
              <w:t>و</w:t>
            </w:r>
            <w:r w:rsidRPr="0002647D">
              <w:rPr>
                <w:rFonts w:cs="Simplified Arabic" w:hint="cs"/>
                <w:sz w:val="30"/>
                <w:szCs w:val="30"/>
                <w:rtl/>
                <w:lang w:bidi="ar-EG"/>
              </w:rPr>
              <w:t xml:space="preserve">ك </w:t>
            </w:r>
            <w:r w:rsidRPr="0002647D">
              <w:rPr>
                <w:rFonts w:cs="Simplified Arabic" w:hint="cs"/>
                <w:i/>
                <w:iCs/>
                <w:sz w:val="30"/>
                <w:szCs w:val="30"/>
                <w:rtl/>
                <w:lang w:bidi="ar-EG"/>
              </w:rPr>
              <w:t>الوعد</w:t>
            </w:r>
            <w:r w:rsidRPr="0002647D">
              <w:rPr>
                <w:rFonts w:cs="Simplified Arabic" w:hint="cs"/>
                <w:sz w:val="30"/>
                <w:szCs w:val="30"/>
                <w:rtl/>
                <w:lang w:bidi="ar-EG"/>
              </w:rPr>
              <w:t xml:space="preserve"> لإنشاء مديونية، </w:t>
            </w:r>
            <w:r w:rsidR="00E976DE" w:rsidRPr="0002647D">
              <w:rPr>
                <w:rFonts w:cs="Simplified Arabic" w:hint="cs"/>
                <w:sz w:val="30"/>
                <w:szCs w:val="30"/>
                <w:rtl/>
                <w:lang w:bidi="ar-EG"/>
              </w:rPr>
              <w:t xml:space="preserve">لذا </w:t>
            </w:r>
            <w:r w:rsidRPr="0002647D">
              <w:rPr>
                <w:rFonts w:cs="Simplified Arabic" w:hint="cs"/>
                <w:sz w:val="30"/>
                <w:szCs w:val="30"/>
                <w:rtl/>
                <w:lang w:bidi="ar-EG"/>
              </w:rPr>
              <w:t>سيدفع العميل للبنك كامل المبلغ. و</w:t>
            </w:r>
            <w:r w:rsidR="007F5284" w:rsidRPr="0002647D">
              <w:rPr>
                <w:rFonts w:cs="Simplified Arabic" w:hint="cs"/>
                <w:sz w:val="30"/>
                <w:szCs w:val="30"/>
                <w:rtl/>
                <w:lang w:bidi="ar-EG"/>
              </w:rPr>
              <w:t>من ثمّ</w:t>
            </w:r>
            <w:r w:rsidRPr="0002647D">
              <w:rPr>
                <w:rFonts w:cs="Simplified Arabic" w:hint="cs"/>
                <w:sz w:val="30"/>
                <w:szCs w:val="30"/>
                <w:rtl/>
                <w:lang w:bidi="ar-EG"/>
              </w:rPr>
              <w:t xml:space="preserve"> إذا كانت العوائد مساوية </w:t>
            </w:r>
            <w:r w:rsidR="00454EC1" w:rsidRPr="0002647D">
              <w:rPr>
                <w:rFonts w:cs="Simplified Arabic" w:hint="cs"/>
                <w:sz w:val="30"/>
                <w:szCs w:val="30"/>
                <w:rtl/>
                <w:lang w:bidi="ar-EG"/>
              </w:rPr>
              <w:t>للمبلغ المطالَب به، لن يحصل العميل على شيء، إذ سيتم استخدام حصص ملكيته في سداد المبلغ القائم.</w:t>
            </w:r>
          </w:p>
          <w:p w:rsidR="002213F5" w:rsidRPr="00147F1F" w:rsidRDefault="00454EC1" w:rsidP="00C939EC">
            <w:pPr>
              <w:jc w:val="both"/>
              <w:rPr>
                <w:rFonts w:cs="Simplified Arabic"/>
                <w:rtl/>
                <w:lang w:bidi="ar-EG"/>
              </w:rPr>
            </w:pPr>
            <w:r w:rsidRPr="0002647D">
              <w:rPr>
                <w:rFonts w:cs="Simplified Arabic" w:hint="cs"/>
                <w:sz w:val="30"/>
                <w:szCs w:val="30"/>
                <w:rtl/>
                <w:lang w:bidi="ar-EG"/>
              </w:rPr>
              <w:t>*** من ناحية أخرى، إ</w:t>
            </w:r>
            <w:r w:rsidR="00E976DE" w:rsidRPr="0002647D">
              <w:rPr>
                <w:rFonts w:cs="Simplified Arabic" w:hint="cs"/>
                <w:sz w:val="30"/>
                <w:szCs w:val="30"/>
                <w:rtl/>
                <w:lang w:bidi="ar-EG"/>
              </w:rPr>
              <w:t>ن</w:t>
            </w:r>
            <w:r w:rsidRPr="0002647D">
              <w:rPr>
                <w:rFonts w:cs="Simplified Arabic" w:hint="cs"/>
                <w:sz w:val="30"/>
                <w:szCs w:val="30"/>
                <w:rtl/>
                <w:lang w:bidi="ar-EG"/>
              </w:rPr>
              <w:t xml:space="preserve"> كانت العوائد أقل من المبلغ المطل</w:t>
            </w:r>
            <w:r w:rsidR="00E976DE" w:rsidRPr="0002647D">
              <w:rPr>
                <w:rFonts w:cs="Simplified Arabic" w:hint="cs"/>
                <w:sz w:val="30"/>
                <w:szCs w:val="30"/>
                <w:rtl/>
                <w:lang w:bidi="ar-EG"/>
              </w:rPr>
              <w:t>و</w:t>
            </w:r>
            <w:r w:rsidRPr="0002647D">
              <w:rPr>
                <w:rFonts w:cs="Simplified Arabic" w:hint="cs"/>
                <w:sz w:val="30"/>
                <w:szCs w:val="30"/>
                <w:rtl/>
                <w:lang w:bidi="ar-EG"/>
              </w:rPr>
              <w:t>ب، سيُلاحق البنك العميل للحصول على المبلغ المتبقي</w:t>
            </w:r>
            <w:r w:rsidR="00555124" w:rsidRPr="0002647D">
              <w:rPr>
                <w:rFonts w:cs="Simplified Arabic" w:hint="cs"/>
                <w:sz w:val="30"/>
                <w:szCs w:val="30"/>
                <w:rtl/>
                <w:lang w:bidi="ar-EG"/>
              </w:rPr>
              <w:t>.</w:t>
            </w:r>
          </w:p>
        </w:tc>
      </w:tr>
    </w:tbl>
    <w:p w:rsidR="00FD0FEA" w:rsidRPr="000B4AAE" w:rsidRDefault="00FD0FEA" w:rsidP="00C939EC">
      <w:pPr>
        <w:jc w:val="both"/>
        <w:rPr>
          <w:rFonts w:cs="Simplified Arabic"/>
          <w:rtl/>
          <w:lang w:bidi="ar-EG"/>
        </w:rPr>
      </w:pPr>
    </w:p>
    <w:p w:rsidR="00A117BD" w:rsidRPr="0002647D" w:rsidRDefault="004F6E50" w:rsidP="00C939EC">
      <w:pPr>
        <w:jc w:val="both"/>
        <w:rPr>
          <w:rFonts w:cs="Simplified Arabic"/>
          <w:sz w:val="30"/>
          <w:szCs w:val="30"/>
          <w:rtl/>
          <w:lang w:bidi="ar-EG"/>
        </w:rPr>
      </w:pPr>
      <w:r w:rsidRPr="0002647D">
        <w:rPr>
          <w:rFonts w:cs="Simplified Arabic" w:hint="cs"/>
          <w:sz w:val="30"/>
          <w:szCs w:val="30"/>
          <w:rtl/>
          <w:lang w:bidi="ar-EG"/>
        </w:rPr>
        <w:t xml:space="preserve">إن بإمكاننا </w:t>
      </w:r>
      <w:r w:rsidR="006D6ED6" w:rsidRPr="0002647D">
        <w:rPr>
          <w:rFonts w:cs="Simplified Arabic" w:hint="cs"/>
          <w:sz w:val="30"/>
          <w:szCs w:val="30"/>
          <w:rtl/>
          <w:lang w:bidi="ar-EG"/>
        </w:rPr>
        <w:t xml:space="preserve">أن ندرك من الجدول </w:t>
      </w:r>
      <w:r w:rsidRPr="0002647D">
        <w:rPr>
          <w:rFonts w:cs="Simplified Arabic" w:hint="cs"/>
          <w:sz w:val="30"/>
          <w:szCs w:val="30"/>
          <w:rtl/>
          <w:lang w:bidi="ar-EG"/>
        </w:rPr>
        <w:t xml:space="preserve">الوارد </w:t>
      </w:r>
      <w:r w:rsidR="006D6ED6" w:rsidRPr="0002647D">
        <w:rPr>
          <w:rFonts w:cs="Simplified Arabic" w:hint="cs"/>
          <w:sz w:val="30"/>
          <w:szCs w:val="30"/>
          <w:rtl/>
          <w:lang w:bidi="ar-EG"/>
        </w:rPr>
        <w:t>أعلاه الفارق بين تنفيذ المشاركة المتناقصة بدون الوعد واستخدامها مع الوعد. و</w:t>
      </w:r>
      <w:r w:rsidRPr="0002647D">
        <w:rPr>
          <w:rFonts w:cs="Simplified Arabic" w:hint="cs"/>
          <w:sz w:val="30"/>
          <w:szCs w:val="30"/>
          <w:rtl/>
          <w:lang w:bidi="ar-EG"/>
        </w:rPr>
        <w:t xml:space="preserve">يمكن القول </w:t>
      </w:r>
      <w:r w:rsidR="006D6ED6" w:rsidRPr="0002647D">
        <w:rPr>
          <w:rFonts w:cs="Simplified Arabic" w:hint="cs"/>
          <w:sz w:val="30"/>
          <w:szCs w:val="30"/>
          <w:rtl/>
          <w:lang w:bidi="ar-EG"/>
        </w:rPr>
        <w:t>بإيجاز</w:t>
      </w:r>
      <w:r w:rsidRPr="0002647D">
        <w:rPr>
          <w:rFonts w:cs="Simplified Arabic" w:hint="cs"/>
          <w:sz w:val="30"/>
          <w:szCs w:val="30"/>
          <w:rtl/>
          <w:lang w:bidi="ar-EG"/>
        </w:rPr>
        <w:t>ٍ</w:t>
      </w:r>
      <w:r w:rsidR="006D6ED6" w:rsidRPr="0002647D">
        <w:rPr>
          <w:rFonts w:cs="Simplified Arabic" w:hint="cs"/>
          <w:sz w:val="30"/>
          <w:szCs w:val="30"/>
          <w:rtl/>
          <w:lang w:bidi="ar-EG"/>
        </w:rPr>
        <w:t xml:space="preserve"> </w:t>
      </w:r>
      <w:r w:rsidRPr="0002647D">
        <w:rPr>
          <w:rFonts w:cs="Simplified Arabic" w:hint="cs"/>
          <w:sz w:val="30"/>
          <w:szCs w:val="30"/>
          <w:rtl/>
          <w:lang w:bidi="ar-EG"/>
        </w:rPr>
        <w:t xml:space="preserve">أنه </w:t>
      </w:r>
      <w:r w:rsidR="006D6ED6" w:rsidRPr="0002647D">
        <w:rPr>
          <w:rFonts w:cs="Simplified Arabic" w:hint="cs"/>
          <w:sz w:val="30"/>
          <w:szCs w:val="30"/>
          <w:rtl/>
          <w:lang w:bidi="ar-EG"/>
        </w:rPr>
        <w:t xml:space="preserve">عند تنفيذ المشاركة المتناقصة مع </w:t>
      </w:r>
      <w:r w:rsidRPr="0002647D">
        <w:rPr>
          <w:rFonts w:cs="Simplified Arabic" w:hint="cs"/>
          <w:sz w:val="30"/>
          <w:szCs w:val="30"/>
          <w:rtl/>
          <w:lang w:bidi="ar-EG"/>
        </w:rPr>
        <w:t xml:space="preserve">اتباع أسلوب </w:t>
      </w:r>
      <w:r w:rsidR="006D6ED6" w:rsidRPr="0002647D">
        <w:rPr>
          <w:rFonts w:cs="Simplified Arabic" w:hint="cs"/>
          <w:sz w:val="30"/>
          <w:szCs w:val="30"/>
          <w:rtl/>
          <w:lang w:bidi="ar-EG"/>
        </w:rPr>
        <w:t xml:space="preserve">الوعد، يتم بيع العقار بسعر السوق. وإذا كان هناك فائض، يتم تقسيمه بين الأطراف حسب نسبة </w:t>
      </w:r>
      <w:r w:rsidRPr="0002647D">
        <w:rPr>
          <w:rFonts w:cs="Simplified Arabic" w:hint="cs"/>
          <w:sz w:val="30"/>
          <w:szCs w:val="30"/>
          <w:rtl/>
          <w:lang w:bidi="ar-EG"/>
        </w:rPr>
        <w:t xml:space="preserve">المشاركة في </w:t>
      </w:r>
      <w:r w:rsidR="006D6ED6" w:rsidRPr="0002647D">
        <w:rPr>
          <w:rFonts w:cs="Simplified Arabic" w:hint="cs"/>
          <w:sz w:val="30"/>
          <w:szCs w:val="30"/>
          <w:rtl/>
          <w:lang w:bidi="ar-EG"/>
        </w:rPr>
        <w:t>الربح. ومن ناحية أخرى، إ</w:t>
      </w:r>
      <w:r w:rsidRPr="0002647D">
        <w:rPr>
          <w:rFonts w:cs="Simplified Arabic" w:hint="cs"/>
          <w:sz w:val="30"/>
          <w:szCs w:val="30"/>
          <w:rtl/>
          <w:lang w:bidi="ar-EG"/>
        </w:rPr>
        <w:t>ن</w:t>
      </w:r>
      <w:r w:rsidR="006D6ED6" w:rsidRPr="0002647D">
        <w:rPr>
          <w:rFonts w:cs="Simplified Arabic" w:hint="cs"/>
          <w:sz w:val="30"/>
          <w:szCs w:val="30"/>
          <w:rtl/>
          <w:lang w:bidi="ar-EG"/>
        </w:rPr>
        <w:t xml:space="preserve"> كانت هناك خسارة، يتم تقسيمها </w:t>
      </w:r>
      <w:r w:rsidRPr="0002647D">
        <w:rPr>
          <w:rFonts w:cs="Simplified Arabic" w:hint="cs"/>
          <w:sz w:val="30"/>
          <w:szCs w:val="30"/>
          <w:rtl/>
          <w:lang w:bidi="ar-EG"/>
        </w:rPr>
        <w:t>وفقًا ل</w:t>
      </w:r>
      <w:r w:rsidR="006D6ED6" w:rsidRPr="0002647D">
        <w:rPr>
          <w:rFonts w:cs="Simplified Arabic" w:hint="cs"/>
          <w:sz w:val="30"/>
          <w:szCs w:val="30"/>
          <w:rtl/>
          <w:lang w:bidi="ar-EG"/>
        </w:rPr>
        <w:t xml:space="preserve">حصة رأس المال الخاصة بكل طرف في العقار. وفي كل سيناريوهات عوائد البيع الواردة في الجدول رقم 1، استعاد البنك فعليًا </w:t>
      </w:r>
      <w:r w:rsidRPr="0002647D">
        <w:rPr>
          <w:rFonts w:cs="Simplified Arabic" w:hint="cs"/>
          <w:sz w:val="30"/>
          <w:szCs w:val="30"/>
          <w:rtl/>
          <w:lang w:bidi="ar-EG"/>
        </w:rPr>
        <w:t xml:space="preserve">مبلغًا </w:t>
      </w:r>
      <w:r w:rsidR="006D6ED6" w:rsidRPr="0002647D">
        <w:rPr>
          <w:rFonts w:cs="Simplified Arabic" w:hint="cs"/>
          <w:sz w:val="30"/>
          <w:szCs w:val="30"/>
          <w:rtl/>
          <w:lang w:bidi="ar-EG"/>
        </w:rPr>
        <w:t>أقل من 70000 رينجيت، وهو المبلغ الذي كان سيُستحق على العميل إذا تمت ممارسة أسلوب الوعد.</w:t>
      </w:r>
    </w:p>
    <w:p w:rsidR="00000F4F" w:rsidRPr="000B4AAE" w:rsidRDefault="00000F4F" w:rsidP="00C939EC">
      <w:pPr>
        <w:jc w:val="both"/>
        <w:rPr>
          <w:rFonts w:cs="Simplified Arabic"/>
          <w:rtl/>
          <w:lang w:bidi="ar-EG"/>
        </w:rPr>
      </w:pPr>
    </w:p>
    <w:p w:rsidR="00F26A5B" w:rsidRPr="0002647D" w:rsidRDefault="00A117BD" w:rsidP="00C939EC">
      <w:pPr>
        <w:jc w:val="both"/>
        <w:rPr>
          <w:rFonts w:cs="Simplified Arabic"/>
          <w:sz w:val="30"/>
          <w:szCs w:val="30"/>
          <w:rtl/>
          <w:lang w:bidi="ar-EG"/>
        </w:rPr>
      </w:pPr>
      <w:r w:rsidRPr="0002647D">
        <w:rPr>
          <w:rFonts w:cs="Simplified Arabic" w:hint="cs"/>
          <w:sz w:val="30"/>
          <w:szCs w:val="30"/>
          <w:rtl/>
          <w:lang w:bidi="ar-EG"/>
        </w:rPr>
        <w:t>غ</w:t>
      </w:r>
      <w:r w:rsidR="006D6ED6" w:rsidRPr="0002647D">
        <w:rPr>
          <w:rFonts w:cs="Simplified Arabic" w:hint="cs"/>
          <w:sz w:val="30"/>
          <w:szCs w:val="30"/>
          <w:rtl/>
          <w:lang w:bidi="ar-EG"/>
        </w:rPr>
        <w:t xml:space="preserve">ير أنه في الواقع تستخدم معظم البنوك </w:t>
      </w:r>
      <w:r w:rsidR="004F6E50" w:rsidRPr="0002647D">
        <w:rPr>
          <w:rFonts w:cs="Simplified Arabic" w:hint="cs"/>
          <w:sz w:val="30"/>
          <w:szCs w:val="30"/>
          <w:rtl/>
          <w:lang w:bidi="ar-EG"/>
        </w:rPr>
        <w:t xml:space="preserve">أسلوب </w:t>
      </w:r>
      <w:r w:rsidR="006D6ED6" w:rsidRPr="0002647D">
        <w:rPr>
          <w:rFonts w:cs="Simplified Arabic" w:hint="cs"/>
          <w:sz w:val="30"/>
          <w:szCs w:val="30"/>
          <w:rtl/>
          <w:lang w:bidi="ar-EG"/>
        </w:rPr>
        <w:t xml:space="preserve">الوعد (التعهد بالشراء)، إذ </w:t>
      </w:r>
      <w:r w:rsidR="004F6E50" w:rsidRPr="0002647D">
        <w:rPr>
          <w:rFonts w:cs="Simplified Arabic" w:hint="cs"/>
          <w:sz w:val="30"/>
          <w:szCs w:val="30"/>
          <w:rtl/>
          <w:lang w:bidi="ar-EG"/>
        </w:rPr>
        <w:t xml:space="preserve">يتم إلزام </w:t>
      </w:r>
      <w:r w:rsidR="006D6ED6" w:rsidRPr="0002647D">
        <w:rPr>
          <w:rFonts w:cs="Simplified Arabic" w:hint="cs"/>
          <w:sz w:val="30"/>
          <w:szCs w:val="30"/>
          <w:rtl/>
          <w:lang w:bidi="ar-EG"/>
        </w:rPr>
        <w:t xml:space="preserve">العميل بشراء كل حصة البنك القائمة (في حالتنا 70000 رينجيت). ومع هذا، </w:t>
      </w:r>
      <w:r w:rsidR="004F6E50" w:rsidRPr="0002647D">
        <w:rPr>
          <w:rFonts w:cs="Simplified Arabic" w:hint="cs"/>
          <w:sz w:val="30"/>
          <w:szCs w:val="30"/>
          <w:rtl/>
          <w:lang w:bidi="ar-EG"/>
        </w:rPr>
        <w:t xml:space="preserve">فنظرًا لأن </w:t>
      </w:r>
      <w:r w:rsidR="006D6ED6" w:rsidRPr="0002647D">
        <w:rPr>
          <w:rFonts w:cs="Simplified Arabic" w:hint="cs"/>
          <w:sz w:val="30"/>
          <w:szCs w:val="30"/>
          <w:rtl/>
          <w:lang w:bidi="ar-EG"/>
        </w:rPr>
        <w:t>العميل</w:t>
      </w:r>
      <w:r w:rsidR="00F26A5B" w:rsidRPr="0002647D">
        <w:rPr>
          <w:rFonts w:cs="Simplified Arabic" w:hint="cs"/>
          <w:sz w:val="30"/>
          <w:szCs w:val="30"/>
          <w:rtl/>
          <w:lang w:bidi="ar-EG"/>
        </w:rPr>
        <w:t xml:space="preserve"> لن يكون قادرًا بوجه عام على ذلك، يتم إنهاء الشراكة المتناقصة، ويُباع ال</w:t>
      </w:r>
      <w:r w:rsidR="004F6E50" w:rsidRPr="0002647D">
        <w:rPr>
          <w:rFonts w:cs="Simplified Arabic" w:hint="cs"/>
          <w:sz w:val="30"/>
          <w:szCs w:val="30"/>
          <w:rtl/>
          <w:lang w:bidi="ar-EG"/>
        </w:rPr>
        <w:t>أصل</w:t>
      </w:r>
      <w:r w:rsidR="00F26A5B" w:rsidRPr="0002647D">
        <w:rPr>
          <w:rFonts w:cs="Simplified Arabic" w:hint="cs"/>
          <w:sz w:val="30"/>
          <w:szCs w:val="30"/>
          <w:rtl/>
          <w:lang w:bidi="ar-EG"/>
        </w:rPr>
        <w:t xml:space="preserve"> الضمني بالمزاد</w:t>
      </w:r>
      <w:r w:rsidR="004F6E50" w:rsidRPr="0002647D">
        <w:rPr>
          <w:rFonts w:cs="Simplified Arabic" w:hint="cs"/>
          <w:sz w:val="30"/>
          <w:szCs w:val="30"/>
          <w:rtl/>
          <w:lang w:bidi="ar-EG"/>
        </w:rPr>
        <w:t>، و</w:t>
      </w:r>
      <w:r w:rsidR="00F26A5B" w:rsidRPr="0002647D">
        <w:rPr>
          <w:rFonts w:cs="Simplified Arabic" w:hint="cs"/>
          <w:sz w:val="30"/>
          <w:szCs w:val="30"/>
          <w:rtl/>
          <w:lang w:bidi="ar-EG"/>
        </w:rPr>
        <w:t xml:space="preserve">قد يكون سعر بيع العقار أعلى </w:t>
      </w:r>
      <w:r w:rsidR="004F6E50" w:rsidRPr="0002647D">
        <w:rPr>
          <w:rFonts w:cs="Simplified Arabic" w:hint="cs"/>
          <w:sz w:val="30"/>
          <w:szCs w:val="30"/>
          <w:rtl/>
          <w:lang w:bidi="ar-EG"/>
        </w:rPr>
        <w:t xml:space="preserve">من المبلغ المطلوب </w:t>
      </w:r>
      <w:r w:rsidR="00F26A5B" w:rsidRPr="0002647D">
        <w:rPr>
          <w:rFonts w:cs="Simplified Arabic" w:hint="cs"/>
          <w:sz w:val="30"/>
          <w:szCs w:val="30"/>
          <w:rtl/>
          <w:lang w:bidi="ar-EG"/>
        </w:rPr>
        <w:t xml:space="preserve">أو أقل </w:t>
      </w:r>
      <w:r w:rsidR="004F6E50" w:rsidRPr="0002647D">
        <w:rPr>
          <w:rFonts w:cs="Simplified Arabic" w:hint="cs"/>
          <w:sz w:val="30"/>
          <w:szCs w:val="30"/>
          <w:rtl/>
          <w:lang w:bidi="ar-EG"/>
        </w:rPr>
        <w:t xml:space="preserve">منه </w:t>
      </w:r>
      <w:r w:rsidR="00F26A5B" w:rsidRPr="0002647D">
        <w:rPr>
          <w:rFonts w:cs="Simplified Arabic" w:hint="cs"/>
          <w:sz w:val="30"/>
          <w:szCs w:val="30"/>
          <w:rtl/>
          <w:lang w:bidi="ar-EG"/>
        </w:rPr>
        <w:t>أو مساو</w:t>
      </w:r>
      <w:r w:rsidR="004F6E50" w:rsidRPr="0002647D">
        <w:rPr>
          <w:rFonts w:cs="Simplified Arabic" w:hint="cs"/>
          <w:sz w:val="30"/>
          <w:szCs w:val="30"/>
          <w:rtl/>
          <w:lang w:bidi="ar-EG"/>
        </w:rPr>
        <w:t>يًا له</w:t>
      </w:r>
      <w:r w:rsidR="00F26A5B" w:rsidRPr="0002647D">
        <w:rPr>
          <w:rFonts w:cs="Simplified Arabic" w:hint="cs"/>
          <w:sz w:val="30"/>
          <w:szCs w:val="30"/>
          <w:rtl/>
          <w:lang w:bidi="ar-EG"/>
        </w:rPr>
        <w:t>.</w:t>
      </w:r>
    </w:p>
    <w:p w:rsidR="00F26A5B" w:rsidRPr="0002647D" w:rsidRDefault="00F26A5B" w:rsidP="00C939EC">
      <w:pPr>
        <w:jc w:val="both"/>
        <w:rPr>
          <w:rFonts w:cs="Simplified Arabic"/>
          <w:sz w:val="30"/>
          <w:szCs w:val="30"/>
          <w:rtl/>
          <w:lang w:bidi="ar-EG"/>
        </w:rPr>
      </w:pPr>
    </w:p>
    <w:p w:rsidR="003B0F91" w:rsidRPr="0002647D" w:rsidRDefault="00F26A5B" w:rsidP="00C939EC">
      <w:pPr>
        <w:jc w:val="both"/>
        <w:rPr>
          <w:rFonts w:cs="Simplified Arabic"/>
          <w:sz w:val="30"/>
          <w:szCs w:val="30"/>
          <w:rtl/>
          <w:lang w:bidi="ar-EG"/>
        </w:rPr>
      </w:pPr>
      <w:r w:rsidRPr="0002647D">
        <w:rPr>
          <w:rFonts w:cs="Simplified Arabic" w:hint="cs"/>
          <w:sz w:val="30"/>
          <w:szCs w:val="30"/>
          <w:rtl/>
          <w:lang w:bidi="ar-EG"/>
        </w:rPr>
        <w:t>إذا تم بيع العقار نظير 90000 رينجيت مثلاً ، سيحصل البنك على 70000 رينجيت نظير حصته في العقار، وسيتم إعطاء العميل مبلغ 20.000 رينجيت الإضافية (عقب خصم كامل الإيجار غير المدفوع). ويعتمد ذلك على مبدأ "الغَنْم</w:t>
      </w:r>
      <w:r w:rsidR="00C50548" w:rsidRPr="0002647D">
        <w:rPr>
          <w:rFonts w:cs="Simplified Arabic" w:hint="cs"/>
          <w:sz w:val="30"/>
          <w:szCs w:val="30"/>
          <w:rtl/>
          <w:lang w:bidi="ar-EG"/>
        </w:rPr>
        <w:t>ُ</w:t>
      </w:r>
      <w:r w:rsidRPr="0002647D">
        <w:rPr>
          <w:rFonts w:cs="Simplified Arabic" w:hint="cs"/>
          <w:sz w:val="30"/>
          <w:szCs w:val="30"/>
          <w:rtl/>
          <w:lang w:bidi="ar-EG"/>
        </w:rPr>
        <w:t xml:space="preserve"> بالغُرْم</w:t>
      </w:r>
      <w:r w:rsidR="00C50548" w:rsidRPr="0002647D">
        <w:rPr>
          <w:rFonts w:cs="Simplified Arabic" w:hint="cs"/>
          <w:sz w:val="30"/>
          <w:szCs w:val="30"/>
          <w:rtl/>
          <w:lang w:bidi="ar-EG"/>
        </w:rPr>
        <w:t>ِ</w:t>
      </w:r>
      <w:r w:rsidRPr="0002647D">
        <w:rPr>
          <w:rFonts w:cs="Simplified Arabic" w:hint="cs"/>
          <w:sz w:val="30"/>
          <w:szCs w:val="30"/>
          <w:rtl/>
          <w:lang w:bidi="ar-EG"/>
        </w:rPr>
        <w:t xml:space="preserve">"، وهو ما يعني أنه لا يجوز لأي </w:t>
      </w:r>
      <w:r w:rsidR="00DC1E1F" w:rsidRPr="0002647D">
        <w:rPr>
          <w:rFonts w:cs="Simplified Arabic" w:hint="cs"/>
          <w:sz w:val="30"/>
          <w:szCs w:val="30"/>
          <w:rtl/>
          <w:lang w:bidi="ar-EG"/>
        </w:rPr>
        <w:t xml:space="preserve">شخص </w:t>
      </w:r>
      <w:r w:rsidRPr="0002647D">
        <w:rPr>
          <w:rFonts w:cs="Simplified Arabic" w:hint="cs"/>
          <w:sz w:val="30"/>
          <w:szCs w:val="30"/>
          <w:rtl/>
          <w:lang w:bidi="ar-EG"/>
        </w:rPr>
        <w:t>الاستثمار بطريقة تُدر ربحًا دون أن يكون عُرضة لاحتمال الخسارة</w:t>
      </w:r>
      <w:r w:rsidR="002F5A6F" w:rsidRPr="0002647D">
        <w:rPr>
          <w:rFonts w:cs="Simplified Arabic" w:hint="cs"/>
          <w:sz w:val="30"/>
          <w:szCs w:val="30"/>
          <w:rtl/>
          <w:lang w:bidi="ar-EG"/>
        </w:rPr>
        <w:t xml:space="preserve">. </w:t>
      </w:r>
      <w:r w:rsidRPr="0002647D">
        <w:rPr>
          <w:rFonts w:cs="Simplified Arabic" w:hint="cs"/>
          <w:sz w:val="30"/>
          <w:szCs w:val="30"/>
          <w:rtl/>
          <w:lang w:bidi="ar-EG"/>
        </w:rPr>
        <w:t xml:space="preserve">ومع هذا، إذا كان سعر البيع مساويًا للمبلغ القائم، لن يحصل العميل على شيء، إذ ستُستخدم العوائد بأكملها لسداد المبلغ المطلوب من البنك. وختامًا، </w:t>
      </w:r>
      <w:r w:rsidR="00DC1E1F" w:rsidRPr="0002647D">
        <w:rPr>
          <w:rFonts w:cs="Simplified Arabic" w:hint="cs"/>
          <w:sz w:val="30"/>
          <w:szCs w:val="30"/>
          <w:rtl/>
          <w:lang w:bidi="ar-EG"/>
        </w:rPr>
        <w:t xml:space="preserve">إذا كانت العوائد أقل من المبلغ المطلوب، يحتفظ البنك لنفسه بخيار مطالبة العميل بالفرق كدين </w:t>
      </w:r>
      <w:r w:rsidR="00DC1E1F" w:rsidRPr="0002647D">
        <w:rPr>
          <w:rFonts w:cs="Simplified Arabic" w:hint="cs"/>
          <w:sz w:val="30"/>
          <w:szCs w:val="30"/>
          <w:rtl/>
          <w:lang w:bidi="ar-EG"/>
        </w:rPr>
        <w:lastRenderedPageBreak/>
        <w:t xml:space="preserve">غير مضمون. أما الأمر المؤكد فهو أنه في حالات التقصير، وعند إدارة المشاركة المتناقصة بأسلوب الوعد، يحق للبنك المطالبة بكامل المبلغ القائم. وبغض النظر عن سعر البيع، </w:t>
      </w:r>
      <w:r w:rsidR="00FE6948">
        <w:rPr>
          <w:rFonts w:cs="Simplified Arabic" w:hint="cs"/>
          <w:sz w:val="30"/>
          <w:szCs w:val="30"/>
          <w:rtl/>
          <w:lang w:bidi="ar-EG"/>
        </w:rPr>
        <w:t>و</w:t>
      </w:r>
      <w:r w:rsidR="00DC1E1F" w:rsidRPr="0002647D">
        <w:rPr>
          <w:rFonts w:cs="Simplified Arabic" w:hint="cs"/>
          <w:sz w:val="30"/>
          <w:szCs w:val="30"/>
          <w:rtl/>
          <w:lang w:bidi="ar-EG"/>
        </w:rPr>
        <w:t>سيكون للبنك الحق في مطالبة العميل بمبلغ 70000 رينجيت كاملاً</w:t>
      </w:r>
      <w:r w:rsidR="004F6E50" w:rsidRPr="0002647D">
        <w:rPr>
          <w:rFonts w:cs="Simplified Arabic" w:hint="cs"/>
          <w:sz w:val="30"/>
          <w:szCs w:val="30"/>
          <w:rtl/>
          <w:lang w:bidi="ar-EG"/>
        </w:rPr>
        <w:t xml:space="preserve">، غير أنه سيكون </w:t>
      </w:r>
      <w:r w:rsidR="00DC1E1F" w:rsidRPr="0002647D">
        <w:rPr>
          <w:rFonts w:cs="Simplified Arabic" w:hint="cs"/>
          <w:sz w:val="30"/>
          <w:szCs w:val="30"/>
          <w:rtl/>
          <w:lang w:bidi="ar-EG"/>
        </w:rPr>
        <w:t>للعميل الحق في أي فائض من عوائد البيع، في حالة ارتفاع ثمن العقار.</w:t>
      </w:r>
      <w:r w:rsidR="00DC1E1F" w:rsidRPr="0002647D">
        <w:rPr>
          <w:sz w:val="30"/>
          <w:szCs w:val="30"/>
          <w:rtl/>
        </w:rPr>
        <w:footnoteReference w:id="4"/>
      </w:r>
    </w:p>
    <w:p w:rsidR="007C1E6E" w:rsidRPr="0013550D" w:rsidRDefault="007C1E6E" w:rsidP="00BB58B6">
      <w:pPr>
        <w:rPr>
          <w:rFonts w:cs="Simplified Arabic"/>
          <w:lang w:bidi="ar-EG"/>
        </w:rPr>
      </w:pPr>
    </w:p>
    <w:p w:rsidR="004A6D58" w:rsidRPr="0013550D" w:rsidRDefault="004A6D58" w:rsidP="00BB58B6">
      <w:pPr>
        <w:rPr>
          <w:rFonts w:cs="Simplified Arabic"/>
          <w:lang w:bidi="ar-EG"/>
        </w:rPr>
      </w:pPr>
    </w:p>
    <w:p w:rsidR="004A6D58" w:rsidRPr="00896685" w:rsidRDefault="004A6D58" w:rsidP="004A6D58">
      <w:pPr>
        <w:rPr>
          <w:rFonts w:cs="Simplified Arabic"/>
          <w:b/>
          <w:bCs/>
          <w:sz w:val="30"/>
          <w:szCs w:val="30"/>
          <w:rtl/>
          <w:lang w:bidi="ar-EG"/>
        </w:rPr>
      </w:pPr>
      <w:r w:rsidRPr="00896685">
        <w:rPr>
          <w:rFonts w:cs="Simplified Arabic" w:hint="cs"/>
          <w:b/>
          <w:bCs/>
          <w:sz w:val="30"/>
          <w:szCs w:val="30"/>
          <w:rtl/>
          <w:lang w:bidi="ar-EG"/>
        </w:rPr>
        <w:t>2-2-2</w:t>
      </w:r>
      <w:r w:rsidRPr="00896685">
        <w:rPr>
          <w:rFonts w:cs="Simplified Arabic" w:hint="cs"/>
          <w:b/>
          <w:bCs/>
          <w:sz w:val="30"/>
          <w:szCs w:val="30"/>
          <w:rtl/>
          <w:lang w:bidi="ar-EG"/>
        </w:rPr>
        <w:tab/>
        <w:t xml:space="preserve">العقارات قيد الإنشاء </w:t>
      </w:r>
      <w:r w:rsidRPr="00896685">
        <w:rPr>
          <w:rFonts w:cs="Simplified Arabic"/>
          <w:b/>
          <w:bCs/>
          <w:sz w:val="30"/>
          <w:szCs w:val="30"/>
          <w:rtl/>
          <w:lang w:bidi="ar-EG"/>
        </w:rPr>
        <w:t>–</w:t>
      </w:r>
      <w:r w:rsidRPr="00896685">
        <w:rPr>
          <w:rFonts w:cs="Simplified Arabic" w:hint="cs"/>
          <w:b/>
          <w:bCs/>
          <w:sz w:val="30"/>
          <w:szCs w:val="30"/>
          <w:rtl/>
          <w:lang w:bidi="ar-EG"/>
        </w:rPr>
        <w:t xml:space="preserve">   اقتراح </w:t>
      </w:r>
    </w:p>
    <w:p w:rsidR="00896685" w:rsidRPr="00492FCE" w:rsidRDefault="00896685" w:rsidP="004A6D58">
      <w:pPr>
        <w:rPr>
          <w:rFonts w:cs="Simplified Arabic"/>
          <w:sz w:val="30"/>
          <w:szCs w:val="30"/>
          <w:rtl/>
          <w:lang w:bidi="ar-EG"/>
        </w:rPr>
      </w:pPr>
    </w:p>
    <w:p w:rsidR="004A6D58" w:rsidRPr="00492FCE" w:rsidRDefault="004A6D58" w:rsidP="004A6D58">
      <w:pPr>
        <w:jc w:val="both"/>
        <w:rPr>
          <w:rFonts w:cs="Simplified Arabic"/>
          <w:sz w:val="30"/>
          <w:szCs w:val="30"/>
          <w:rtl/>
          <w:lang w:bidi="ar-EG"/>
        </w:rPr>
      </w:pPr>
      <w:r w:rsidRPr="00492FCE">
        <w:rPr>
          <w:rFonts w:cs="Simplified Arabic" w:hint="cs"/>
          <w:sz w:val="30"/>
          <w:szCs w:val="30"/>
          <w:rtl/>
          <w:lang w:bidi="ar-EG"/>
        </w:rPr>
        <w:t xml:space="preserve">وفيما يتعلق بالعقارات قيد الإنشاء، فإن الممارسة </w:t>
      </w:r>
      <w:r w:rsidR="00123348">
        <w:rPr>
          <w:rFonts w:cs="Simplified Arabic" w:hint="cs"/>
          <w:sz w:val="30"/>
          <w:szCs w:val="30"/>
          <w:rtl/>
          <w:lang w:bidi="ar-EG"/>
        </w:rPr>
        <w:t>السائدة</w:t>
      </w:r>
      <w:r w:rsidRPr="00492FCE">
        <w:rPr>
          <w:rFonts w:cs="Simplified Arabic" w:hint="cs"/>
          <w:sz w:val="30"/>
          <w:szCs w:val="30"/>
          <w:rtl/>
          <w:lang w:bidi="ar-EG"/>
        </w:rPr>
        <w:t xml:space="preserve"> بين البنوك الإسلامية في ماليزيا مشابهة إلى حد بعيد لأساليب المشاركة المتناقصة المشروحة أعلاه. والاختلاف الوحيد بينها هو أن البنوك الإسلامية تفرض على العميل دفع إيجار مقدم خلال مدة الإنشاء. ويعرف الإيجار المقدم باسم "إجارة موصوفة في ذمة" (إيجار مقدم). </w:t>
      </w:r>
    </w:p>
    <w:p w:rsidR="004A6D58" w:rsidRPr="0013550D" w:rsidRDefault="004A6D58" w:rsidP="004A6D58">
      <w:pPr>
        <w:jc w:val="both"/>
        <w:rPr>
          <w:rFonts w:cs="Simplified Arabic"/>
          <w:rtl/>
        </w:rPr>
      </w:pPr>
    </w:p>
    <w:p w:rsidR="004A6D58" w:rsidRDefault="004A6D58" w:rsidP="00C66612">
      <w:pPr>
        <w:jc w:val="both"/>
        <w:rPr>
          <w:rFonts w:cs="Simplified Arabic"/>
          <w:sz w:val="30"/>
          <w:szCs w:val="30"/>
          <w:rtl/>
          <w:lang w:bidi="ar-EG"/>
        </w:rPr>
      </w:pPr>
      <w:r w:rsidRPr="00492FCE">
        <w:rPr>
          <w:rFonts w:cs="Simplified Arabic" w:hint="cs"/>
          <w:sz w:val="30"/>
          <w:szCs w:val="30"/>
          <w:rtl/>
          <w:lang w:bidi="ar-EG"/>
        </w:rPr>
        <w:t xml:space="preserve">ومع ذلك، تظهر بعض المسائل في حالة </w:t>
      </w:r>
      <w:r w:rsidR="00F024A3">
        <w:rPr>
          <w:rFonts w:cs="Simplified Arabic" w:hint="cs"/>
          <w:sz w:val="30"/>
          <w:szCs w:val="30"/>
          <w:rtl/>
          <w:lang w:bidi="ar-EG"/>
        </w:rPr>
        <w:t>التوقف</w:t>
      </w:r>
      <w:r w:rsidRPr="00492FCE">
        <w:rPr>
          <w:rFonts w:cs="Simplified Arabic" w:hint="cs"/>
          <w:sz w:val="30"/>
          <w:szCs w:val="30"/>
          <w:rtl/>
          <w:lang w:bidi="ar-EG"/>
        </w:rPr>
        <w:t xml:space="preserve"> عن إتمام العقار. وفي هذه الحالة، يتوجب على البنك أن يعيد الإيجار المقدم  إلى العميل وأن يتحمل المخاطرة بحسب شروط التمويل. أعني أن على العميل والبنك المشاركة في تحمل الخسارة بحسب حصة كل منهما في رأس المال (مثال؛ 10% و 90%) ومن ناحية أخرى. فإن إلزام العميل بدفع كامل</w:t>
      </w:r>
      <w:r w:rsidRPr="00492FCE">
        <w:rPr>
          <w:rFonts w:cs="Simplified Arabic"/>
          <w:sz w:val="30"/>
          <w:szCs w:val="30"/>
          <w:rtl/>
          <w:lang w:bidi="ar-EG"/>
        </w:rPr>
        <w:t xml:space="preserve"> </w:t>
      </w:r>
      <w:r w:rsidRPr="00492FCE">
        <w:rPr>
          <w:rFonts w:cs="Simplified Arabic" w:hint="cs"/>
          <w:sz w:val="30"/>
          <w:szCs w:val="30"/>
          <w:rtl/>
          <w:lang w:bidi="ar-EG"/>
        </w:rPr>
        <w:t xml:space="preserve">المبلغ الذي صرفه البنك هي آلية غير متوافقة مع الشريعة الإسلامية. ومثال ذلك، لنعتبر أن مطورا يقوم ببناء عقار ملكية مشتركة 20 طابقا وبأن العميل اشترى شقة في الطابق 19. إلا أن المطور </w:t>
      </w:r>
      <w:r w:rsidR="00C66612">
        <w:rPr>
          <w:rFonts w:cs="Simplified Arabic" w:hint="cs"/>
          <w:sz w:val="30"/>
          <w:szCs w:val="30"/>
          <w:rtl/>
          <w:lang w:bidi="ar-EG"/>
        </w:rPr>
        <w:t xml:space="preserve">توقف </w:t>
      </w:r>
      <w:r w:rsidRPr="00492FCE">
        <w:rPr>
          <w:rFonts w:cs="Simplified Arabic" w:hint="cs"/>
          <w:sz w:val="30"/>
          <w:szCs w:val="30"/>
          <w:rtl/>
          <w:lang w:bidi="ar-EG"/>
        </w:rPr>
        <w:t xml:space="preserve">عن إتمام المشروع بعد إنهاء الطابق الرابع فقط. فكيف يمكن للبنك أن يطالب العميل بأن يشتري من البنك حصة البنك في العقار وأن يدفع للبنك كامل المبلغ الذي أنفقه البنك بينما أن العقار موضوع المعاملة غير موجود في ذلك الوقت؟ وبعبارة أخرى؟ ما هو العقار أو ما هي الأصول التي يبيعها البنك للعميل؟ </w:t>
      </w:r>
    </w:p>
    <w:p w:rsidR="00C66612" w:rsidRPr="00492FCE" w:rsidRDefault="00C66612" w:rsidP="00C66612">
      <w:pPr>
        <w:jc w:val="both"/>
        <w:rPr>
          <w:rFonts w:cs="Simplified Arabic"/>
          <w:sz w:val="30"/>
          <w:szCs w:val="30"/>
          <w:rtl/>
          <w:lang w:bidi="ar-EG"/>
        </w:rPr>
      </w:pPr>
    </w:p>
    <w:p w:rsidR="004A6D58" w:rsidRPr="0013550D" w:rsidRDefault="004A6D58" w:rsidP="003C3DA9">
      <w:pPr>
        <w:jc w:val="both"/>
        <w:rPr>
          <w:rFonts w:cs="Simplified Arabic"/>
          <w:rtl/>
        </w:rPr>
      </w:pPr>
      <w:r w:rsidRPr="00492FCE">
        <w:rPr>
          <w:rFonts w:cs="Simplified Arabic" w:hint="cs"/>
          <w:sz w:val="30"/>
          <w:szCs w:val="30"/>
          <w:rtl/>
          <w:lang w:bidi="ar-EG"/>
        </w:rPr>
        <w:t xml:space="preserve">وإذا كان البنك يبيع للعميل حقوقه فقط في المشاركة المتناقصة بدون وجود عقار أو أصول ملموسة قائمة، فإن ذلك البيع قد لا يتوافق مع متطلبات الشريعة الإسلامية </w:t>
      </w:r>
      <w:r w:rsidRPr="00492FCE">
        <w:rPr>
          <w:rFonts w:cs="Simplified Arabic" w:hint="cs"/>
          <w:sz w:val="30"/>
          <w:szCs w:val="30"/>
          <w:rtl/>
          <w:lang w:bidi="ar-EG"/>
        </w:rPr>
        <w:lastRenderedPageBreak/>
        <w:t>وسيكون بمثابة ضمان العميل لحصة البنك في رأس المال المدفوع على مشروع المشاركة المتناقصة. إن استعراض الوثائق القانونية التي يستخدمها</w:t>
      </w:r>
      <w:r w:rsidRPr="00492FCE">
        <w:rPr>
          <w:rFonts w:cs="Simplified Arabic"/>
          <w:sz w:val="30"/>
          <w:szCs w:val="30"/>
          <w:rtl/>
          <w:lang w:bidi="ar-EG"/>
        </w:rPr>
        <w:t xml:space="preserve"> </w:t>
      </w:r>
      <w:r w:rsidRPr="00492FCE">
        <w:rPr>
          <w:rFonts w:cs="Simplified Arabic" w:hint="cs"/>
          <w:sz w:val="30"/>
          <w:szCs w:val="30"/>
          <w:rtl/>
          <w:lang w:bidi="ar-EG"/>
        </w:rPr>
        <w:t>البنوك في وقتنا للمشاركة المتناقصة تكشف بأن للبنوك الحق القانوني في بيع حقوقهم في العقار موضوع المشاركة المتناقصة إلى العميل مقابل كامل المبلغ المتبقي بموجب تسهيل المشاركة المتناقصة على الرغم من أن إنشاء</w:t>
      </w:r>
      <w:r w:rsidRPr="00A14364">
        <w:rPr>
          <w:rFonts w:cs="Simplified Arabic" w:hint="cs"/>
          <w:sz w:val="30"/>
          <w:szCs w:val="30"/>
          <w:rtl/>
          <w:lang w:bidi="ar-EG"/>
        </w:rPr>
        <w:t xml:space="preserve"> العقار لم يكتمل بعد، نتيجة عدم التزام المطور مثلا. ويجوز أن يقوم العميل بتغيير تلك المستندات القانونية في المحكمة المختصة مستندا إلى أنه بالنظر إلى أن حيازة العقار هي على أساس المشاركة المتناقصة فإن على كل من العميل والبنك المشاركة في تحمل مخاطرة عدم إتمام العقار بنسبة حصة كل منهما في رأس المال. وعليه فإن تلك المخاطرة القانونية لا توجد في المشاركة المتناقصة في العقارات الجاهزة نظرا إلى أن البنك يمكن له دائما أن يلزم العميل، الذي كان قد قدم وعدا مسبقا، بأن يشتري حصة البنك في العقار الجاهز في حال التخلف عن السداد. وللأسف، يبدو بأن مستندات المشاركة المتناقصة المعتمدة حاليا للعقارات قيد الإنشاء قد تم إعدادها من خلال تكرار فقرات التعويض المطبقة في العقارات الجاهزة دون إعداد مستندات خاصة تتوافق مع شروط المشاركة المتناقصة من شأنها أن تعالج العقارات قيد الإنشاء بشكل مناسب وبما يتوافق مع الشروط الشرعية.</w:t>
      </w:r>
      <w:r w:rsidRPr="0013550D">
        <w:rPr>
          <w:rFonts w:cs="Simplified Arabic" w:hint="cs"/>
          <w:rtl/>
        </w:rPr>
        <w:t xml:space="preserve"> </w:t>
      </w:r>
    </w:p>
    <w:p w:rsidR="004A6D58" w:rsidRPr="0013550D" w:rsidRDefault="004A6D58" w:rsidP="004A6D58">
      <w:pPr>
        <w:jc w:val="both"/>
        <w:rPr>
          <w:rFonts w:cs="Simplified Arabic"/>
          <w:rtl/>
        </w:rPr>
      </w:pPr>
    </w:p>
    <w:p w:rsidR="004A6D58" w:rsidRDefault="004A6D58" w:rsidP="004A6D58">
      <w:pPr>
        <w:jc w:val="both"/>
        <w:rPr>
          <w:rFonts w:cs="Simplified Arabic"/>
          <w:sz w:val="30"/>
          <w:szCs w:val="30"/>
          <w:rtl/>
          <w:lang w:bidi="ar-EG"/>
        </w:rPr>
      </w:pPr>
      <w:r w:rsidRPr="00A14364">
        <w:rPr>
          <w:rFonts w:cs="Simplified Arabic" w:hint="cs"/>
          <w:sz w:val="30"/>
          <w:szCs w:val="30"/>
          <w:rtl/>
          <w:lang w:bidi="ar-EG"/>
        </w:rPr>
        <w:t xml:space="preserve">وبالنظر إلى ما ذكر، فإننا نقترح الحل التالي </w:t>
      </w:r>
      <w:r w:rsidRPr="00A14364">
        <w:rPr>
          <w:rFonts w:cs="Simplified Arabic"/>
          <w:sz w:val="30"/>
          <w:szCs w:val="30"/>
          <w:rtl/>
          <w:lang w:bidi="ar-EG"/>
        </w:rPr>
        <w:t>–</w:t>
      </w:r>
      <w:r w:rsidRPr="00A14364">
        <w:rPr>
          <w:rFonts w:cs="Simplified Arabic" w:hint="cs"/>
          <w:sz w:val="30"/>
          <w:szCs w:val="30"/>
          <w:rtl/>
          <w:lang w:bidi="ar-EG"/>
        </w:rPr>
        <w:t xml:space="preserve"> صورة</w:t>
      </w:r>
      <w:r w:rsidRPr="00A14364">
        <w:rPr>
          <w:rFonts w:cs="Simplified Arabic"/>
          <w:sz w:val="30"/>
          <w:szCs w:val="30"/>
          <w:rtl/>
          <w:lang w:bidi="ar-EG"/>
        </w:rPr>
        <w:t xml:space="preserve"> </w:t>
      </w:r>
      <w:r w:rsidRPr="00A14364">
        <w:rPr>
          <w:rFonts w:cs="Simplified Arabic" w:hint="cs"/>
          <w:sz w:val="30"/>
          <w:szCs w:val="30"/>
          <w:rtl/>
          <w:lang w:bidi="ar-EG"/>
        </w:rPr>
        <w:t>معدلة</w:t>
      </w:r>
      <w:r w:rsidRPr="00A14364">
        <w:rPr>
          <w:rFonts w:cs="Simplified Arabic"/>
          <w:sz w:val="30"/>
          <w:szCs w:val="30"/>
          <w:rtl/>
          <w:lang w:bidi="ar-EG"/>
        </w:rPr>
        <w:t xml:space="preserve"> </w:t>
      </w:r>
      <w:r w:rsidRPr="00A14364">
        <w:rPr>
          <w:rFonts w:cs="Simplified Arabic" w:hint="cs"/>
          <w:sz w:val="30"/>
          <w:szCs w:val="30"/>
          <w:rtl/>
          <w:lang w:bidi="ar-EG"/>
        </w:rPr>
        <w:t>لعقد ملكية متناقصة مع استصناع. إن الاختلاف الرئيسي بين النوع الأول، الموضح في الصورة رقم 1 أعلاه، هي أن مشروع المشاركة المتناقصة سيدخل اتفاقية استصناع مع العميل، والتي بموجبها يوافق العميل على أن يضمن إنشاء العقار موضوع مشروع المشاركة المتناقصة. يدخل العميل في اتفاقية بيع وشراء مع مطور للتعاقد على التزامات الاستصناع مع مطور من اختياره. وبهذه الطريقة يتحمل العميل المسؤولية القانونية للمشروع المشترك لضمان إنشاء</w:t>
      </w:r>
      <w:r w:rsidRPr="00A14364">
        <w:rPr>
          <w:rFonts w:cs="Simplified Arabic"/>
          <w:sz w:val="30"/>
          <w:szCs w:val="30"/>
          <w:rtl/>
          <w:lang w:bidi="ar-EG"/>
        </w:rPr>
        <w:t xml:space="preserve"> </w:t>
      </w:r>
      <w:r w:rsidRPr="00A14364">
        <w:rPr>
          <w:rFonts w:cs="Simplified Arabic" w:hint="cs"/>
          <w:sz w:val="30"/>
          <w:szCs w:val="30"/>
          <w:rtl/>
          <w:lang w:bidi="ar-EG"/>
        </w:rPr>
        <w:t>العقار</w:t>
      </w:r>
      <w:r w:rsidRPr="00A14364">
        <w:rPr>
          <w:rFonts w:cs="Simplified Arabic"/>
          <w:sz w:val="30"/>
          <w:szCs w:val="30"/>
          <w:rtl/>
          <w:lang w:bidi="ar-EG"/>
        </w:rPr>
        <w:t xml:space="preserve"> </w:t>
      </w:r>
      <w:r w:rsidRPr="00A14364">
        <w:rPr>
          <w:rFonts w:cs="Simplified Arabic" w:hint="cs"/>
          <w:sz w:val="30"/>
          <w:szCs w:val="30"/>
          <w:rtl/>
          <w:lang w:bidi="ar-EG"/>
        </w:rPr>
        <w:t xml:space="preserve">وتسليمه. وفي حال تقصير العميل في التسليم بموجب اتفاقية الاستصناع، فإنه يكون لمشروع المشاركة المتناقصة الحق الكامل في المطالبة بالمبلغ المتبقي الذي يدين به العميل إلى مشروع المشاركة المتناقصة. وفي حال تقصير العميل عن تسليم العقار بحسب التزاماته في اتفاقية الاستصناع، بسبب إهمال المطور مثلا، فإن العميل سيكون ملزما بإعادة المبلغ الفعلي المدفوع له بموجب اتفاقية الاستصناع. نظرا إلى أن </w:t>
      </w:r>
      <w:r w:rsidRPr="00A14364">
        <w:rPr>
          <w:rFonts w:cs="Simplified Arabic" w:hint="cs"/>
          <w:sz w:val="30"/>
          <w:szCs w:val="30"/>
          <w:rtl/>
          <w:lang w:bidi="ar-EG"/>
        </w:rPr>
        <w:lastRenderedPageBreak/>
        <w:t>التمويل بموجب اتفاقية الاستصناع مُقدم من البنك، والمبلغ المتوجب على العميل دفعه سيكون لحساب البنك بصفته طرف في المشاركة المتناقصة. وباستخدام صورة الاستصناع، يكون البنك قادرا على تخفيف مخاطرة الإنشاء دون استخدام الوعد ضد العميل (حيث أن ذلك التعهد لا تجيزه الشريعة الإسلامية كما أوضحنا سابقا)</w:t>
      </w:r>
      <w:r w:rsidR="00FE6948">
        <w:rPr>
          <w:rFonts w:cs="Simplified Arabic" w:hint="cs"/>
          <w:sz w:val="30"/>
          <w:szCs w:val="30"/>
          <w:rtl/>
          <w:lang w:bidi="ar-EG"/>
        </w:rPr>
        <w:t>.</w:t>
      </w:r>
    </w:p>
    <w:p w:rsidR="003C3DA9" w:rsidRPr="00A14364" w:rsidRDefault="003C3DA9" w:rsidP="004A6D58">
      <w:pPr>
        <w:jc w:val="both"/>
        <w:rPr>
          <w:rFonts w:cs="Simplified Arabic"/>
          <w:sz w:val="30"/>
          <w:szCs w:val="30"/>
          <w:rtl/>
          <w:lang w:bidi="ar-EG"/>
        </w:rPr>
      </w:pPr>
    </w:p>
    <w:p w:rsidR="004A6D58" w:rsidRPr="0013550D" w:rsidRDefault="004A6D58" w:rsidP="004A6D58">
      <w:pPr>
        <w:jc w:val="both"/>
        <w:rPr>
          <w:rFonts w:cs="Simplified Arabic"/>
          <w:rtl/>
        </w:rPr>
      </w:pPr>
      <w:r w:rsidRPr="00A14364">
        <w:rPr>
          <w:rFonts w:cs="Simplified Arabic" w:hint="cs"/>
          <w:sz w:val="30"/>
          <w:szCs w:val="30"/>
          <w:rtl/>
          <w:lang w:bidi="ar-EG"/>
        </w:rPr>
        <w:t>وفي حال عدم إتمام العقار بموجب اتفاقية الاستصناع، فإن البنك سيكون ملزما بأن يعيد للعميل الإيجار المقدم الذي دفعه العميل (بصفته مستأجر) إلى البنك (بصفته المؤجر) خلال مرحلة الإنشاء. ويمكن للبنك التخفيف من هذه المخاطرة من خلال طلب تعويض من العميل (بصفته الطرف المشتري) بموجب اتفاقية الاستصناع بسبب الإخفاق في تسليم العقار بموجب شروط اتفاقية الاستصناع.  ولأغراض حساب التعويض فقط، يكون مبلغ التعويض مساويا لمبلغ الإيجار المقدم المدفوع إلى العميل. إن هذه الاتفاقية تتماشى مع واقع السوق والتي بموجبها يكون العميل هو من اختار المقاول بعد بذل العناية الواجبة، ولذلك فإنه يتحمل مخاطرة عدم إتمام العقار.</w:t>
      </w:r>
      <w:r w:rsidRPr="0013550D">
        <w:rPr>
          <w:rFonts w:cs="Simplified Arabic" w:hint="cs"/>
          <w:rtl/>
        </w:rPr>
        <w:t xml:space="preserve"> </w:t>
      </w:r>
    </w:p>
    <w:p w:rsidR="004A6D58" w:rsidRPr="0013550D" w:rsidRDefault="004A6D58" w:rsidP="004A6D58">
      <w:pPr>
        <w:jc w:val="both"/>
        <w:rPr>
          <w:rFonts w:cs="Simplified Arabic"/>
          <w:rtl/>
        </w:rPr>
      </w:pPr>
    </w:p>
    <w:p w:rsidR="004A6D58" w:rsidRDefault="004A6D58" w:rsidP="004A6D58">
      <w:pPr>
        <w:jc w:val="both"/>
        <w:rPr>
          <w:rFonts w:cs="Simplified Arabic"/>
          <w:sz w:val="30"/>
          <w:szCs w:val="30"/>
          <w:rtl/>
          <w:lang w:bidi="ar-EG"/>
        </w:rPr>
      </w:pPr>
      <w:r w:rsidRPr="00A14364">
        <w:rPr>
          <w:rFonts w:cs="Simplified Arabic" w:hint="cs"/>
          <w:sz w:val="30"/>
          <w:szCs w:val="30"/>
          <w:rtl/>
          <w:lang w:bidi="ar-EG"/>
        </w:rPr>
        <w:t xml:space="preserve">قد تبدو هذه الاتفاقية للوهلة الأولى مجحفة بحق العميل الذي يتحمل كافة المخاطر المتعلقة بالعقار دون تعريض البنك لأي مخاطر سوى مخاطرة الائتمان (مخاطر تقصير العميل في السداد). وهنا نسأل، هل يتوجب على البنك أن يشارك أيضا في مخاطر الإنشاء المتعلقة بالعقار؟ على ضوء مبدأ مشاركة المخاطر، الذي يعد أحد أركان علم الاقتصاد الإسلامي، فإن على كل من البنك والعميل تحمل المخاطرة للعقار موضوع المشاركة. بما في ذلك مخاطر الإنشاء. </w:t>
      </w:r>
    </w:p>
    <w:p w:rsidR="003C3DA9" w:rsidRPr="00A14364" w:rsidRDefault="003C3DA9" w:rsidP="004A6D58">
      <w:pPr>
        <w:jc w:val="both"/>
        <w:rPr>
          <w:rFonts w:cs="Simplified Arabic"/>
          <w:sz w:val="30"/>
          <w:szCs w:val="30"/>
          <w:rtl/>
          <w:lang w:bidi="ar-EG"/>
        </w:rPr>
      </w:pPr>
    </w:p>
    <w:p w:rsidR="004A6D58" w:rsidRPr="00A14364" w:rsidRDefault="004A6D58" w:rsidP="002B3A92">
      <w:pPr>
        <w:jc w:val="both"/>
        <w:rPr>
          <w:rFonts w:cs="Simplified Arabic"/>
          <w:sz w:val="30"/>
          <w:szCs w:val="30"/>
          <w:rtl/>
          <w:lang w:bidi="ar-EG"/>
        </w:rPr>
      </w:pPr>
      <w:r w:rsidRPr="00A14364">
        <w:rPr>
          <w:rFonts w:cs="Simplified Arabic" w:hint="cs"/>
          <w:sz w:val="30"/>
          <w:szCs w:val="30"/>
          <w:rtl/>
          <w:lang w:bidi="ar-EG"/>
        </w:rPr>
        <w:t xml:space="preserve">وفي التطبيق، نقول إذا كان على البنك أن يتحمل أي مخاطر تتعلق بإنشاء العقار، فإن على البنك أن يعين نسبة أعلى من رأس المال لدعم تسهيلات المشاركة المتناقصة، الأمر الذي سيجعل تسهيلات المشاركة المتناقصة مكلفة للغاية بالنسبة للسوق. وفي الوقت الراهن، فإن تسهيلات الائتمان التي لا تعرض البنك لمخاطر الإنشاء تتمتع بنسبة 50% من تثقيلات المخاطرة على متطلبات رأس المال وبالتالي فإن تسهيلات المشاركة المتناقصة تسعر بالتوازي مع الرهن التقليدي المماثل. وهذا ما يجعل تسهيلات المشاركة المتناقصة ميسورة التكلفة للعملاء. وفيما لو رأى العملاء بأن البنوك يجب أن </w:t>
      </w:r>
      <w:r w:rsidRPr="00A14364">
        <w:rPr>
          <w:rFonts w:cs="Simplified Arabic" w:hint="cs"/>
          <w:sz w:val="30"/>
          <w:szCs w:val="30"/>
          <w:rtl/>
          <w:lang w:bidi="ar-EG"/>
        </w:rPr>
        <w:lastRenderedPageBreak/>
        <w:t xml:space="preserve">تشارك أيضا في تحمل المخاطرة فإن عليهم أن يكونوا مستعدين أن يدفعوا </w:t>
      </w:r>
      <w:r w:rsidR="00932020">
        <w:rPr>
          <w:rFonts w:cs="Simplified Arabic" w:hint="cs"/>
          <w:sz w:val="30"/>
          <w:szCs w:val="30"/>
          <w:rtl/>
          <w:lang w:bidi="ar-EG"/>
        </w:rPr>
        <w:t xml:space="preserve">أسعار مرابحة </w:t>
      </w:r>
      <w:r w:rsidRPr="00A14364">
        <w:rPr>
          <w:rFonts w:cs="Simplified Arabic" w:hint="cs"/>
          <w:sz w:val="30"/>
          <w:szCs w:val="30"/>
          <w:rtl/>
          <w:lang w:bidi="ar-EG"/>
        </w:rPr>
        <w:t xml:space="preserve">تتناسب مع المخاطرة التي يتحملها البنك. إن تعرض البنك لمخاطر الإنشاء بأي شكل سيؤدي إلى رفع تثقيلات المخاطرة، وبهذا فإنها ستزيد التكلفة الكلية على العميل </w:t>
      </w:r>
      <w:r w:rsidR="001B6A62" w:rsidRPr="00A14364">
        <w:rPr>
          <w:rFonts w:cs="Simplified Arabic" w:hint="cs"/>
          <w:sz w:val="30"/>
          <w:szCs w:val="30"/>
          <w:rtl/>
          <w:lang w:bidi="ar-EG"/>
        </w:rPr>
        <w:t>عدة أضعاف</w:t>
      </w:r>
      <w:r w:rsidRPr="00A14364">
        <w:rPr>
          <w:rFonts w:cs="Simplified Arabic" w:hint="cs"/>
          <w:sz w:val="30"/>
          <w:szCs w:val="30"/>
          <w:rtl/>
          <w:lang w:bidi="ar-EG"/>
        </w:rPr>
        <w:t>. فإذا كان العملاء مستعدون لدف</w:t>
      </w:r>
      <w:r w:rsidR="00923C73" w:rsidRPr="00A14364">
        <w:rPr>
          <w:rFonts w:cs="Simplified Arabic" w:hint="cs"/>
          <w:sz w:val="30"/>
          <w:szCs w:val="30"/>
          <w:rtl/>
          <w:lang w:bidi="ar-EG"/>
        </w:rPr>
        <w:t>ع سعر أعلى مقابل تعرض البنك الإضافي للمخاطرة</w:t>
      </w:r>
      <w:r w:rsidRPr="00A14364">
        <w:rPr>
          <w:rFonts w:cs="Simplified Arabic" w:hint="cs"/>
          <w:sz w:val="30"/>
          <w:szCs w:val="30"/>
          <w:rtl/>
          <w:lang w:bidi="ar-EG"/>
        </w:rPr>
        <w:t xml:space="preserve">، عندها يمكن للبنك أن يقدم تسهيلات مشاركة متناقصة تتسم بالمشاركة في المخاطرة. إن الحقيقة الثابتة هي أن العملاء غير مستعدين لدفع تكاليف إضافية تزيد على أسعار السوق للقروض التقليدية المشابهة (تلك القروض التي لا تعرض البنوك التقليدية إلى أي من مخاطر الإنشاء). ولذلك فإنه سيكون من العدل أن نلزم البنوك بتحمل مخاطر الإنشاء إذا كان العملاء مستعدون لدفع </w:t>
      </w:r>
      <w:r w:rsidR="002B3A92">
        <w:rPr>
          <w:rFonts w:cs="Simplified Arabic" w:hint="cs"/>
          <w:sz w:val="30"/>
          <w:szCs w:val="30"/>
          <w:rtl/>
          <w:lang w:bidi="ar-EG"/>
        </w:rPr>
        <w:t xml:space="preserve">أسعار مرابحة </w:t>
      </w:r>
      <w:r w:rsidRPr="00A14364">
        <w:rPr>
          <w:rFonts w:cs="Simplified Arabic" w:hint="cs"/>
          <w:sz w:val="30"/>
          <w:szCs w:val="30"/>
          <w:rtl/>
          <w:lang w:bidi="ar-EG"/>
        </w:rPr>
        <w:t xml:space="preserve">تتناسب مع </w:t>
      </w:r>
      <w:r w:rsidR="00884F6E" w:rsidRPr="00A14364">
        <w:rPr>
          <w:rFonts w:cs="Simplified Arabic" w:hint="cs"/>
          <w:sz w:val="30"/>
          <w:szCs w:val="30"/>
          <w:rtl/>
          <w:lang w:bidi="ar-EG"/>
        </w:rPr>
        <w:t>تلك المخاطرة</w:t>
      </w:r>
      <w:r w:rsidRPr="00A14364">
        <w:rPr>
          <w:rFonts w:cs="Simplified Arabic" w:hint="cs"/>
          <w:sz w:val="30"/>
          <w:szCs w:val="30"/>
          <w:rtl/>
          <w:lang w:bidi="ar-EG"/>
        </w:rPr>
        <w:t xml:space="preserve">. وما لم يكن العملاء مستعدون لدفع تلك </w:t>
      </w:r>
      <w:r w:rsidR="002B3A92">
        <w:rPr>
          <w:rFonts w:cs="Simplified Arabic" w:hint="cs"/>
          <w:sz w:val="30"/>
          <w:szCs w:val="30"/>
          <w:rtl/>
          <w:lang w:bidi="ar-EG"/>
        </w:rPr>
        <w:t xml:space="preserve">المرابحة </w:t>
      </w:r>
      <w:r w:rsidRPr="00A14364">
        <w:rPr>
          <w:rFonts w:cs="Simplified Arabic" w:hint="cs"/>
          <w:sz w:val="30"/>
          <w:szCs w:val="30"/>
          <w:rtl/>
          <w:lang w:bidi="ar-EG"/>
        </w:rPr>
        <w:t xml:space="preserve">إلى البنوك، فإن البنوك لن تميل إلى المشاركة في مخاطر الإنشاء. </w:t>
      </w:r>
    </w:p>
    <w:p w:rsidR="004A6D58" w:rsidRPr="0013550D" w:rsidRDefault="004A6D58" w:rsidP="004A6D58">
      <w:pPr>
        <w:jc w:val="both"/>
        <w:rPr>
          <w:rFonts w:cs="Simplified Arabic"/>
          <w:rtl/>
        </w:rPr>
      </w:pPr>
    </w:p>
    <w:p w:rsidR="004A6D58" w:rsidRPr="00A14364" w:rsidRDefault="004A6D58" w:rsidP="004A6D58">
      <w:pPr>
        <w:jc w:val="both"/>
        <w:rPr>
          <w:rFonts w:cs="Simplified Arabic"/>
          <w:sz w:val="30"/>
          <w:szCs w:val="30"/>
          <w:rtl/>
          <w:lang w:bidi="ar-EG"/>
        </w:rPr>
      </w:pPr>
      <w:r w:rsidRPr="00A14364">
        <w:rPr>
          <w:rFonts w:cs="Simplified Arabic" w:hint="cs"/>
          <w:sz w:val="30"/>
          <w:szCs w:val="30"/>
          <w:rtl/>
          <w:lang w:bidi="ar-EG"/>
        </w:rPr>
        <w:t xml:space="preserve">ومن المثير للاهتمام، فإن هذا النموذج من المشاركة المتناقصة-الاستصناع مطبقة على نطاق واسع في الشرق الأوسط حيث يلعب فيه العميل ثلاثة أدوار: دور المقاول (مقاولات باطنة لمطور)، ودور المالك المشارك ودور </w:t>
      </w:r>
      <w:r w:rsidRPr="00A14364">
        <w:rPr>
          <w:rFonts w:cs="Simplified Arabic"/>
          <w:sz w:val="30"/>
          <w:szCs w:val="30"/>
          <w:rtl/>
          <w:lang w:bidi="ar-EG"/>
        </w:rPr>
        <w:t>المؤجِّر</w:t>
      </w:r>
      <w:r w:rsidRPr="00A14364">
        <w:rPr>
          <w:rFonts w:cs="Simplified Arabic" w:hint="cs"/>
          <w:sz w:val="30"/>
          <w:szCs w:val="30"/>
          <w:rtl/>
          <w:lang w:bidi="ar-EG"/>
        </w:rPr>
        <w:t xml:space="preserve">. يوضح الشكل 2 أدناه الأسلوب المقترح. </w:t>
      </w:r>
    </w:p>
    <w:p w:rsidR="004A6D58" w:rsidRPr="0013550D" w:rsidRDefault="004A6D58" w:rsidP="004A6D58">
      <w:pPr>
        <w:jc w:val="both"/>
        <w:rPr>
          <w:rFonts w:cs="Simplified Arabic"/>
          <w:rtl/>
        </w:rPr>
      </w:pPr>
    </w:p>
    <w:p w:rsidR="008406F9" w:rsidRDefault="008406F9" w:rsidP="004A6D58">
      <w:pPr>
        <w:jc w:val="both"/>
        <w:rPr>
          <w:rFonts w:cs="Simplified Arabic"/>
          <w:rtl/>
        </w:rPr>
      </w:pPr>
    </w:p>
    <w:p w:rsidR="008406F9" w:rsidRDefault="008406F9" w:rsidP="004A6D58">
      <w:pPr>
        <w:jc w:val="both"/>
        <w:rPr>
          <w:rFonts w:cs="Simplified Arabic"/>
          <w:rtl/>
        </w:rPr>
      </w:pPr>
    </w:p>
    <w:p w:rsidR="004A6D58" w:rsidRPr="00A14364" w:rsidRDefault="004A6D58" w:rsidP="004A6D58">
      <w:pPr>
        <w:jc w:val="both"/>
        <w:rPr>
          <w:rFonts w:cs="Simplified Arabic"/>
          <w:sz w:val="30"/>
          <w:szCs w:val="30"/>
          <w:rtl/>
          <w:lang w:bidi="ar-EG"/>
        </w:rPr>
      </w:pPr>
      <w:r w:rsidRPr="00A14364">
        <w:rPr>
          <w:rFonts w:cs="Simplified Arabic" w:hint="cs"/>
          <w:sz w:val="30"/>
          <w:szCs w:val="30"/>
          <w:rtl/>
          <w:lang w:bidi="ar-EG"/>
        </w:rPr>
        <w:t>الشكل 2 : صورة المشاركة المتناقصة مع الاستصناع</w:t>
      </w:r>
    </w:p>
    <w:p w:rsidR="008406F9" w:rsidRPr="0013550D" w:rsidRDefault="008406F9" w:rsidP="004A6D58">
      <w:pPr>
        <w:jc w:val="both"/>
        <w:rPr>
          <w:rFonts w:cs="Simplified Arabic"/>
          <w:rtl/>
        </w:rPr>
      </w:pPr>
    </w:p>
    <w:tbl>
      <w:tblPr>
        <w:bidiVisual/>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78"/>
        <w:gridCol w:w="4344"/>
      </w:tblGrid>
      <w:tr w:rsidR="008406F9" w:rsidRPr="0013550D" w:rsidTr="008406F9">
        <w:tc>
          <w:tcPr>
            <w:tcW w:w="4178" w:type="dxa"/>
          </w:tcPr>
          <w:p w:rsidR="008406F9" w:rsidRDefault="00CD72A5" w:rsidP="002F3811">
            <w:pPr>
              <w:bidi w:val="0"/>
              <w:rPr>
                <w:rFonts w:cstheme="minorBidi"/>
              </w:rPr>
            </w:pPr>
            <w:r w:rsidRPr="00CD72A5">
              <w:rPr>
                <w:rFonts w:cstheme="minorBidi"/>
                <w:lang w:val="fr-CH"/>
              </w:rPr>
              <w:pict>
                <v:shape id="_x0000_s1099" type="#_x0000_t202" style="position:absolute;margin-left:126.4pt;margin-top:11.85pt;width:70.35pt;height:39.4pt;z-index:251704320;mso-width-relative:margin;mso-height-relative:margin" fillcolor="#548dd4 [1951]">
                  <v:textbox style="mso-next-textbox:#_x0000_s1099">
                    <w:txbxContent>
                      <w:p w:rsidR="00123348" w:rsidRPr="00DA1BAF" w:rsidRDefault="00123348" w:rsidP="00DA1BAF">
                        <w:pPr>
                          <w:jc w:val="center"/>
                          <w:rPr>
                            <w:sz w:val="14"/>
                            <w:szCs w:val="14"/>
                            <w:rtl/>
                          </w:rPr>
                        </w:pPr>
                      </w:p>
                      <w:p w:rsidR="00123348" w:rsidRPr="00DA1BAF" w:rsidRDefault="00123348" w:rsidP="00DA1BAF">
                        <w:pPr>
                          <w:jc w:val="center"/>
                          <w:rPr>
                            <w:b/>
                            <w:bCs/>
                            <w:sz w:val="30"/>
                            <w:szCs w:val="30"/>
                          </w:rPr>
                        </w:pPr>
                        <w:r w:rsidRPr="00DA1BAF">
                          <w:rPr>
                            <w:rFonts w:hint="cs"/>
                            <w:b/>
                            <w:bCs/>
                            <w:sz w:val="30"/>
                            <w:szCs w:val="30"/>
                            <w:rtl/>
                          </w:rPr>
                          <w:t xml:space="preserve">العميل </w:t>
                        </w:r>
                      </w:p>
                    </w:txbxContent>
                  </v:textbox>
                </v:shape>
              </w:pict>
            </w:r>
            <w:r w:rsidRPr="00CD72A5">
              <w:rPr>
                <w:rFonts w:cstheme="minorBidi"/>
                <w:lang w:val="fr-CH"/>
              </w:rPr>
              <w:pict>
                <v:shape id="_x0000_s1098" type="#_x0000_t202" style="position:absolute;margin-left:-.2pt;margin-top:11.65pt;width:66.7pt;height:39.4pt;z-index:251703296;mso-width-relative:margin;mso-height-relative:margin" fillcolor="#548dd4 [1951]">
                  <v:textbox style="mso-next-textbox:#_x0000_s1098">
                    <w:txbxContent>
                      <w:p w:rsidR="00123348" w:rsidRPr="00DA1BAF" w:rsidRDefault="00123348" w:rsidP="00DA1BAF">
                        <w:pPr>
                          <w:rPr>
                            <w:sz w:val="14"/>
                            <w:szCs w:val="14"/>
                            <w:rtl/>
                          </w:rPr>
                        </w:pPr>
                      </w:p>
                      <w:p w:rsidR="00123348" w:rsidRPr="00DA1BAF" w:rsidRDefault="00123348" w:rsidP="00DA1BAF">
                        <w:pPr>
                          <w:jc w:val="center"/>
                          <w:rPr>
                            <w:b/>
                            <w:bCs/>
                            <w:sz w:val="30"/>
                            <w:szCs w:val="30"/>
                          </w:rPr>
                        </w:pPr>
                        <w:r w:rsidRPr="00DA1BAF">
                          <w:rPr>
                            <w:rFonts w:hint="cs"/>
                            <w:b/>
                            <w:bCs/>
                            <w:sz w:val="30"/>
                            <w:szCs w:val="30"/>
                            <w:rtl/>
                          </w:rPr>
                          <w:t xml:space="preserve">البنك </w:t>
                        </w:r>
                      </w:p>
                    </w:txbxContent>
                  </v:textbox>
                </v:shape>
              </w:pict>
            </w:r>
          </w:p>
          <w:p w:rsidR="008406F9" w:rsidRDefault="008406F9" w:rsidP="002F3811">
            <w:pPr>
              <w:bidi w:val="0"/>
            </w:pPr>
          </w:p>
          <w:p w:rsidR="008406F9" w:rsidRDefault="008406F9" w:rsidP="002F3811">
            <w:pPr>
              <w:bidi w:val="0"/>
            </w:pPr>
          </w:p>
          <w:p w:rsidR="008406F9" w:rsidRDefault="00CD72A5" w:rsidP="002F3811">
            <w:pPr>
              <w:bidi w:val="0"/>
            </w:pPr>
            <w:r w:rsidRPr="00CD72A5">
              <w:rPr>
                <w:rFonts w:cstheme="minorBidi"/>
                <w:lang w:val="fr-CH"/>
              </w:rPr>
              <w:pict>
                <v:shapetype id="_x0000_t32" coordsize="21600,21600" o:spt="32" o:oned="t" path="m,l21600,21600e" filled="f">
                  <v:path arrowok="t" fillok="f" o:connecttype="none"/>
                  <o:lock v:ext="edit" shapetype="t"/>
                </v:shapetype>
                <v:shape id="_x0000_s1103" type="#_x0000_t32" style="position:absolute;margin-left:32.85pt;margin-top:9.85pt;width:0;height:9.4pt;z-index:251708416" o:connectortype="straight"/>
              </w:pict>
            </w:r>
            <w:r w:rsidRPr="00CD72A5">
              <w:rPr>
                <w:rFonts w:cstheme="minorBidi"/>
                <w:lang w:val="fr-CH"/>
              </w:rPr>
              <w:pict>
                <v:shape id="_x0000_s1114" type="#_x0000_t32" style="position:absolute;margin-left:2.7pt;margin-top:10.45pt;width:0;height:135.35pt;z-index:251719680" o:connectortype="straight" strokeweight="0">
                  <v:stroke dashstyle="dash"/>
                </v:shape>
              </w:pict>
            </w:r>
            <w:r w:rsidRPr="00CD72A5">
              <w:rPr>
                <w:rFonts w:cstheme="minorBidi"/>
                <w:lang w:val="fr-CH"/>
              </w:rPr>
              <w:pict>
                <v:shape id="_x0000_s1104" type="#_x0000_t32" style="position:absolute;margin-left:162.8pt;margin-top:9.85pt;width:0;height:10.7pt;z-index:251709440" o:connectortype="straight"/>
              </w:pict>
            </w:r>
          </w:p>
          <w:p w:rsidR="008406F9" w:rsidRDefault="00CD72A5" w:rsidP="002F3811">
            <w:pPr>
              <w:bidi w:val="0"/>
            </w:pPr>
            <w:r w:rsidRPr="00CD72A5">
              <w:rPr>
                <w:rFonts w:cs="Simplified Arabic"/>
                <w:noProof/>
              </w:rPr>
              <w:pict>
                <v:oval id="_x0000_s1122" style="position:absolute;margin-left:11.85pt;margin-top:7.05pt;width:41.6pt;height:23.55pt;z-index:251726848" fillcolor="#548dd4 [1951]">
                  <v:textbox style="mso-next-textbox:#_x0000_s1122">
                    <w:txbxContent>
                      <w:p w:rsidR="00123348" w:rsidRPr="006454F0" w:rsidRDefault="00123348" w:rsidP="006454F0">
                        <w:pPr>
                          <w:bidi w:val="0"/>
                          <w:jc w:val="center"/>
                          <w:rPr>
                            <w:b/>
                            <w:bCs/>
                            <w:sz w:val="16"/>
                            <w:szCs w:val="16"/>
                          </w:rPr>
                        </w:pPr>
                        <w:r>
                          <w:rPr>
                            <w:rFonts w:hint="cs"/>
                            <w:b/>
                            <w:bCs/>
                            <w:sz w:val="16"/>
                            <w:szCs w:val="16"/>
                            <w:rtl/>
                          </w:rPr>
                          <w:t>90%</w:t>
                        </w:r>
                      </w:p>
                    </w:txbxContent>
                  </v:textbox>
                </v:oval>
              </w:pict>
            </w:r>
            <w:r w:rsidRPr="00CD72A5">
              <w:rPr>
                <w:rFonts w:cs="Simplified Arabic"/>
                <w:noProof/>
              </w:rPr>
              <w:pict>
                <v:oval id="_x0000_s1123" style="position:absolute;margin-left:141.45pt;margin-top:7.65pt;width:41.6pt;height:23.55pt;z-index:251727872" fillcolor="#548dd4 [1951]">
                  <v:textbox style="mso-next-textbox:#_x0000_s1123">
                    <w:txbxContent>
                      <w:p w:rsidR="00123348" w:rsidRPr="006454F0" w:rsidRDefault="00123348" w:rsidP="006454F0">
                        <w:pPr>
                          <w:bidi w:val="0"/>
                          <w:jc w:val="center"/>
                          <w:rPr>
                            <w:b/>
                            <w:bCs/>
                            <w:sz w:val="16"/>
                            <w:szCs w:val="16"/>
                          </w:rPr>
                        </w:pPr>
                        <w:r>
                          <w:rPr>
                            <w:rFonts w:hint="cs"/>
                            <w:b/>
                            <w:bCs/>
                            <w:sz w:val="16"/>
                            <w:szCs w:val="16"/>
                            <w:rtl/>
                          </w:rPr>
                          <w:t>10%</w:t>
                        </w:r>
                      </w:p>
                    </w:txbxContent>
                  </v:textbox>
                </v:oval>
              </w:pict>
            </w:r>
            <w:r w:rsidRPr="00CD72A5">
              <w:rPr>
                <w:rFonts w:cstheme="minorBidi"/>
                <w:noProof/>
              </w:rPr>
              <w:pict>
                <v:oval id="_x0000_s1119" style="position:absolute;margin-left:85.15pt;margin-top:4.65pt;width:22.75pt;height:19.9pt;z-index:251724800" fillcolor="#548dd4 [1951]">
                  <v:textbox style="mso-next-textbox:#_x0000_s1119">
                    <w:txbxContent>
                      <w:p w:rsidR="00123348" w:rsidRPr="00DA1BAF" w:rsidRDefault="00123348" w:rsidP="00A33D77">
                        <w:pPr>
                          <w:bidi w:val="0"/>
                          <w:rPr>
                            <w:b/>
                            <w:bCs/>
                            <w:sz w:val="18"/>
                            <w:szCs w:val="18"/>
                          </w:rPr>
                        </w:pPr>
                        <w:r>
                          <w:rPr>
                            <w:rFonts w:hint="cs"/>
                            <w:b/>
                            <w:bCs/>
                            <w:sz w:val="18"/>
                            <w:szCs w:val="18"/>
                            <w:rtl/>
                          </w:rPr>
                          <w:t>1</w:t>
                        </w:r>
                      </w:p>
                    </w:txbxContent>
                  </v:textbox>
                </v:oval>
              </w:pict>
            </w:r>
          </w:p>
          <w:p w:rsidR="008406F9" w:rsidRDefault="00CD72A5" w:rsidP="002F3811">
            <w:pPr>
              <w:bidi w:val="0"/>
            </w:pPr>
            <w:r w:rsidRPr="00CD72A5">
              <w:rPr>
                <w:rFonts w:cstheme="minorBidi"/>
                <w:lang w:val="fr-CH"/>
              </w:rPr>
              <w:pict>
                <v:shape id="_x0000_s1100" type="#_x0000_t32" style="position:absolute;margin-left:39.55pt;margin-top:4.15pt;width:123.25pt;height:.1pt;flip:x y;z-index:251705344" o:connectortype="straight"/>
              </w:pict>
            </w:r>
            <w:r w:rsidRPr="00CD72A5">
              <w:rPr>
                <w:rFonts w:cstheme="minorBidi"/>
                <w:lang w:val="fr-CH"/>
              </w:rPr>
              <w:pict>
                <v:shape id="_x0000_s1106" type="#_x0000_t32" style="position:absolute;margin-left:96.8pt;margin-top:11.95pt;width:0;height:15pt;z-index:251711488" o:connectortype="straight">
                  <v:stroke endarrow="block"/>
                </v:shape>
              </w:pict>
            </w:r>
          </w:p>
          <w:p w:rsidR="008406F9" w:rsidRDefault="00CD72A5" w:rsidP="002F3811">
            <w:pPr>
              <w:bidi w:val="0"/>
            </w:pPr>
            <w:r w:rsidRPr="00CD72A5">
              <w:rPr>
                <w:rFonts w:cstheme="minorBidi"/>
                <w:lang w:val="fr-CH"/>
              </w:rPr>
              <w:pict>
                <v:oval id="_x0000_s1107" style="position:absolute;margin-left:58.25pt;margin-top:3.55pt;width:77.65pt;height:48.45pt;z-index:251712512" fillcolor="#548dd4 [1951]">
                  <v:textbox style="mso-next-textbox:#_x0000_s1107">
                    <w:txbxContent>
                      <w:p w:rsidR="00123348" w:rsidRDefault="00123348" w:rsidP="00103A85">
                        <w:pPr>
                          <w:jc w:val="center"/>
                        </w:pPr>
                        <w:r>
                          <w:rPr>
                            <w:rFonts w:hint="cs"/>
                            <w:rtl/>
                          </w:rPr>
                          <w:t>مشروع المشاركة</w:t>
                        </w:r>
                      </w:p>
                    </w:txbxContent>
                  </v:textbox>
                </v:oval>
              </w:pict>
            </w:r>
          </w:p>
          <w:p w:rsidR="008406F9" w:rsidRDefault="008406F9" w:rsidP="002F3811">
            <w:pPr>
              <w:bidi w:val="0"/>
            </w:pPr>
          </w:p>
          <w:p w:rsidR="008406F9" w:rsidRDefault="008406F9" w:rsidP="002F3811">
            <w:pPr>
              <w:bidi w:val="0"/>
            </w:pPr>
          </w:p>
          <w:p w:rsidR="008406F9" w:rsidRDefault="00CD72A5" w:rsidP="002F3811">
            <w:pPr>
              <w:bidi w:val="0"/>
            </w:pPr>
            <w:r w:rsidRPr="00CD72A5">
              <w:rPr>
                <w:rFonts w:cs="Simplified Arabic"/>
                <w:noProof/>
              </w:rPr>
              <w:pict>
                <v:shape id="_x0000_s1117" type="#_x0000_t32" style="position:absolute;margin-left:98.05pt;margin-top:10.65pt;width:0;height:39.1pt;z-index:251722752" o:connectortype="straight">
                  <v:stroke endarrow="block"/>
                </v:shape>
              </w:pict>
            </w:r>
          </w:p>
          <w:p w:rsidR="008406F9" w:rsidRDefault="00CD72A5" w:rsidP="002F3811">
            <w:pPr>
              <w:bidi w:val="0"/>
            </w:pPr>
            <w:r w:rsidRPr="00CD72A5">
              <w:rPr>
                <w:rFonts w:cs="Simplified Arabic"/>
                <w:noProof/>
              </w:rPr>
              <w:pict>
                <v:oval id="_x0000_s1118" style="position:absolute;margin-left:86.35pt;margin-top:2.7pt;width:22.75pt;height:19.9pt;z-index:251723776" fillcolor="#548dd4 [1951]">
                  <v:textbox style="mso-next-textbox:#_x0000_s1118">
                    <w:txbxContent>
                      <w:p w:rsidR="00123348" w:rsidRPr="00DA1BAF" w:rsidRDefault="00123348" w:rsidP="00A33D77">
                        <w:pPr>
                          <w:bidi w:val="0"/>
                          <w:rPr>
                            <w:b/>
                            <w:bCs/>
                            <w:sz w:val="18"/>
                            <w:szCs w:val="18"/>
                          </w:rPr>
                        </w:pPr>
                        <w:r>
                          <w:rPr>
                            <w:rFonts w:hint="cs"/>
                            <w:b/>
                            <w:bCs/>
                            <w:sz w:val="18"/>
                            <w:szCs w:val="18"/>
                            <w:rtl/>
                          </w:rPr>
                          <w:t>2</w:t>
                        </w:r>
                      </w:p>
                    </w:txbxContent>
                  </v:textbox>
                </v:oval>
              </w:pict>
            </w:r>
          </w:p>
          <w:p w:rsidR="008406F9" w:rsidRDefault="008406F9" w:rsidP="002F3811">
            <w:pPr>
              <w:bidi w:val="0"/>
            </w:pPr>
          </w:p>
          <w:p w:rsidR="008406F9" w:rsidRDefault="00CD72A5" w:rsidP="002F3811">
            <w:pPr>
              <w:bidi w:val="0"/>
            </w:pPr>
            <w:r w:rsidRPr="00CD72A5">
              <w:rPr>
                <w:rFonts w:cstheme="minorBidi"/>
                <w:noProof/>
              </w:rPr>
              <w:pict>
                <v:shape id="_x0000_s1125" type="#_x0000_t202" style="position:absolute;margin-left:55.85pt;margin-top:8.1pt;width:83.2pt;height:29.5pt;z-index:251728896;mso-width-relative:margin;mso-height-relative:margin" fillcolor="#548dd4 [1951]">
                  <v:textbox style="mso-next-textbox:#_x0000_s1125">
                    <w:txbxContent>
                      <w:p w:rsidR="00123348" w:rsidRPr="00DA1BAF" w:rsidRDefault="00123348" w:rsidP="00B15530">
                        <w:pPr>
                          <w:jc w:val="center"/>
                          <w:rPr>
                            <w:b/>
                            <w:bCs/>
                            <w:sz w:val="30"/>
                            <w:szCs w:val="30"/>
                          </w:rPr>
                        </w:pPr>
                        <w:r w:rsidRPr="00DA1BAF">
                          <w:rPr>
                            <w:rFonts w:hint="cs"/>
                            <w:b/>
                            <w:bCs/>
                            <w:sz w:val="30"/>
                            <w:szCs w:val="30"/>
                            <w:rtl/>
                          </w:rPr>
                          <w:t xml:space="preserve">العميل </w:t>
                        </w:r>
                      </w:p>
                    </w:txbxContent>
                  </v:textbox>
                </v:shape>
              </w:pict>
            </w:r>
          </w:p>
          <w:p w:rsidR="008406F9" w:rsidRDefault="00CD72A5" w:rsidP="002F3811">
            <w:pPr>
              <w:bidi w:val="0"/>
            </w:pPr>
            <w:r w:rsidRPr="00CD72A5">
              <w:rPr>
                <w:rFonts w:cstheme="minorBidi"/>
                <w:lang w:val="fr-CH"/>
              </w:rPr>
              <w:pict>
                <v:shape id="_x0000_s1115" type="#_x0000_t32" style="position:absolute;margin-left:5.3pt;margin-top:7.85pt;width:52.95pt;height:0;z-index:251720704" o:connectortype="straight" strokeweight="0">
                  <v:stroke dashstyle="dash"/>
                </v:shape>
              </w:pict>
            </w:r>
          </w:p>
          <w:p w:rsidR="008406F9" w:rsidRDefault="00CD72A5" w:rsidP="002F3811">
            <w:pPr>
              <w:bidi w:val="0"/>
            </w:pPr>
            <w:r w:rsidRPr="00CD72A5">
              <w:rPr>
                <w:rFonts w:cstheme="minorBidi"/>
                <w:lang w:val="fr-CH"/>
              </w:rPr>
              <w:lastRenderedPageBreak/>
              <w:pict>
                <v:shape id="_x0000_s1111" type="#_x0000_t32" style="position:absolute;margin-left:98.1pt;margin-top:7.3pt;width:0;height:55.2pt;z-index:251716608" o:connectortype="straight">
                  <v:stroke endarrow="block"/>
                </v:shape>
              </w:pict>
            </w:r>
          </w:p>
          <w:p w:rsidR="008406F9" w:rsidRDefault="00CD72A5" w:rsidP="002F3811">
            <w:pPr>
              <w:bidi w:val="0"/>
            </w:pPr>
            <w:r w:rsidRPr="00CD72A5">
              <w:rPr>
                <w:rFonts w:cstheme="minorBidi"/>
                <w:lang w:val="fr-CH"/>
              </w:rPr>
              <w:pict>
                <v:oval id="_x0000_s1112" style="position:absolute;margin-left:86.35pt;margin-top:8.65pt;width:22.75pt;height:19.9pt;z-index:251717632" fillcolor="#548dd4 [1951]">
                  <v:textbox style="mso-next-textbox:#_x0000_s1112">
                    <w:txbxContent>
                      <w:p w:rsidR="00123348" w:rsidRPr="00DA1BAF" w:rsidRDefault="00123348" w:rsidP="008406F9">
                        <w:pPr>
                          <w:bidi w:val="0"/>
                          <w:rPr>
                            <w:b/>
                            <w:bCs/>
                            <w:sz w:val="18"/>
                            <w:szCs w:val="18"/>
                          </w:rPr>
                        </w:pPr>
                        <w:r w:rsidRPr="00DA1BAF">
                          <w:rPr>
                            <w:rFonts w:hint="cs"/>
                            <w:b/>
                            <w:bCs/>
                            <w:sz w:val="18"/>
                            <w:szCs w:val="18"/>
                            <w:rtl/>
                          </w:rPr>
                          <w:t>3</w:t>
                        </w:r>
                        <w:r w:rsidRPr="00DA1BAF">
                          <w:rPr>
                            <w:b/>
                            <w:bCs/>
                            <w:sz w:val="18"/>
                            <w:szCs w:val="18"/>
                          </w:rPr>
                          <w:t>A</w:t>
                        </w:r>
                      </w:p>
                    </w:txbxContent>
                  </v:textbox>
                </v:oval>
              </w:pict>
            </w:r>
          </w:p>
          <w:p w:rsidR="008406F9" w:rsidRDefault="008406F9" w:rsidP="002F3811">
            <w:pPr>
              <w:bidi w:val="0"/>
            </w:pPr>
          </w:p>
          <w:p w:rsidR="008406F9" w:rsidRDefault="008406F9" w:rsidP="002F3811">
            <w:pPr>
              <w:bidi w:val="0"/>
            </w:pPr>
          </w:p>
          <w:p w:rsidR="008406F9" w:rsidRDefault="00CD72A5" w:rsidP="002F3811">
            <w:pPr>
              <w:bidi w:val="0"/>
            </w:pPr>
            <w:r w:rsidRPr="00CD72A5">
              <w:rPr>
                <w:rFonts w:cstheme="minorBidi"/>
                <w:noProof/>
              </w:rPr>
              <w:pict>
                <v:shape id="_x0000_s1127" type="#_x0000_t202" style="position:absolute;margin-left:55.85pt;margin-top:7.05pt;width:83.2pt;height:29.5pt;z-index:251729920;mso-width-relative:margin;mso-height-relative:margin" fillcolor="#548dd4 [1951]">
                  <v:textbox style="mso-next-textbox:#_x0000_s1127">
                    <w:txbxContent>
                      <w:p w:rsidR="00123348" w:rsidRPr="00DA1BAF" w:rsidRDefault="00123348" w:rsidP="00B15530">
                        <w:pPr>
                          <w:jc w:val="center"/>
                          <w:rPr>
                            <w:b/>
                            <w:bCs/>
                            <w:sz w:val="30"/>
                            <w:szCs w:val="30"/>
                          </w:rPr>
                        </w:pPr>
                        <w:r>
                          <w:rPr>
                            <w:rFonts w:hint="cs"/>
                            <w:b/>
                            <w:bCs/>
                            <w:sz w:val="30"/>
                            <w:szCs w:val="30"/>
                            <w:rtl/>
                          </w:rPr>
                          <w:t>المطور</w:t>
                        </w:r>
                      </w:p>
                    </w:txbxContent>
                  </v:textbox>
                </v:shape>
              </w:pict>
            </w:r>
          </w:p>
          <w:p w:rsidR="008406F9" w:rsidRDefault="008406F9" w:rsidP="002F3811">
            <w:pPr>
              <w:bidi w:val="0"/>
            </w:pPr>
          </w:p>
          <w:p w:rsidR="008406F9" w:rsidRDefault="008406F9" w:rsidP="002F3811">
            <w:pPr>
              <w:bidi w:val="0"/>
              <w:rPr>
                <w:sz w:val="22"/>
                <w:szCs w:val="22"/>
                <w:lang w:val="fr-CH"/>
              </w:rPr>
            </w:pPr>
          </w:p>
        </w:tc>
        <w:tc>
          <w:tcPr>
            <w:tcW w:w="4344" w:type="dxa"/>
          </w:tcPr>
          <w:p w:rsidR="008406F9" w:rsidRPr="0013550D" w:rsidRDefault="008406F9" w:rsidP="004A6D58">
            <w:pPr>
              <w:pStyle w:val="aa"/>
              <w:numPr>
                <w:ilvl w:val="0"/>
                <w:numId w:val="20"/>
              </w:numPr>
              <w:bidi/>
              <w:spacing w:after="0" w:line="240" w:lineRule="auto"/>
              <w:jc w:val="both"/>
              <w:rPr>
                <w:rFonts w:cs="Simplified Arabic"/>
                <w:sz w:val="24"/>
                <w:szCs w:val="24"/>
              </w:rPr>
            </w:pPr>
            <w:r w:rsidRPr="0013550D">
              <w:rPr>
                <w:rFonts w:cs="Simplified Arabic" w:hint="cs"/>
                <w:sz w:val="24"/>
                <w:szCs w:val="24"/>
                <w:rtl/>
              </w:rPr>
              <w:lastRenderedPageBreak/>
              <w:t xml:space="preserve">يدخل البنك في اتفاقية مشاركة متناقصة مع العميل </w:t>
            </w:r>
          </w:p>
          <w:p w:rsidR="008406F9" w:rsidRPr="0013550D" w:rsidRDefault="00884F6E" w:rsidP="00884F6E">
            <w:pPr>
              <w:pStyle w:val="aa"/>
              <w:numPr>
                <w:ilvl w:val="0"/>
                <w:numId w:val="20"/>
              </w:numPr>
              <w:bidi/>
              <w:spacing w:after="0" w:line="240" w:lineRule="auto"/>
              <w:jc w:val="both"/>
              <w:rPr>
                <w:rFonts w:cs="Simplified Arabic"/>
                <w:sz w:val="24"/>
                <w:szCs w:val="24"/>
              </w:rPr>
            </w:pPr>
            <w:r>
              <w:rPr>
                <w:rFonts w:cs="Simplified Arabic" w:hint="cs"/>
                <w:sz w:val="24"/>
                <w:szCs w:val="24"/>
                <w:rtl/>
              </w:rPr>
              <w:t xml:space="preserve">يبرم </w:t>
            </w:r>
            <w:r w:rsidR="008406F9" w:rsidRPr="0013550D">
              <w:rPr>
                <w:rFonts w:cs="Simplified Arabic" w:hint="cs"/>
                <w:sz w:val="24"/>
                <w:szCs w:val="24"/>
                <w:rtl/>
              </w:rPr>
              <w:t xml:space="preserve">مشروع المشاركة المتناقصة </w:t>
            </w:r>
            <w:r>
              <w:rPr>
                <w:rFonts w:cs="Simplified Arabic" w:hint="cs"/>
                <w:sz w:val="24"/>
                <w:szCs w:val="24"/>
                <w:rtl/>
              </w:rPr>
              <w:t>ب</w:t>
            </w:r>
            <w:r w:rsidR="008406F9" w:rsidRPr="0013550D">
              <w:rPr>
                <w:rFonts w:cs="Simplified Arabic" w:hint="cs"/>
                <w:sz w:val="24"/>
                <w:szCs w:val="24"/>
                <w:rtl/>
              </w:rPr>
              <w:t xml:space="preserve">اتفاقية استصناع مع العميل </w:t>
            </w:r>
            <w:r w:rsidR="008406F9" w:rsidRPr="0013550D">
              <w:rPr>
                <w:rFonts w:cs="Simplified Arabic"/>
                <w:sz w:val="24"/>
                <w:szCs w:val="24"/>
                <w:rtl/>
              </w:rPr>
              <w:t>–</w:t>
            </w:r>
            <w:r w:rsidR="008406F9" w:rsidRPr="0013550D">
              <w:rPr>
                <w:rFonts w:cs="Simplified Arabic" w:hint="cs"/>
                <w:sz w:val="24"/>
                <w:szCs w:val="24"/>
                <w:rtl/>
              </w:rPr>
              <w:t xml:space="preserve"> يوافق بموجبها على </w:t>
            </w:r>
            <w:r>
              <w:rPr>
                <w:rFonts w:cs="Simplified Arabic" w:hint="cs"/>
                <w:sz w:val="24"/>
                <w:szCs w:val="24"/>
                <w:rtl/>
              </w:rPr>
              <w:t xml:space="preserve">أن </w:t>
            </w:r>
            <w:r w:rsidR="008406F9" w:rsidRPr="0013550D">
              <w:rPr>
                <w:rFonts w:cs="Simplified Arabic" w:hint="cs"/>
                <w:sz w:val="24"/>
                <w:szCs w:val="24"/>
                <w:rtl/>
              </w:rPr>
              <w:t xml:space="preserve">يضمن إنشاء العقار بالنيابة عن مشروع المشاركة المتناقصة </w:t>
            </w:r>
          </w:p>
          <w:p w:rsidR="008406F9" w:rsidRPr="0013550D" w:rsidRDefault="008406F9" w:rsidP="00884F6E">
            <w:pPr>
              <w:pStyle w:val="aa"/>
              <w:numPr>
                <w:ilvl w:val="0"/>
                <w:numId w:val="20"/>
              </w:numPr>
              <w:bidi/>
              <w:spacing w:after="0" w:line="240" w:lineRule="auto"/>
              <w:jc w:val="both"/>
              <w:rPr>
                <w:rFonts w:cs="Simplified Arabic"/>
                <w:sz w:val="24"/>
                <w:szCs w:val="24"/>
              </w:rPr>
            </w:pPr>
            <w:r w:rsidRPr="0013550D">
              <w:rPr>
                <w:rFonts w:cs="Simplified Arabic" w:hint="cs"/>
                <w:sz w:val="24"/>
                <w:szCs w:val="24"/>
                <w:rtl/>
              </w:rPr>
              <w:t xml:space="preserve">يوقع العميل اتفاقية بيع وشراء ويقوم بتعهيد هذه الصفقة بالباطن إلى مطور من اختياره لضمان تسليم الإنشاء إلى البنك (وفي الواقع يبرم العميل اتفاقية البيع والشراء قبل </w:t>
            </w:r>
            <w:r w:rsidRPr="0013550D">
              <w:rPr>
                <w:rFonts w:cs="Simplified Arabic" w:hint="cs"/>
                <w:sz w:val="24"/>
                <w:szCs w:val="24"/>
                <w:rtl/>
              </w:rPr>
              <w:lastRenderedPageBreak/>
              <w:t xml:space="preserve">الاجتماع مع البنك) </w:t>
            </w:r>
          </w:p>
          <w:p w:rsidR="008406F9" w:rsidRPr="0013550D" w:rsidRDefault="008406F9" w:rsidP="00884F6E">
            <w:pPr>
              <w:pStyle w:val="aa"/>
              <w:numPr>
                <w:ilvl w:val="0"/>
                <w:numId w:val="20"/>
              </w:numPr>
              <w:bidi/>
              <w:spacing w:after="0" w:line="240" w:lineRule="auto"/>
              <w:jc w:val="both"/>
              <w:rPr>
                <w:rFonts w:cs="Simplified Arabic"/>
                <w:sz w:val="24"/>
                <w:szCs w:val="24"/>
                <w:rtl/>
              </w:rPr>
            </w:pPr>
            <w:r w:rsidRPr="0013550D">
              <w:rPr>
                <w:rFonts w:cs="Simplified Arabic" w:hint="cs"/>
                <w:sz w:val="24"/>
                <w:szCs w:val="24"/>
                <w:rtl/>
              </w:rPr>
              <w:t xml:space="preserve">يستأجر العميل حصة البنك في البيت ويدفع دفعة </w:t>
            </w:r>
            <w:r w:rsidR="00884F6E">
              <w:rPr>
                <w:rFonts w:cs="Simplified Arabic" w:hint="cs"/>
                <w:sz w:val="24"/>
                <w:szCs w:val="24"/>
                <w:rtl/>
              </w:rPr>
              <w:t xml:space="preserve">مسبقة </w:t>
            </w:r>
            <w:r w:rsidRPr="0013550D">
              <w:rPr>
                <w:rFonts w:cs="Simplified Arabic" w:hint="cs"/>
                <w:sz w:val="24"/>
                <w:szCs w:val="24"/>
                <w:rtl/>
              </w:rPr>
              <w:t xml:space="preserve">حتى انتهاء العقار. </w:t>
            </w:r>
          </w:p>
        </w:tc>
      </w:tr>
    </w:tbl>
    <w:p w:rsidR="004A6D58" w:rsidRPr="0013550D" w:rsidRDefault="004A6D58" w:rsidP="004A6D58">
      <w:pPr>
        <w:jc w:val="both"/>
        <w:rPr>
          <w:rFonts w:cs="Simplified Arabic"/>
          <w:rtl/>
          <w:lang w:bidi="ar-AE"/>
        </w:rPr>
      </w:pPr>
    </w:p>
    <w:p w:rsidR="004A6D58" w:rsidRPr="00A14364" w:rsidRDefault="004A6D58" w:rsidP="004A6D58">
      <w:pPr>
        <w:jc w:val="both"/>
        <w:rPr>
          <w:rFonts w:cs="Simplified Arabic"/>
          <w:sz w:val="30"/>
          <w:szCs w:val="30"/>
          <w:rtl/>
          <w:lang w:bidi="ar-EG"/>
        </w:rPr>
      </w:pPr>
      <w:r w:rsidRPr="00A14364">
        <w:rPr>
          <w:rFonts w:cs="Simplified Arabic" w:hint="cs"/>
          <w:sz w:val="30"/>
          <w:szCs w:val="30"/>
          <w:rtl/>
          <w:lang w:bidi="ar-EG"/>
        </w:rPr>
        <w:t xml:space="preserve">وبعد أن انتهينا من شرح نظرية تمويل العقاري بالمشاركة المتناقصة وتطبيقها، فإننا نعود إلى دراسة القضايا القانونية التي قد تقع في التمويل العقاري بالمشاركة المتناقصة للعقارات الجاهزة. </w:t>
      </w:r>
    </w:p>
    <w:p w:rsidR="004A6D58" w:rsidRPr="00A14364" w:rsidRDefault="004A6D58" w:rsidP="004A6D58">
      <w:pPr>
        <w:jc w:val="both"/>
        <w:rPr>
          <w:rFonts w:cs="Simplified Arabic"/>
          <w:sz w:val="30"/>
          <w:szCs w:val="30"/>
          <w:rtl/>
          <w:lang w:bidi="ar-EG"/>
        </w:rPr>
      </w:pPr>
    </w:p>
    <w:p w:rsidR="004A6D58" w:rsidRDefault="004A6D58" w:rsidP="0069218B">
      <w:pPr>
        <w:jc w:val="both"/>
        <w:rPr>
          <w:rFonts w:cs="Simplified Arabic"/>
          <w:sz w:val="30"/>
          <w:szCs w:val="30"/>
          <w:rtl/>
          <w:lang w:bidi="ar-EG"/>
        </w:rPr>
      </w:pPr>
      <w:r w:rsidRPr="00A14364">
        <w:rPr>
          <w:rFonts w:cs="Simplified Arabic" w:hint="cs"/>
          <w:sz w:val="30"/>
          <w:szCs w:val="30"/>
          <w:rtl/>
          <w:lang w:bidi="ar-EG"/>
        </w:rPr>
        <w:t>3-0</w:t>
      </w:r>
      <w:r w:rsidRPr="00A14364">
        <w:rPr>
          <w:rFonts w:cs="Simplified Arabic" w:hint="cs"/>
          <w:sz w:val="30"/>
          <w:szCs w:val="30"/>
          <w:rtl/>
          <w:lang w:bidi="ar-EG"/>
        </w:rPr>
        <w:tab/>
        <w:t xml:space="preserve">قضايا قانونية: </w:t>
      </w:r>
    </w:p>
    <w:p w:rsidR="00C455BC" w:rsidRPr="00A14364" w:rsidRDefault="00C455BC" w:rsidP="0069218B">
      <w:pPr>
        <w:jc w:val="both"/>
        <w:rPr>
          <w:rFonts w:cs="Simplified Arabic"/>
          <w:sz w:val="30"/>
          <w:szCs w:val="30"/>
          <w:rtl/>
          <w:lang w:bidi="ar-EG"/>
        </w:rPr>
      </w:pPr>
    </w:p>
    <w:p w:rsidR="004A6D58" w:rsidRPr="00A14364" w:rsidRDefault="004A6D58" w:rsidP="002D4D77">
      <w:pPr>
        <w:jc w:val="both"/>
        <w:rPr>
          <w:rFonts w:cs="Simplified Arabic"/>
          <w:sz w:val="30"/>
          <w:szCs w:val="30"/>
          <w:rtl/>
          <w:lang w:bidi="ar-EG"/>
        </w:rPr>
      </w:pPr>
      <w:r w:rsidRPr="00A14364">
        <w:rPr>
          <w:rFonts w:cs="Simplified Arabic" w:hint="cs"/>
          <w:sz w:val="30"/>
          <w:szCs w:val="30"/>
          <w:rtl/>
          <w:lang w:bidi="ar-EG"/>
        </w:rPr>
        <w:t xml:space="preserve">يناقش هذا القسم أولا القضايا القانونية المتعلقة بالتمويل العقاري بالمشاركة المتناقصة في الحالة التي يكون فيها العميل هو المالك القانوني حيث يتم </w:t>
      </w:r>
      <w:r w:rsidR="002D4D77">
        <w:rPr>
          <w:rFonts w:cs="Simplified Arabic" w:hint="cs"/>
          <w:sz w:val="30"/>
          <w:szCs w:val="30"/>
          <w:rtl/>
          <w:lang w:bidi="ar-EG"/>
        </w:rPr>
        <w:t>إنشاء</w:t>
      </w:r>
      <w:r w:rsidRPr="00A14364">
        <w:rPr>
          <w:rFonts w:cs="Simplified Arabic" w:hint="cs"/>
          <w:sz w:val="30"/>
          <w:szCs w:val="30"/>
          <w:rtl/>
          <w:lang w:bidi="ar-EG"/>
        </w:rPr>
        <w:t xml:space="preserve"> رهن على العقار، ومن ثم يعالج القضايا القانونية في الحالة التي يكون فيها البنك هو المالك القانوني ويتم </w:t>
      </w:r>
      <w:r w:rsidR="00C455BC">
        <w:rPr>
          <w:rFonts w:cs="Simplified Arabic" w:hint="cs"/>
          <w:sz w:val="30"/>
          <w:szCs w:val="30"/>
          <w:rtl/>
          <w:lang w:bidi="ar-EG"/>
        </w:rPr>
        <w:t xml:space="preserve">إنشاء </w:t>
      </w:r>
      <w:r w:rsidR="00EE7B35">
        <w:rPr>
          <w:rFonts w:cs="Simplified Arabic" w:hint="cs"/>
          <w:sz w:val="30"/>
          <w:szCs w:val="30"/>
          <w:rtl/>
          <w:lang w:bidi="ar-EG"/>
        </w:rPr>
        <w:t>ا</w:t>
      </w:r>
      <w:r w:rsidRPr="00A14364">
        <w:rPr>
          <w:rFonts w:cs="Simplified Arabic" w:hint="cs"/>
          <w:sz w:val="30"/>
          <w:szCs w:val="30"/>
          <w:rtl/>
          <w:lang w:bidi="ar-EG"/>
        </w:rPr>
        <w:t xml:space="preserve">ئتمان على العقار </w:t>
      </w:r>
    </w:p>
    <w:p w:rsidR="004A6D58" w:rsidRPr="0013550D" w:rsidRDefault="004A6D58" w:rsidP="004A6D58">
      <w:pPr>
        <w:jc w:val="both"/>
        <w:rPr>
          <w:rFonts w:cs="Simplified Arabic"/>
          <w:rtl/>
        </w:rPr>
      </w:pPr>
    </w:p>
    <w:p w:rsidR="004A6D58" w:rsidRPr="009342CE" w:rsidRDefault="004A6D58" w:rsidP="004A6D58">
      <w:pPr>
        <w:jc w:val="both"/>
        <w:rPr>
          <w:rFonts w:cs="Simplified Arabic"/>
          <w:b/>
          <w:bCs/>
          <w:sz w:val="30"/>
          <w:szCs w:val="30"/>
          <w:rtl/>
          <w:lang w:bidi="ar-EG"/>
        </w:rPr>
      </w:pPr>
      <w:r w:rsidRPr="009342CE">
        <w:rPr>
          <w:rFonts w:cs="Simplified Arabic" w:hint="cs"/>
          <w:b/>
          <w:bCs/>
          <w:sz w:val="30"/>
          <w:szCs w:val="30"/>
          <w:rtl/>
          <w:lang w:bidi="ar-EG"/>
        </w:rPr>
        <w:t xml:space="preserve">3-1 العقارات التي يكون فيها العميل هو المالك القانوني ويتم </w:t>
      </w:r>
      <w:r w:rsidR="002D4D77" w:rsidRPr="009342CE">
        <w:rPr>
          <w:rFonts w:cs="Simplified Arabic" w:hint="cs"/>
          <w:b/>
          <w:bCs/>
          <w:sz w:val="30"/>
          <w:szCs w:val="30"/>
          <w:rtl/>
          <w:lang w:bidi="ar-EG"/>
        </w:rPr>
        <w:t>إنشاء</w:t>
      </w:r>
      <w:r w:rsidRPr="009342CE">
        <w:rPr>
          <w:rFonts w:cs="Simplified Arabic" w:hint="cs"/>
          <w:b/>
          <w:bCs/>
          <w:sz w:val="30"/>
          <w:szCs w:val="30"/>
          <w:rtl/>
          <w:lang w:bidi="ar-EG"/>
        </w:rPr>
        <w:t xml:space="preserve"> رهن لصالح بنك إسلامي</w:t>
      </w:r>
    </w:p>
    <w:p w:rsidR="00D82B2F" w:rsidRPr="00A14364" w:rsidRDefault="00D82B2F" w:rsidP="004A6D58">
      <w:pPr>
        <w:jc w:val="both"/>
        <w:rPr>
          <w:rFonts w:cs="Simplified Arabic"/>
          <w:sz w:val="30"/>
          <w:szCs w:val="30"/>
          <w:rtl/>
          <w:lang w:bidi="ar-EG"/>
        </w:rPr>
      </w:pPr>
    </w:p>
    <w:p w:rsidR="004A6D58" w:rsidRDefault="004A6D58" w:rsidP="009342CE">
      <w:pPr>
        <w:jc w:val="both"/>
        <w:rPr>
          <w:rFonts w:cs="Simplified Arabic"/>
          <w:sz w:val="30"/>
          <w:szCs w:val="30"/>
          <w:rtl/>
          <w:lang w:bidi="ar-EG"/>
        </w:rPr>
      </w:pPr>
      <w:r w:rsidRPr="00A14364">
        <w:rPr>
          <w:rFonts w:cs="Simplified Arabic" w:hint="cs"/>
          <w:sz w:val="30"/>
          <w:szCs w:val="30"/>
          <w:rtl/>
          <w:lang w:bidi="ar-EG"/>
        </w:rPr>
        <w:t xml:space="preserve">كما أوضحنا سابقا </w:t>
      </w:r>
      <w:r w:rsidR="009342CE">
        <w:rPr>
          <w:rFonts w:cs="Simplified Arabic" w:hint="cs"/>
          <w:sz w:val="30"/>
          <w:szCs w:val="30"/>
          <w:rtl/>
          <w:lang w:bidi="ar-EG"/>
        </w:rPr>
        <w:t>في</w:t>
      </w:r>
      <w:r w:rsidRPr="00A14364">
        <w:rPr>
          <w:rFonts w:cs="Simplified Arabic" w:hint="cs"/>
          <w:sz w:val="30"/>
          <w:szCs w:val="30"/>
          <w:rtl/>
          <w:lang w:bidi="ar-EG"/>
        </w:rPr>
        <w:t xml:space="preserve"> هذا الأسلوب من التمويل العقاري بالمشاركة المتناقصة، حيث </w:t>
      </w:r>
      <w:r w:rsidR="009342CE">
        <w:rPr>
          <w:rFonts w:cs="Simplified Arabic" w:hint="cs"/>
          <w:sz w:val="30"/>
          <w:szCs w:val="30"/>
          <w:rtl/>
          <w:lang w:bidi="ar-EG"/>
        </w:rPr>
        <w:t xml:space="preserve">تكون </w:t>
      </w:r>
      <w:r w:rsidRPr="00A14364">
        <w:rPr>
          <w:rFonts w:cs="Simplified Arabic" w:hint="cs"/>
          <w:sz w:val="30"/>
          <w:szCs w:val="30"/>
          <w:rtl/>
          <w:lang w:bidi="ar-EG"/>
        </w:rPr>
        <w:t xml:space="preserve">الأرض مسجلة باسم العميل بصفته الوصي </w:t>
      </w:r>
      <w:r w:rsidR="002B3A92">
        <w:rPr>
          <w:rFonts w:cs="Simplified Arabic" w:hint="cs"/>
          <w:sz w:val="30"/>
          <w:szCs w:val="30"/>
          <w:rtl/>
          <w:lang w:bidi="ar-EG"/>
        </w:rPr>
        <w:t xml:space="preserve">عن </w:t>
      </w:r>
      <w:r w:rsidRPr="00A14364">
        <w:rPr>
          <w:rFonts w:cs="Simplified Arabic" w:hint="cs"/>
          <w:sz w:val="30"/>
          <w:szCs w:val="30"/>
          <w:rtl/>
          <w:lang w:bidi="ar-EG"/>
        </w:rPr>
        <w:t xml:space="preserve">العميل والبنك (بصفتهما المستفيدين)، يوافق كِلا المستفيدين على أن يقوم العميل، بصفته الوصي، بتسجيل رهن على كامل الأرض لصالح البنك كضمان. وفي الواقع، </w:t>
      </w:r>
      <w:r w:rsidR="00D57648" w:rsidRPr="00A14364">
        <w:rPr>
          <w:rFonts w:cs="Simplified Arabic" w:hint="cs"/>
          <w:sz w:val="30"/>
          <w:szCs w:val="30"/>
          <w:rtl/>
          <w:lang w:bidi="ar-EG"/>
        </w:rPr>
        <w:t>يجب</w:t>
      </w:r>
      <w:r w:rsidRPr="00A14364">
        <w:rPr>
          <w:rFonts w:cs="Simplified Arabic" w:hint="cs"/>
          <w:sz w:val="30"/>
          <w:szCs w:val="30"/>
          <w:rtl/>
          <w:lang w:bidi="ar-EG"/>
        </w:rPr>
        <w:t xml:space="preserve"> على الوصي أن يرهن فقط حصة العميل في الأرض للبنك وليس أن يرهن حصة البنك في الأرض أيضا. ولكن نظرا إلى أن قانون الأراضي الوطني يجيز فقط عملية رهن "كامل العقار، وليس جزءا منه، في أي أرض مرهونة" بحسب المادة 241(1)(أ)، فإن على الوصي أن يقوم، وبعد حصوله على موافقة البنك، أن يرهن كامل الأرض لصالح البنك. </w:t>
      </w:r>
    </w:p>
    <w:p w:rsidR="00C51831" w:rsidRPr="00A14364" w:rsidRDefault="00C51831" w:rsidP="009342CE">
      <w:pPr>
        <w:jc w:val="both"/>
        <w:rPr>
          <w:rFonts w:cs="Simplified Arabic"/>
          <w:sz w:val="30"/>
          <w:szCs w:val="30"/>
          <w:rtl/>
          <w:lang w:bidi="ar-EG"/>
        </w:rPr>
      </w:pPr>
    </w:p>
    <w:p w:rsidR="004A6D58" w:rsidRPr="00A14364" w:rsidRDefault="004A6D58" w:rsidP="004A6D58">
      <w:pPr>
        <w:jc w:val="both"/>
        <w:rPr>
          <w:rFonts w:cs="Simplified Arabic"/>
          <w:sz w:val="30"/>
          <w:szCs w:val="30"/>
          <w:rtl/>
          <w:lang w:bidi="ar-EG"/>
        </w:rPr>
      </w:pPr>
      <w:r w:rsidRPr="00A14364">
        <w:rPr>
          <w:rFonts w:cs="Simplified Arabic" w:hint="cs"/>
          <w:sz w:val="30"/>
          <w:szCs w:val="30"/>
          <w:rtl/>
          <w:lang w:bidi="ar-EG"/>
        </w:rPr>
        <w:lastRenderedPageBreak/>
        <w:t xml:space="preserve">وهنا نسأل، هل يمكن الطعن في الرهن القانوني الذي يقره قانون الأراضي الوطني. </w:t>
      </w:r>
    </w:p>
    <w:p w:rsidR="004A6D58" w:rsidRPr="0013550D" w:rsidRDefault="004A6D58" w:rsidP="004A6D58">
      <w:pPr>
        <w:jc w:val="both"/>
        <w:rPr>
          <w:rFonts w:cs="Simplified Arabic"/>
          <w:rtl/>
        </w:rPr>
      </w:pPr>
    </w:p>
    <w:p w:rsidR="004A6D58" w:rsidRPr="00A14364" w:rsidRDefault="004A6D58" w:rsidP="004A6D58">
      <w:pPr>
        <w:pStyle w:val="aa"/>
        <w:numPr>
          <w:ilvl w:val="0"/>
          <w:numId w:val="22"/>
        </w:numPr>
        <w:bidi/>
        <w:jc w:val="both"/>
        <w:rPr>
          <w:rFonts w:ascii="Times New Roman" w:eastAsia="Times New Roman" w:hAnsi="Times New Roman" w:cs="Simplified Arabic"/>
          <w:sz w:val="30"/>
          <w:szCs w:val="30"/>
          <w:rtl/>
          <w:lang w:bidi="ar-EG"/>
        </w:rPr>
      </w:pPr>
      <w:r w:rsidRPr="00A14364">
        <w:rPr>
          <w:rFonts w:ascii="Times New Roman" w:eastAsia="Times New Roman" w:hAnsi="Times New Roman" w:cs="Simplified Arabic" w:hint="cs"/>
          <w:sz w:val="30"/>
          <w:szCs w:val="30"/>
          <w:rtl/>
          <w:lang w:bidi="ar-EG"/>
        </w:rPr>
        <w:t xml:space="preserve">الرهن القانوني </w:t>
      </w:r>
    </w:p>
    <w:p w:rsidR="004A6D58" w:rsidRPr="00A14364" w:rsidRDefault="004A6D58" w:rsidP="004A6D58">
      <w:pPr>
        <w:jc w:val="both"/>
        <w:rPr>
          <w:rFonts w:cs="Simplified Arabic"/>
          <w:sz w:val="30"/>
          <w:szCs w:val="30"/>
          <w:rtl/>
          <w:lang w:bidi="ar-EG"/>
        </w:rPr>
      </w:pPr>
      <w:r w:rsidRPr="00A14364">
        <w:rPr>
          <w:rFonts w:cs="Simplified Arabic" w:hint="cs"/>
          <w:sz w:val="30"/>
          <w:szCs w:val="30"/>
          <w:rtl/>
          <w:lang w:bidi="ar-EG"/>
        </w:rPr>
        <w:t xml:space="preserve">يعرف الرهن القانوني بأنه حق الضمان في العقار، وهو لا ينقل ملكية العقار ولا حيازته. الرهن القانوني هو رهن مسجل بموجب قانون الأراضي الوطني لعام 1965 وله الأثر التالي بموجب المادة 243 من قانون الأراضي الوطني: </w:t>
      </w:r>
    </w:p>
    <w:p w:rsidR="004A6D58" w:rsidRPr="0013550D" w:rsidRDefault="004A6D58" w:rsidP="004A6D58">
      <w:pPr>
        <w:jc w:val="both"/>
        <w:rPr>
          <w:rFonts w:cs="Simplified Arabic"/>
          <w:rtl/>
        </w:rPr>
      </w:pPr>
    </w:p>
    <w:p w:rsidR="004A6D58" w:rsidRPr="00A14364" w:rsidRDefault="004A6D58" w:rsidP="004A6D58">
      <w:pPr>
        <w:ind w:left="900"/>
        <w:jc w:val="both"/>
        <w:rPr>
          <w:rFonts w:cs="Simplified Arabic"/>
          <w:sz w:val="30"/>
          <w:szCs w:val="30"/>
          <w:rtl/>
          <w:lang w:bidi="ar-EG"/>
        </w:rPr>
      </w:pPr>
      <w:r w:rsidRPr="00A14364">
        <w:rPr>
          <w:rFonts w:cs="Simplified Arabic" w:hint="cs"/>
          <w:sz w:val="30"/>
          <w:szCs w:val="30"/>
          <w:rtl/>
          <w:lang w:bidi="ar-EG"/>
        </w:rPr>
        <w:t xml:space="preserve">إن كل رهن يقام بموجب هذا القانون يدخل حيز التنفيذ عند تسجيله وذلك لتحميل الأرض أو الإيجار موضوع الرهن الأعباء كضمان بموجب الأحكام الواردة فيه، سواء بشكل صريح أو ضمني. </w:t>
      </w:r>
    </w:p>
    <w:p w:rsidR="004A6D58" w:rsidRPr="00A14364" w:rsidRDefault="004A6D58" w:rsidP="004A6D58">
      <w:pPr>
        <w:jc w:val="both"/>
        <w:rPr>
          <w:rFonts w:cs="Simplified Arabic"/>
          <w:sz w:val="30"/>
          <w:szCs w:val="30"/>
          <w:rtl/>
          <w:lang w:bidi="ar-EG"/>
        </w:rPr>
      </w:pPr>
    </w:p>
    <w:p w:rsidR="004A6D58" w:rsidRPr="00A14364" w:rsidRDefault="004A6D58" w:rsidP="004A6D58">
      <w:pPr>
        <w:jc w:val="both"/>
        <w:rPr>
          <w:rFonts w:cs="Simplified Arabic"/>
          <w:sz w:val="30"/>
          <w:szCs w:val="30"/>
          <w:rtl/>
          <w:lang w:bidi="ar-EG"/>
        </w:rPr>
      </w:pPr>
      <w:r w:rsidRPr="00A14364">
        <w:rPr>
          <w:rFonts w:cs="Simplified Arabic" w:hint="cs"/>
          <w:sz w:val="30"/>
          <w:szCs w:val="30"/>
          <w:rtl/>
          <w:lang w:bidi="ar-EG"/>
        </w:rPr>
        <w:t xml:space="preserve">إن تسجيل الرهن يمنح مالك الرهن أو المرهون إليه صلاحية رفع يد المالك عن العقار المرهون لدى إخفاقه في إعادة سداد الدين. كما أن تسجل الرهن يمنح المرهون إليه حق المنفعة القانونية في الأرض. وعليه فإن الرهن القانوني هو عبء (التزام) يفرض على الأرض يمنع إجراء أي صفقات أخرى سواء عن طريق البيع </w:t>
      </w:r>
      <w:r w:rsidR="00C51831">
        <w:rPr>
          <w:rFonts w:cs="Simplified Arabic" w:hint="cs"/>
          <w:sz w:val="30"/>
          <w:szCs w:val="30"/>
          <w:rtl/>
          <w:lang w:bidi="ar-EG"/>
        </w:rPr>
        <w:t>أ</w:t>
      </w:r>
      <w:r w:rsidRPr="00A14364">
        <w:rPr>
          <w:rFonts w:cs="Simplified Arabic" w:hint="cs"/>
          <w:sz w:val="30"/>
          <w:szCs w:val="30"/>
          <w:rtl/>
          <w:lang w:bidi="ar-EG"/>
        </w:rPr>
        <w:t>و</w:t>
      </w:r>
      <w:r w:rsidR="00C51831">
        <w:rPr>
          <w:rFonts w:cs="Simplified Arabic" w:hint="cs"/>
          <w:sz w:val="30"/>
          <w:szCs w:val="30"/>
          <w:rtl/>
          <w:lang w:bidi="ar-EG"/>
        </w:rPr>
        <w:t xml:space="preserve"> </w:t>
      </w:r>
      <w:r w:rsidRPr="00A14364">
        <w:rPr>
          <w:rFonts w:cs="Simplified Arabic" w:hint="cs"/>
          <w:sz w:val="30"/>
          <w:szCs w:val="30"/>
          <w:rtl/>
          <w:lang w:bidi="ar-EG"/>
        </w:rPr>
        <w:t xml:space="preserve">نقل ملكية الأرض أو منح رهن آخر بدون موافقة المرهون إليه الأول (لي، 2005، صفحة 289). </w:t>
      </w:r>
    </w:p>
    <w:p w:rsidR="004A6D58" w:rsidRPr="0013550D" w:rsidRDefault="004A6D58" w:rsidP="004A6D58">
      <w:pPr>
        <w:jc w:val="both"/>
        <w:rPr>
          <w:rFonts w:cs="Simplified Arabic"/>
          <w:rtl/>
        </w:rPr>
      </w:pPr>
    </w:p>
    <w:p w:rsidR="004A6D58" w:rsidRPr="00A14364" w:rsidRDefault="004A6D58" w:rsidP="00D57444">
      <w:pPr>
        <w:jc w:val="both"/>
        <w:rPr>
          <w:rFonts w:cs="Simplified Arabic"/>
          <w:sz w:val="30"/>
          <w:szCs w:val="30"/>
          <w:rtl/>
          <w:lang w:bidi="ar-EG"/>
        </w:rPr>
      </w:pPr>
      <w:r w:rsidRPr="00A14364">
        <w:rPr>
          <w:rFonts w:cs="Simplified Arabic" w:hint="cs"/>
          <w:sz w:val="30"/>
          <w:szCs w:val="30"/>
          <w:rtl/>
          <w:lang w:bidi="ar-EG"/>
        </w:rPr>
        <w:t>إن قانون الأراضي الوطني يجيز رهن كامل العقار المرهون، وليس جزءا منه فقط. وحيث أن البنك يمتلك حصة في حق الانتفاع من العقار. فإن القضية التي تبرز هنا هي أن البنك لا يمكن أن يحوز</w:t>
      </w:r>
      <w:r w:rsidR="006E1258" w:rsidRPr="00A14364">
        <w:rPr>
          <w:rFonts w:cs="Simplified Arabic" w:hint="cs"/>
          <w:sz w:val="30"/>
          <w:szCs w:val="30"/>
          <w:rtl/>
          <w:lang w:bidi="ar-EG"/>
        </w:rPr>
        <w:t xml:space="preserve"> على</w:t>
      </w:r>
      <w:r w:rsidRPr="00A14364">
        <w:rPr>
          <w:rFonts w:cs="Simplified Arabic" w:hint="cs"/>
          <w:sz w:val="30"/>
          <w:szCs w:val="30"/>
          <w:rtl/>
          <w:lang w:bidi="ar-EG"/>
        </w:rPr>
        <w:t xml:space="preserve"> الملكية المنفعية الخاصة به في الأرض. وبموجب </w:t>
      </w:r>
      <w:r w:rsidR="004C3D86">
        <w:rPr>
          <w:rFonts w:cs="Simplified Arabic" w:hint="cs"/>
          <w:sz w:val="30"/>
          <w:szCs w:val="30"/>
          <w:rtl/>
          <w:lang w:bidi="ar-EG"/>
        </w:rPr>
        <w:t>ا</w:t>
      </w:r>
      <w:r w:rsidRPr="00A14364">
        <w:rPr>
          <w:rFonts w:cs="Simplified Arabic" w:hint="cs"/>
          <w:sz w:val="30"/>
          <w:szCs w:val="30"/>
          <w:rtl/>
          <w:lang w:bidi="ar-EG"/>
        </w:rPr>
        <w:t xml:space="preserve">لمادة 241 (1) (أأ) فإنه يمكن رهن الأرض </w:t>
      </w:r>
      <w:r w:rsidR="008C2FAF">
        <w:rPr>
          <w:rFonts w:cs="Simplified Arabic" w:hint="cs"/>
          <w:sz w:val="30"/>
          <w:szCs w:val="30"/>
          <w:rtl/>
          <w:lang w:bidi="ar-EG"/>
        </w:rPr>
        <w:t>وفقا</w:t>
      </w:r>
      <w:r w:rsidRPr="00A14364">
        <w:rPr>
          <w:rFonts w:cs="Simplified Arabic" w:hint="cs"/>
          <w:sz w:val="30"/>
          <w:szCs w:val="30"/>
          <w:rtl/>
          <w:lang w:bidi="ar-EG"/>
        </w:rPr>
        <w:t xml:space="preserve"> </w:t>
      </w:r>
      <w:r w:rsidR="008C2FAF">
        <w:rPr>
          <w:rFonts w:cs="Simplified Arabic" w:hint="cs"/>
          <w:sz w:val="30"/>
          <w:szCs w:val="30"/>
          <w:rtl/>
          <w:lang w:bidi="ar-EG"/>
        </w:rPr>
        <w:t>ل</w:t>
      </w:r>
      <w:r w:rsidRPr="00A14364">
        <w:rPr>
          <w:rFonts w:cs="Simplified Arabic" w:hint="cs"/>
          <w:sz w:val="30"/>
          <w:szCs w:val="30"/>
          <w:rtl/>
          <w:lang w:bidi="ar-EG"/>
        </w:rPr>
        <w:t xml:space="preserve">قانون الأراضي الوطني لإعادة دفع أي دين، أو دفع أي مبلغ خلافا للدين، أو (ب ب) دفع مبالغ أي أقساط سنوية أو دورية أخرى. ونظرا إلى أن حصة البنك في الأرض التي يمتلكها البنك </w:t>
      </w:r>
      <w:r w:rsidR="003525F2">
        <w:rPr>
          <w:rFonts w:cs="Simplified Arabic" w:hint="cs"/>
          <w:sz w:val="30"/>
          <w:szCs w:val="30"/>
          <w:rtl/>
          <w:lang w:bidi="ar-EG"/>
        </w:rPr>
        <w:t xml:space="preserve">هي </w:t>
      </w:r>
      <w:r w:rsidRPr="00A14364">
        <w:rPr>
          <w:rFonts w:cs="Simplified Arabic" w:hint="cs"/>
          <w:sz w:val="30"/>
          <w:szCs w:val="30"/>
          <w:rtl/>
          <w:lang w:bidi="ar-EG"/>
        </w:rPr>
        <w:t xml:space="preserve">ملكية منفعية </w:t>
      </w:r>
      <w:r w:rsidR="003525F2">
        <w:rPr>
          <w:rFonts w:cs="Simplified Arabic" w:hint="cs"/>
          <w:sz w:val="30"/>
          <w:szCs w:val="30"/>
          <w:rtl/>
          <w:lang w:bidi="ar-EG"/>
        </w:rPr>
        <w:t>و</w:t>
      </w:r>
      <w:r w:rsidRPr="00A14364">
        <w:rPr>
          <w:rFonts w:cs="Simplified Arabic" w:hint="cs"/>
          <w:sz w:val="30"/>
          <w:szCs w:val="30"/>
          <w:rtl/>
          <w:lang w:bidi="ar-EG"/>
        </w:rPr>
        <w:t>ليست مقابل دفع أي مبالغ أو ديون أو أقساط سنوية أو دورية، فإنه قد يواجه اعتراض مفاده بأن الرهن القانوني غير صحيح في هذه الحالة. ومن الطبيعي بأن يرد البنك بأنه بموجب متطلبات قانون الأراضي الوطني ذاته يجب رهن</w:t>
      </w:r>
      <w:r w:rsidRPr="00A14364">
        <w:rPr>
          <w:rFonts w:cs="Simplified Arabic"/>
          <w:sz w:val="30"/>
          <w:szCs w:val="30"/>
          <w:rtl/>
          <w:lang w:bidi="ar-EG"/>
        </w:rPr>
        <w:t xml:space="preserve"> </w:t>
      </w:r>
      <w:r w:rsidRPr="00A14364">
        <w:rPr>
          <w:rFonts w:cs="Simplified Arabic" w:hint="cs"/>
          <w:sz w:val="30"/>
          <w:szCs w:val="30"/>
          <w:rtl/>
          <w:lang w:bidi="ar-EG"/>
        </w:rPr>
        <w:t>كامل</w:t>
      </w:r>
      <w:r w:rsidRPr="00A14364">
        <w:rPr>
          <w:rFonts w:cs="Simplified Arabic"/>
          <w:sz w:val="30"/>
          <w:szCs w:val="30"/>
          <w:rtl/>
          <w:lang w:bidi="ar-EG"/>
        </w:rPr>
        <w:t xml:space="preserve"> </w:t>
      </w:r>
      <w:r w:rsidRPr="00A14364">
        <w:rPr>
          <w:rFonts w:cs="Simplified Arabic" w:hint="cs"/>
          <w:sz w:val="30"/>
          <w:szCs w:val="30"/>
          <w:rtl/>
          <w:lang w:bidi="ar-EG"/>
        </w:rPr>
        <w:t>العقار</w:t>
      </w:r>
      <w:r w:rsidRPr="00A14364">
        <w:rPr>
          <w:rFonts w:cs="Simplified Arabic"/>
          <w:sz w:val="30"/>
          <w:szCs w:val="30"/>
          <w:rtl/>
          <w:lang w:bidi="ar-EG"/>
        </w:rPr>
        <w:t xml:space="preserve"> </w:t>
      </w:r>
      <w:r w:rsidRPr="00A14364">
        <w:rPr>
          <w:rFonts w:cs="Simplified Arabic" w:hint="cs"/>
          <w:sz w:val="30"/>
          <w:szCs w:val="30"/>
          <w:rtl/>
          <w:lang w:bidi="ar-EG"/>
        </w:rPr>
        <w:t>المرهون،</w:t>
      </w:r>
      <w:r w:rsidRPr="00A14364">
        <w:rPr>
          <w:rFonts w:cs="Simplified Arabic"/>
          <w:sz w:val="30"/>
          <w:szCs w:val="30"/>
          <w:rtl/>
          <w:lang w:bidi="ar-EG"/>
        </w:rPr>
        <w:t xml:space="preserve"> </w:t>
      </w:r>
      <w:r w:rsidRPr="00A14364">
        <w:rPr>
          <w:rFonts w:cs="Simplified Arabic" w:hint="cs"/>
          <w:sz w:val="30"/>
          <w:szCs w:val="30"/>
          <w:rtl/>
          <w:lang w:bidi="ar-EG"/>
        </w:rPr>
        <w:t>وليس</w:t>
      </w:r>
      <w:r w:rsidRPr="00A14364">
        <w:rPr>
          <w:rFonts w:cs="Simplified Arabic"/>
          <w:sz w:val="30"/>
          <w:szCs w:val="30"/>
          <w:rtl/>
          <w:lang w:bidi="ar-EG"/>
        </w:rPr>
        <w:t xml:space="preserve"> </w:t>
      </w:r>
      <w:r w:rsidRPr="00A14364">
        <w:rPr>
          <w:rFonts w:cs="Simplified Arabic" w:hint="cs"/>
          <w:sz w:val="30"/>
          <w:szCs w:val="30"/>
          <w:rtl/>
          <w:lang w:bidi="ar-EG"/>
        </w:rPr>
        <w:t>جزءا</w:t>
      </w:r>
      <w:r w:rsidRPr="00A14364">
        <w:rPr>
          <w:rFonts w:cs="Simplified Arabic"/>
          <w:sz w:val="30"/>
          <w:szCs w:val="30"/>
          <w:rtl/>
          <w:lang w:bidi="ar-EG"/>
        </w:rPr>
        <w:t xml:space="preserve"> </w:t>
      </w:r>
      <w:r w:rsidRPr="00A14364">
        <w:rPr>
          <w:rFonts w:cs="Simplified Arabic" w:hint="cs"/>
          <w:sz w:val="30"/>
          <w:szCs w:val="30"/>
          <w:rtl/>
          <w:lang w:bidi="ar-EG"/>
        </w:rPr>
        <w:t>منه</w:t>
      </w:r>
      <w:r w:rsidRPr="00A14364">
        <w:rPr>
          <w:rFonts w:cs="Simplified Arabic"/>
          <w:sz w:val="30"/>
          <w:szCs w:val="30"/>
          <w:rtl/>
          <w:lang w:bidi="ar-EG"/>
        </w:rPr>
        <w:t xml:space="preserve"> </w:t>
      </w:r>
      <w:r w:rsidRPr="00A14364">
        <w:rPr>
          <w:rFonts w:cs="Simplified Arabic" w:hint="cs"/>
          <w:sz w:val="30"/>
          <w:szCs w:val="30"/>
          <w:rtl/>
          <w:lang w:bidi="ar-EG"/>
        </w:rPr>
        <w:t xml:space="preserve">فقط، أي أنه ليس للبنك خيار آخر سوى أن يستحوذ على كامل الأرض. إن هذا الرد كفيل بضمان عدم الطعن بصحة الرهن القانوني. وعلى الرغم من ذلك، </w:t>
      </w:r>
      <w:r w:rsidRPr="00A14364">
        <w:rPr>
          <w:rFonts w:cs="Simplified Arabic" w:hint="cs"/>
          <w:sz w:val="30"/>
          <w:szCs w:val="30"/>
          <w:rtl/>
          <w:lang w:bidi="ar-EG"/>
        </w:rPr>
        <w:lastRenderedPageBreak/>
        <w:t>فلنفترض جدلا بأن الرهن القانوني قد وجد</w:t>
      </w:r>
      <w:r w:rsidRPr="00A14364">
        <w:rPr>
          <w:rFonts w:cs="Simplified Arabic"/>
          <w:sz w:val="30"/>
          <w:szCs w:val="30"/>
          <w:rtl/>
          <w:lang w:bidi="ar-EG"/>
        </w:rPr>
        <w:t xml:space="preserve"> </w:t>
      </w:r>
      <w:r w:rsidRPr="00A14364">
        <w:rPr>
          <w:rFonts w:cs="Simplified Arabic" w:hint="cs"/>
          <w:sz w:val="30"/>
          <w:szCs w:val="30"/>
          <w:rtl/>
          <w:lang w:bidi="ar-EG"/>
        </w:rPr>
        <w:t xml:space="preserve">غير صحيح، فما هي الوسيلة التي سيلجئ إليها البنك </w:t>
      </w:r>
      <w:r w:rsidR="00D57444">
        <w:rPr>
          <w:rFonts w:cs="Simplified Arabic" w:hint="cs"/>
          <w:sz w:val="30"/>
          <w:szCs w:val="30"/>
          <w:rtl/>
          <w:lang w:bidi="ar-EG"/>
        </w:rPr>
        <w:t>ل</w:t>
      </w:r>
      <w:r w:rsidRPr="00A14364">
        <w:rPr>
          <w:rFonts w:cs="Simplified Arabic" w:hint="cs"/>
          <w:sz w:val="30"/>
          <w:szCs w:val="30"/>
          <w:rtl/>
          <w:lang w:bidi="ar-EG"/>
        </w:rPr>
        <w:t>حيازة العقار</w:t>
      </w:r>
      <w:r w:rsidR="00664F16">
        <w:rPr>
          <w:rFonts w:cs="Simplified Arabic" w:hint="cs"/>
          <w:sz w:val="30"/>
          <w:szCs w:val="30"/>
          <w:rtl/>
          <w:lang w:bidi="ar-EG"/>
        </w:rPr>
        <w:t>؟</w:t>
      </w:r>
      <w:r w:rsidRPr="00A14364">
        <w:rPr>
          <w:rFonts w:cs="Simplified Arabic" w:hint="cs"/>
          <w:sz w:val="30"/>
          <w:szCs w:val="30"/>
          <w:rtl/>
          <w:lang w:bidi="ar-EG"/>
        </w:rPr>
        <w:t xml:space="preserve">. </w:t>
      </w:r>
    </w:p>
    <w:p w:rsidR="004A6D58" w:rsidRPr="0013550D" w:rsidRDefault="004A6D58" w:rsidP="004A6D58">
      <w:pPr>
        <w:jc w:val="both"/>
        <w:rPr>
          <w:rFonts w:cs="Simplified Arabic"/>
          <w:rtl/>
        </w:rPr>
      </w:pPr>
    </w:p>
    <w:p w:rsidR="004A6D58" w:rsidRDefault="00A14364" w:rsidP="00A14364">
      <w:pPr>
        <w:jc w:val="both"/>
        <w:rPr>
          <w:rFonts w:cs="Simplified Arabic"/>
          <w:sz w:val="30"/>
          <w:szCs w:val="30"/>
          <w:rtl/>
          <w:lang w:bidi="ar-EG"/>
        </w:rPr>
      </w:pPr>
      <w:r>
        <w:rPr>
          <w:rFonts w:cs="Simplified Arabic" w:hint="cs"/>
          <w:sz w:val="30"/>
          <w:szCs w:val="30"/>
          <w:rtl/>
          <w:lang w:bidi="ar-EG"/>
        </w:rPr>
        <w:t xml:space="preserve">ب - </w:t>
      </w:r>
      <w:r w:rsidR="004A6D58" w:rsidRPr="00A14364">
        <w:rPr>
          <w:rFonts w:cs="Simplified Arabic" w:hint="cs"/>
          <w:sz w:val="30"/>
          <w:szCs w:val="30"/>
          <w:rtl/>
          <w:lang w:bidi="ar-EG"/>
        </w:rPr>
        <w:t>الرهن الحيازي</w:t>
      </w:r>
    </w:p>
    <w:p w:rsidR="008C2FAF" w:rsidRPr="00A14364" w:rsidRDefault="008C2FAF" w:rsidP="00A14364">
      <w:pPr>
        <w:jc w:val="both"/>
        <w:rPr>
          <w:rFonts w:cs="Simplified Arabic"/>
          <w:sz w:val="30"/>
          <w:szCs w:val="30"/>
          <w:rtl/>
          <w:lang w:bidi="ar-EG"/>
        </w:rPr>
      </w:pPr>
    </w:p>
    <w:p w:rsidR="003211B6" w:rsidRDefault="004A6D58" w:rsidP="003211B6">
      <w:pPr>
        <w:jc w:val="both"/>
        <w:rPr>
          <w:rFonts w:cs="Simplified Arabic"/>
          <w:sz w:val="30"/>
          <w:szCs w:val="30"/>
          <w:rtl/>
          <w:lang w:bidi="ar-EG"/>
        </w:rPr>
      </w:pPr>
      <w:r w:rsidRPr="00A14364">
        <w:rPr>
          <w:rFonts w:cs="Simplified Arabic" w:hint="cs"/>
          <w:sz w:val="30"/>
          <w:szCs w:val="30"/>
          <w:rtl/>
          <w:lang w:bidi="ar-EG"/>
        </w:rPr>
        <w:t>في حال كان الرهن القانوني غير صحيح، فإن للبنك أن يلجأ إلى الرهن الحيازي. إن قانون الأراضي الوطني القائم على نظام تورينس لا يمنع المحكمة من الإقرار بمبادئ الحيازة طالما أنها لا تتداخل مع حقوق الغير.</w:t>
      </w:r>
    </w:p>
    <w:p w:rsidR="004A6D58" w:rsidRPr="00A14364" w:rsidRDefault="004A6D58" w:rsidP="003211B6">
      <w:pPr>
        <w:jc w:val="both"/>
        <w:rPr>
          <w:rFonts w:cs="Simplified Arabic"/>
          <w:sz w:val="30"/>
          <w:szCs w:val="30"/>
          <w:rtl/>
          <w:lang w:bidi="ar-EG"/>
        </w:rPr>
      </w:pPr>
      <w:r w:rsidRPr="00A14364">
        <w:rPr>
          <w:rFonts w:cs="Simplified Arabic" w:hint="cs"/>
          <w:sz w:val="30"/>
          <w:szCs w:val="30"/>
          <w:rtl/>
          <w:lang w:bidi="ar-EG"/>
        </w:rPr>
        <w:t xml:space="preserve"> </w:t>
      </w:r>
    </w:p>
    <w:p w:rsidR="004A6D58" w:rsidRDefault="004A6D58" w:rsidP="004A6D58">
      <w:pPr>
        <w:jc w:val="both"/>
        <w:rPr>
          <w:rFonts w:cs="Simplified Arabic"/>
          <w:sz w:val="30"/>
          <w:szCs w:val="30"/>
          <w:rtl/>
          <w:lang w:bidi="ar-EG"/>
        </w:rPr>
      </w:pPr>
      <w:r w:rsidRPr="00A14364">
        <w:rPr>
          <w:rFonts w:cs="Simplified Arabic" w:hint="cs"/>
          <w:sz w:val="30"/>
          <w:szCs w:val="30"/>
          <w:rtl/>
          <w:lang w:bidi="ar-EG"/>
        </w:rPr>
        <w:t xml:space="preserve">يقول تايلور جي في قضية ويلكينز </w:t>
      </w:r>
      <w:r w:rsidRPr="00A14364">
        <w:rPr>
          <w:rFonts w:cs="Simplified Arabic"/>
          <w:sz w:val="30"/>
          <w:szCs w:val="30"/>
          <w:rtl/>
          <w:lang w:bidi="ar-EG"/>
        </w:rPr>
        <w:t xml:space="preserve"> </w:t>
      </w:r>
      <w:r w:rsidRPr="00A14364">
        <w:rPr>
          <w:rFonts w:cs="Simplified Arabic" w:hint="cs"/>
          <w:sz w:val="30"/>
          <w:szCs w:val="30"/>
          <w:rtl/>
          <w:lang w:bidi="ar-EG"/>
        </w:rPr>
        <w:t xml:space="preserve">ضد </w:t>
      </w:r>
      <w:r w:rsidRPr="00A14364">
        <w:rPr>
          <w:rFonts w:cs="Simplified Arabic"/>
          <w:sz w:val="30"/>
          <w:szCs w:val="30"/>
          <w:rtl/>
          <w:lang w:bidi="ar-EG"/>
        </w:rPr>
        <w:t xml:space="preserve"> </w:t>
      </w:r>
      <w:r w:rsidRPr="00A14364">
        <w:rPr>
          <w:rFonts w:cs="Simplified Arabic" w:hint="cs"/>
          <w:sz w:val="30"/>
          <w:szCs w:val="30"/>
          <w:rtl/>
          <w:lang w:bidi="ar-EG"/>
        </w:rPr>
        <w:t>كانامال</w:t>
      </w:r>
      <w:r w:rsidRPr="00A14364">
        <w:rPr>
          <w:rFonts w:cs="Simplified Arabic"/>
          <w:sz w:val="30"/>
          <w:szCs w:val="30"/>
          <w:rtl/>
          <w:lang w:bidi="ar-EG"/>
        </w:rPr>
        <w:t xml:space="preserve"> [1951] </w:t>
      </w:r>
      <w:r w:rsidRPr="00A14364">
        <w:rPr>
          <w:rFonts w:cs="Simplified Arabic" w:hint="cs"/>
          <w:sz w:val="30"/>
          <w:szCs w:val="30"/>
          <w:rtl/>
          <w:lang w:bidi="ar-EG"/>
        </w:rPr>
        <w:t>مجلة</w:t>
      </w:r>
      <w:r w:rsidRPr="00A14364">
        <w:rPr>
          <w:rFonts w:cs="Simplified Arabic"/>
          <w:sz w:val="30"/>
          <w:szCs w:val="30"/>
          <w:rtl/>
          <w:lang w:bidi="ar-EG"/>
        </w:rPr>
        <w:t xml:space="preserve"> </w:t>
      </w:r>
      <w:r w:rsidRPr="00A14364">
        <w:rPr>
          <w:rFonts w:cs="Simplified Arabic" w:hint="cs"/>
          <w:sz w:val="30"/>
          <w:szCs w:val="30"/>
          <w:rtl/>
          <w:lang w:bidi="ar-EG"/>
        </w:rPr>
        <w:t>القانون</w:t>
      </w:r>
      <w:r w:rsidRPr="00A14364">
        <w:rPr>
          <w:rFonts w:cs="Simplified Arabic"/>
          <w:sz w:val="30"/>
          <w:szCs w:val="30"/>
          <w:rtl/>
          <w:lang w:bidi="ar-EG"/>
        </w:rPr>
        <w:t xml:space="preserve"> </w:t>
      </w:r>
      <w:r w:rsidRPr="00A14364">
        <w:rPr>
          <w:rFonts w:cs="Simplified Arabic" w:hint="cs"/>
          <w:sz w:val="30"/>
          <w:szCs w:val="30"/>
          <w:rtl/>
          <w:lang w:bidi="ar-EG"/>
        </w:rPr>
        <w:t>الماليزية</w:t>
      </w:r>
      <w:r w:rsidRPr="00A14364">
        <w:rPr>
          <w:rFonts w:cs="Simplified Arabic"/>
          <w:sz w:val="30"/>
          <w:szCs w:val="30"/>
          <w:rtl/>
          <w:lang w:bidi="ar-EG"/>
        </w:rPr>
        <w:t xml:space="preserve"> 99</w:t>
      </w:r>
      <w:r w:rsidRPr="00A14364">
        <w:rPr>
          <w:rFonts w:cs="Simplified Arabic" w:hint="cs"/>
          <w:sz w:val="30"/>
          <w:szCs w:val="30"/>
          <w:rtl/>
          <w:lang w:bidi="ar-EG"/>
        </w:rPr>
        <w:t xml:space="preserve">: </w:t>
      </w:r>
    </w:p>
    <w:p w:rsidR="00DD2204" w:rsidRPr="00A14364" w:rsidRDefault="00DD2204" w:rsidP="004A6D58">
      <w:pPr>
        <w:jc w:val="both"/>
        <w:rPr>
          <w:rFonts w:cs="Simplified Arabic"/>
          <w:sz w:val="30"/>
          <w:szCs w:val="30"/>
          <w:rtl/>
          <w:lang w:bidi="ar-EG"/>
        </w:rPr>
      </w:pPr>
    </w:p>
    <w:p w:rsidR="004A6D58" w:rsidRPr="003C162B" w:rsidRDefault="004A6D58" w:rsidP="00DD2204">
      <w:pPr>
        <w:jc w:val="both"/>
        <w:rPr>
          <w:rFonts w:cs="Simplified Arabic"/>
          <w:sz w:val="30"/>
          <w:szCs w:val="30"/>
          <w:rtl/>
          <w:lang w:bidi="ar-EG"/>
        </w:rPr>
      </w:pPr>
      <w:r w:rsidRPr="003C162B">
        <w:rPr>
          <w:rFonts w:cs="Simplified Arabic" w:hint="cs"/>
          <w:sz w:val="30"/>
          <w:szCs w:val="30"/>
          <w:rtl/>
          <w:lang w:bidi="ar-EG"/>
        </w:rPr>
        <w:t xml:space="preserve">إن قانون تورينس هو نظام يحكم إجراءات نقل الملكية، وهو يبطل فعلا مبادئ حقوق الملكية. </w:t>
      </w:r>
      <w:r w:rsidR="00DD2204">
        <w:rPr>
          <w:rFonts w:cs="Simplified Arabic" w:hint="cs"/>
          <w:sz w:val="30"/>
          <w:szCs w:val="30"/>
          <w:rtl/>
          <w:lang w:bidi="ar-EG"/>
        </w:rPr>
        <w:t xml:space="preserve">كما </w:t>
      </w:r>
      <w:r w:rsidRPr="003C162B">
        <w:rPr>
          <w:rFonts w:cs="Simplified Arabic" w:hint="cs"/>
          <w:sz w:val="30"/>
          <w:szCs w:val="30"/>
          <w:rtl/>
          <w:lang w:bidi="ar-EG"/>
        </w:rPr>
        <w:t xml:space="preserve">يغير تطبيق القواعد الخاصة المتعلقة بحقوق الملكية ولكن ضمن الحد الضروري لتحقيق أغراضه الخاصة. </w:t>
      </w:r>
    </w:p>
    <w:p w:rsidR="004A6D58" w:rsidRPr="0013550D" w:rsidRDefault="004A6D58" w:rsidP="004A6D58">
      <w:pPr>
        <w:jc w:val="both"/>
        <w:rPr>
          <w:rFonts w:cs="Simplified Arabic"/>
          <w:rtl/>
        </w:rPr>
      </w:pPr>
    </w:p>
    <w:p w:rsidR="004A6D58" w:rsidRDefault="004A6D58" w:rsidP="004A6D58">
      <w:pPr>
        <w:jc w:val="both"/>
        <w:rPr>
          <w:rFonts w:cs="Simplified Arabic"/>
          <w:sz w:val="30"/>
          <w:szCs w:val="30"/>
          <w:rtl/>
        </w:rPr>
      </w:pPr>
      <w:r w:rsidRPr="003C162B">
        <w:rPr>
          <w:rFonts w:cs="Simplified Arabic" w:hint="cs"/>
          <w:sz w:val="30"/>
          <w:szCs w:val="30"/>
          <w:rtl/>
        </w:rPr>
        <w:t xml:space="preserve">وقد صرح في قضية </w:t>
      </w:r>
      <w:r w:rsidRPr="003C162B">
        <w:rPr>
          <w:rFonts w:cs="Simplified Arabic" w:hint="cs"/>
          <w:b/>
          <w:bCs/>
          <w:i/>
          <w:iCs/>
          <w:sz w:val="30"/>
          <w:szCs w:val="30"/>
          <w:rtl/>
        </w:rPr>
        <w:t>ماهاديفان ماهالينجام</w:t>
      </w:r>
      <w:r w:rsidRPr="003C162B">
        <w:rPr>
          <w:rFonts w:cs="Simplified Arabic"/>
          <w:b/>
          <w:bCs/>
          <w:i/>
          <w:iCs/>
          <w:sz w:val="30"/>
          <w:szCs w:val="30"/>
          <w:rtl/>
        </w:rPr>
        <w:t xml:space="preserve"> </w:t>
      </w:r>
      <w:r w:rsidRPr="003C162B">
        <w:rPr>
          <w:rFonts w:cs="Simplified Arabic" w:hint="cs"/>
          <w:b/>
          <w:bCs/>
          <w:i/>
          <w:iCs/>
          <w:sz w:val="30"/>
          <w:szCs w:val="30"/>
          <w:rtl/>
        </w:rPr>
        <w:t>ضد</w:t>
      </w:r>
      <w:r w:rsidRPr="003C162B">
        <w:rPr>
          <w:rFonts w:cs="Simplified Arabic"/>
          <w:b/>
          <w:bCs/>
          <w:i/>
          <w:iCs/>
          <w:sz w:val="30"/>
          <w:szCs w:val="30"/>
          <w:rtl/>
        </w:rPr>
        <w:t xml:space="preserve"> </w:t>
      </w:r>
      <w:r w:rsidRPr="003C162B">
        <w:rPr>
          <w:rFonts w:cs="Simplified Arabic" w:hint="cs"/>
          <w:b/>
          <w:bCs/>
          <w:i/>
          <w:iCs/>
          <w:sz w:val="30"/>
          <w:szCs w:val="30"/>
          <w:rtl/>
        </w:rPr>
        <w:t>مانيلال</w:t>
      </w:r>
      <w:r w:rsidRPr="003C162B">
        <w:rPr>
          <w:rFonts w:cs="Simplified Arabic"/>
          <w:b/>
          <w:bCs/>
          <w:i/>
          <w:iCs/>
          <w:sz w:val="30"/>
          <w:szCs w:val="30"/>
          <w:rtl/>
        </w:rPr>
        <w:t xml:space="preserve"> </w:t>
      </w:r>
      <w:r w:rsidRPr="003C162B">
        <w:rPr>
          <w:rFonts w:cs="Simplified Arabic" w:hint="cs"/>
          <w:b/>
          <w:bCs/>
          <w:i/>
          <w:iCs/>
          <w:sz w:val="30"/>
          <w:szCs w:val="30"/>
          <w:rtl/>
        </w:rPr>
        <w:t>وأبناءه</w:t>
      </w:r>
      <w:r w:rsidRPr="003C162B">
        <w:rPr>
          <w:rFonts w:cs="Simplified Arabic"/>
          <w:b/>
          <w:bCs/>
          <w:i/>
          <w:iCs/>
          <w:sz w:val="30"/>
          <w:szCs w:val="30"/>
          <w:rtl/>
        </w:rPr>
        <w:t xml:space="preserve"> (</w:t>
      </w:r>
      <w:r w:rsidRPr="003C162B">
        <w:rPr>
          <w:rFonts w:cs="Simplified Arabic" w:hint="cs"/>
          <w:b/>
          <w:bCs/>
          <w:i/>
          <w:iCs/>
          <w:sz w:val="30"/>
          <w:szCs w:val="30"/>
          <w:rtl/>
        </w:rPr>
        <w:t>ام</w:t>
      </w:r>
      <w:r w:rsidRPr="003C162B">
        <w:rPr>
          <w:rFonts w:cs="Simplified Arabic"/>
          <w:b/>
          <w:bCs/>
          <w:i/>
          <w:iCs/>
          <w:sz w:val="30"/>
          <w:szCs w:val="30"/>
          <w:rtl/>
        </w:rPr>
        <w:t xml:space="preserve">) </w:t>
      </w:r>
      <w:r w:rsidRPr="003C162B">
        <w:rPr>
          <w:rFonts w:cs="Simplified Arabic" w:hint="cs"/>
          <w:b/>
          <w:bCs/>
          <w:i/>
          <w:iCs/>
          <w:sz w:val="30"/>
          <w:szCs w:val="30"/>
          <w:rtl/>
        </w:rPr>
        <w:t>المحدودة</w:t>
      </w:r>
      <w:r w:rsidRPr="003C162B">
        <w:rPr>
          <w:rFonts w:cs="Simplified Arabic"/>
          <w:b/>
          <w:bCs/>
          <w:i/>
          <w:iCs/>
          <w:sz w:val="30"/>
          <w:szCs w:val="30"/>
          <w:rtl/>
        </w:rPr>
        <w:t xml:space="preserve"> </w:t>
      </w:r>
      <w:r w:rsidRPr="003C162B">
        <w:rPr>
          <w:rFonts w:cs="Simplified Arabic" w:hint="cs"/>
          <w:b/>
          <w:bCs/>
          <w:i/>
          <w:iCs/>
          <w:sz w:val="30"/>
          <w:szCs w:val="30"/>
          <w:rtl/>
        </w:rPr>
        <w:t>الخاصة</w:t>
      </w:r>
      <w:r w:rsidRPr="003C162B">
        <w:rPr>
          <w:rFonts w:cs="Simplified Arabic"/>
          <w:b/>
          <w:bCs/>
          <w:i/>
          <w:iCs/>
          <w:sz w:val="30"/>
          <w:szCs w:val="30"/>
          <w:rtl/>
        </w:rPr>
        <w:t xml:space="preserve"> [1984] 1 </w:t>
      </w:r>
      <w:r w:rsidRPr="003C162B">
        <w:rPr>
          <w:rFonts w:cs="Simplified Arabic" w:hint="cs"/>
          <w:b/>
          <w:bCs/>
          <w:i/>
          <w:iCs/>
          <w:sz w:val="30"/>
          <w:szCs w:val="30"/>
          <w:rtl/>
        </w:rPr>
        <w:t>قضية</w:t>
      </w:r>
      <w:r w:rsidRPr="003C162B">
        <w:rPr>
          <w:rFonts w:cs="Simplified Arabic"/>
          <w:b/>
          <w:bCs/>
          <w:i/>
          <w:iCs/>
          <w:sz w:val="30"/>
          <w:szCs w:val="30"/>
          <w:rtl/>
        </w:rPr>
        <w:t xml:space="preserve"> </w:t>
      </w:r>
      <w:r w:rsidRPr="003C162B">
        <w:rPr>
          <w:rFonts w:cs="Simplified Arabic" w:hint="cs"/>
          <w:b/>
          <w:bCs/>
          <w:i/>
          <w:iCs/>
          <w:sz w:val="30"/>
          <w:szCs w:val="30"/>
          <w:rtl/>
        </w:rPr>
        <w:t>مدنية</w:t>
      </w:r>
      <w:r w:rsidRPr="003C162B">
        <w:rPr>
          <w:rFonts w:cs="Simplified Arabic"/>
          <w:b/>
          <w:bCs/>
          <w:i/>
          <w:iCs/>
          <w:sz w:val="30"/>
          <w:szCs w:val="30"/>
          <w:rtl/>
        </w:rPr>
        <w:t xml:space="preserve"> (</w:t>
      </w:r>
      <w:r w:rsidRPr="003C162B">
        <w:rPr>
          <w:rFonts w:cs="Simplified Arabic" w:hint="cs"/>
          <w:b/>
          <w:bCs/>
          <w:i/>
          <w:iCs/>
          <w:sz w:val="30"/>
          <w:szCs w:val="30"/>
          <w:rtl/>
        </w:rPr>
        <w:t>رد</w:t>
      </w:r>
      <w:r w:rsidRPr="003C162B">
        <w:rPr>
          <w:rFonts w:cs="Simplified Arabic"/>
          <w:b/>
          <w:bCs/>
          <w:i/>
          <w:iCs/>
          <w:sz w:val="30"/>
          <w:szCs w:val="30"/>
          <w:rtl/>
        </w:rPr>
        <w:t>) 231</w:t>
      </w:r>
      <w:r w:rsidRPr="003C162B">
        <w:rPr>
          <w:rFonts w:cs="Simplified Arabic" w:hint="cs"/>
          <w:b/>
          <w:bCs/>
          <w:i/>
          <w:iCs/>
          <w:sz w:val="30"/>
          <w:szCs w:val="30"/>
          <w:rtl/>
        </w:rPr>
        <w:t xml:space="preserve"> التي تولاها القاضي المدني صالح عباس (ماليزيا) في المحكمة الفدرالية</w:t>
      </w:r>
      <w:r w:rsidRPr="003C162B">
        <w:rPr>
          <w:rFonts w:cs="Simplified Arabic" w:hint="cs"/>
          <w:sz w:val="30"/>
          <w:szCs w:val="30"/>
          <w:rtl/>
        </w:rPr>
        <w:t xml:space="preserve">: </w:t>
      </w:r>
    </w:p>
    <w:p w:rsidR="00B867E7" w:rsidRPr="003C162B" w:rsidRDefault="00B867E7" w:rsidP="004A6D58">
      <w:pPr>
        <w:jc w:val="both"/>
        <w:rPr>
          <w:rFonts w:cs="Simplified Arabic"/>
          <w:sz w:val="30"/>
          <w:szCs w:val="30"/>
          <w:rtl/>
        </w:rPr>
      </w:pPr>
    </w:p>
    <w:p w:rsidR="004A6D58" w:rsidRDefault="004A6D58" w:rsidP="00646A63">
      <w:pPr>
        <w:jc w:val="both"/>
        <w:rPr>
          <w:rFonts w:cs="Simplified Arabic"/>
          <w:sz w:val="30"/>
          <w:szCs w:val="30"/>
          <w:rtl/>
        </w:rPr>
      </w:pPr>
      <w:r w:rsidRPr="003C162B">
        <w:rPr>
          <w:rFonts w:cs="Simplified Arabic" w:hint="cs"/>
          <w:sz w:val="30"/>
          <w:szCs w:val="30"/>
          <w:rtl/>
        </w:rPr>
        <w:t xml:space="preserve">وعلى أي حال، لم يرد في قانون الأراضي الوطني ما يمنع إجراء الرهن الحيازي أو الحجر بغرض الاستيفاء. وقد أغفل القانون ذكر أثر الضمانات التي لا تتوافق مع الرهن أو الحجز الوارد في القانون. ولذلك فإن الرهن الحيازي والحجز بغرض الاستيفاء هي إجراءات يجيزها قانون الأراضي. وعليه فإننا نعتقد بأن عبارة "أو رهن آخر على الأرض" في المادة 21(1) من قانون التقادم يجب أن تفسر على أنها تشمل الرهن الحيازي والحجز بغرض الاستيفاء أيضا. </w:t>
      </w:r>
    </w:p>
    <w:p w:rsidR="00646A63" w:rsidRPr="003C162B" w:rsidRDefault="00646A63" w:rsidP="00646A63">
      <w:pPr>
        <w:jc w:val="both"/>
        <w:rPr>
          <w:rFonts w:cs="Simplified Arabic"/>
          <w:sz w:val="30"/>
          <w:szCs w:val="30"/>
          <w:rtl/>
        </w:rPr>
      </w:pPr>
    </w:p>
    <w:p w:rsidR="004A6D58" w:rsidRPr="003C162B" w:rsidRDefault="004A6D58" w:rsidP="00646A63">
      <w:pPr>
        <w:jc w:val="both"/>
        <w:rPr>
          <w:rFonts w:ascii="TimesNewRoman" w:hAnsi="TimesNewRoman" w:cs="TimesNewRoman"/>
          <w:color w:val="000000"/>
          <w:sz w:val="30"/>
          <w:szCs w:val="30"/>
        </w:rPr>
      </w:pPr>
      <w:r w:rsidRPr="003C162B">
        <w:rPr>
          <w:rFonts w:cs="Simplified Arabic" w:hint="cs"/>
          <w:sz w:val="30"/>
          <w:szCs w:val="30"/>
          <w:rtl/>
        </w:rPr>
        <w:t>ري</w:t>
      </w:r>
      <w:r w:rsidRPr="003C162B">
        <w:rPr>
          <w:rFonts w:cs="Simplified Arabic"/>
          <w:sz w:val="30"/>
          <w:szCs w:val="30"/>
          <w:rtl/>
        </w:rPr>
        <w:t xml:space="preserve"> </w:t>
      </w:r>
      <w:r w:rsidRPr="003C162B">
        <w:rPr>
          <w:rFonts w:cs="Simplified Arabic" w:hint="cs"/>
          <w:sz w:val="30"/>
          <w:szCs w:val="30"/>
          <w:rtl/>
        </w:rPr>
        <w:t>لين</w:t>
      </w:r>
      <w:r w:rsidRPr="003C162B">
        <w:rPr>
          <w:rFonts w:cs="Simplified Arabic"/>
          <w:sz w:val="30"/>
          <w:szCs w:val="30"/>
          <w:rtl/>
        </w:rPr>
        <w:t xml:space="preserve"> </w:t>
      </w:r>
      <w:r w:rsidRPr="003C162B">
        <w:rPr>
          <w:rFonts w:cs="Simplified Arabic" w:hint="cs"/>
          <w:sz w:val="30"/>
          <w:szCs w:val="30"/>
          <w:rtl/>
        </w:rPr>
        <w:t>سكيوريتيز</w:t>
      </w:r>
      <w:r w:rsidRPr="003C162B">
        <w:rPr>
          <w:rFonts w:cs="Simplified Arabic"/>
          <w:sz w:val="30"/>
          <w:szCs w:val="30"/>
          <w:rtl/>
        </w:rPr>
        <w:t xml:space="preserve"> </w:t>
      </w:r>
      <w:r w:rsidRPr="003C162B">
        <w:rPr>
          <w:rFonts w:cs="Simplified Arabic" w:hint="cs"/>
          <w:sz w:val="30"/>
          <w:szCs w:val="30"/>
          <w:rtl/>
        </w:rPr>
        <w:t>للأوراق</w:t>
      </w:r>
      <w:r w:rsidRPr="003C162B">
        <w:rPr>
          <w:rFonts w:cs="Simplified Arabic"/>
          <w:sz w:val="30"/>
          <w:szCs w:val="30"/>
          <w:rtl/>
        </w:rPr>
        <w:t xml:space="preserve"> </w:t>
      </w:r>
      <w:r w:rsidRPr="003C162B">
        <w:rPr>
          <w:rFonts w:cs="Simplified Arabic" w:hint="cs"/>
          <w:sz w:val="30"/>
          <w:szCs w:val="30"/>
          <w:rtl/>
        </w:rPr>
        <w:t>المالية</w:t>
      </w:r>
      <w:r w:rsidRPr="003C162B">
        <w:rPr>
          <w:rFonts w:cs="Simplified Arabic"/>
          <w:sz w:val="30"/>
          <w:szCs w:val="30"/>
          <w:rtl/>
        </w:rPr>
        <w:t xml:space="preserve"> (</w:t>
      </w:r>
      <w:r w:rsidRPr="003C162B">
        <w:rPr>
          <w:rFonts w:cs="Simplified Arabic" w:hint="cs"/>
          <w:sz w:val="30"/>
          <w:szCs w:val="30"/>
          <w:rtl/>
        </w:rPr>
        <w:t>الخاصة</w:t>
      </w:r>
      <w:r w:rsidRPr="003C162B">
        <w:rPr>
          <w:rFonts w:cs="Simplified Arabic"/>
          <w:sz w:val="30"/>
          <w:szCs w:val="30"/>
          <w:rtl/>
        </w:rPr>
        <w:t xml:space="preserve">) [1988] 2 </w:t>
      </w:r>
      <w:r w:rsidRPr="003C162B">
        <w:rPr>
          <w:rFonts w:cs="Simplified Arabic" w:hint="cs"/>
          <w:sz w:val="30"/>
          <w:szCs w:val="30"/>
          <w:rtl/>
        </w:rPr>
        <w:t>مجلة</w:t>
      </w:r>
      <w:r w:rsidRPr="003C162B">
        <w:rPr>
          <w:rFonts w:cs="Simplified Arabic"/>
          <w:sz w:val="30"/>
          <w:szCs w:val="30"/>
          <w:rtl/>
        </w:rPr>
        <w:t xml:space="preserve"> </w:t>
      </w:r>
      <w:r w:rsidRPr="003C162B">
        <w:rPr>
          <w:rFonts w:cs="Simplified Arabic" w:hint="cs"/>
          <w:sz w:val="30"/>
          <w:szCs w:val="30"/>
          <w:rtl/>
        </w:rPr>
        <w:t>القانون</w:t>
      </w:r>
      <w:r w:rsidRPr="003C162B">
        <w:rPr>
          <w:rFonts w:cs="Simplified Arabic"/>
          <w:sz w:val="30"/>
          <w:szCs w:val="30"/>
          <w:rtl/>
        </w:rPr>
        <w:t xml:space="preserve"> </w:t>
      </w:r>
      <w:r w:rsidRPr="003C162B">
        <w:rPr>
          <w:rFonts w:cs="Simplified Arabic" w:hint="cs"/>
          <w:sz w:val="30"/>
          <w:szCs w:val="30"/>
          <w:rtl/>
        </w:rPr>
        <w:t xml:space="preserve">الماليزية، يقول تشاو هيك تين المفوض القضائي (في ذلك الوقت) بأنه ليس من الضروري وجود </w:t>
      </w:r>
      <w:r w:rsidRPr="003C162B">
        <w:rPr>
          <w:rFonts w:cs="Simplified Arabic" w:hint="cs"/>
          <w:sz w:val="30"/>
          <w:szCs w:val="30"/>
          <w:rtl/>
        </w:rPr>
        <w:lastRenderedPageBreak/>
        <w:t>صيغة أو عبارة مخصوصة ل</w:t>
      </w:r>
      <w:r w:rsidR="002D4D77">
        <w:rPr>
          <w:rFonts w:cs="Simplified Arabic" w:hint="cs"/>
          <w:sz w:val="30"/>
          <w:szCs w:val="30"/>
          <w:rtl/>
        </w:rPr>
        <w:t>إنشاء</w:t>
      </w:r>
      <w:r w:rsidRPr="003C162B">
        <w:rPr>
          <w:rFonts w:cs="Simplified Arabic" w:hint="cs"/>
          <w:sz w:val="30"/>
          <w:szCs w:val="30"/>
          <w:rtl/>
        </w:rPr>
        <w:t xml:space="preserve"> الرهن. واستشهد القاضي بما أورده سكروتون ال جي في قضية</w:t>
      </w:r>
      <w:r w:rsidRPr="0013550D">
        <w:rPr>
          <w:rFonts w:cs="Simplified Arabic" w:hint="cs"/>
          <w:rtl/>
        </w:rPr>
        <w:t xml:space="preserve"> </w:t>
      </w:r>
      <w:r w:rsidRPr="003C162B">
        <w:rPr>
          <w:rFonts w:cs="Simplified Arabic" w:hint="cs"/>
          <w:b/>
          <w:bCs/>
          <w:i/>
          <w:iCs/>
          <w:sz w:val="30"/>
          <w:szCs w:val="30"/>
          <w:rtl/>
        </w:rPr>
        <w:t>ناشيونال</w:t>
      </w:r>
      <w:r w:rsidRPr="003C162B">
        <w:rPr>
          <w:rFonts w:cs="Simplified Arabic"/>
          <w:b/>
          <w:bCs/>
          <w:i/>
          <w:iCs/>
          <w:sz w:val="30"/>
          <w:szCs w:val="30"/>
          <w:rtl/>
        </w:rPr>
        <w:t xml:space="preserve"> </w:t>
      </w:r>
      <w:r w:rsidRPr="003C162B">
        <w:rPr>
          <w:rFonts w:cs="Simplified Arabic" w:hint="cs"/>
          <w:b/>
          <w:bCs/>
          <w:i/>
          <w:iCs/>
          <w:sz w:val="30"/>
          <w:szCs w:val="30"/>
          <w:rtl/>
        </w:rPr>
        <w:t>بريفينشال</w:t>
      </w:r>
      <w:r w:rsidRPr="003C162B">
        <w:rPr>
          <w:rFonts w:cs="Simplified Arabic"/>
          <w:b/>
          <w:bCs/>
          <w:i/>
          <w:iCs/>
          <w:sz w:val="30"/>
          <w:szCs w:val="30"/>
          <w:rtl/>
        </w:rPr>
        <w:t xml:space="preserve"> </w:t>
      </w:r>
      <w:r w:rsidRPr="003C162B">
        <w:rPr>
          <w:rFonts w:cs="Simplified Arabic" w:hint="cs"/>
          <w:b/>
          <w:bCs/>
          <w:i/>
          <w:iCs/>
          <w:sz w:val="30"/>
          <w:szCs w:val="30"/>
          <w:rtl/>
        </w:rPr>
        <w:t>اند</w:t>
      </w:r>
      <w:r w:rsidRPr="003C162B">
        <w:rPr>
          <w:rFonts w:cs="Simplified Arabic"/>
          <w:b/>
          <w:bCs/>
          <w:i/>
          <w:iCs/>
          <w:sz w:val="30"/>
          <w:szCs w:val="30"/>
          <w:rtl/>
        </w:rPr>
        <w:t xml:space="preserve"> </w:t>
      </w:r>
      <w:r w:rsidRPr="003C162B">
        <w:rPr>
          <w:rFonts w:cs="Simplified Arabic" w:hint="cs"/>
          <w:b/>
          <w:bCs/>
          <w:i/>
          <w:iCs/>
          <w:sz w:val="30"/>
          <w:szCs w:val="30"/>
          <w:rtl/>
        </w:rPr>
        <w:t>يونيو</w:t>
      </w:r>
      <w:r w:rsidRPr="003C162B">
        <w:rPr>
          <w:rFonts w:cs="Simplified Arabic"/>
          <w:b/>
          <w:bCs/>
          <w:i/>
          <w:iCs/>
          <w:sz w:val="30"/>
          <w:szCs w:val="30"/>
          <w:rtl/>
        </w:rPr>
        <w:t xml:space="preserve"> </w:t>
      </w:r>
      <w:r w:rsidRPr="003C162B">
        <w:rPr>
          <w:rFonts w:cs="Simplified Arabic" w:hint="cs"/>
          <w:b/>
          <w:bCs/>
          <w:i/>
          <w:iCs/>
          <w:sz w:val="30"/>
          <w:szCs w:val="30"/>
          <w:rtl/>
        </w:rPr>
        <w:t>بانك</w:t>
      </w:r>
      <w:r w:rsidRPr="003C162B">
        <w:rPr>
          <w:rFonts w:cs="Simplified Arabic"/>
          <w:b/>
          <w:bCs/>
          <w:i/>
          <w:iCs/>
          <w:sz w:val="30"/>
          <w:szCs w:val="30"/>
          <w:rtl/>
        </w:rPr>
        <w:t xml:space="preserve"> </w:t>
      </w:r>
      <w:r w:rsidRPr="003C162B">
        <w:rPr>
          <w:rFonts w:cs="Simplified Arabic" w:hint="cs"/>
          <w:b/>
          <w:bCs/>
          <w:i/>
          <w:iCs/>
          <w:sz w:val="30"/>
          <w:szCs w:val="30"/>
          <w:rtl/>
        </w:rPr>
        <w:t>اوف</w:t>
      </w:r>
      <w:r w:rsidRPr="003C162B">
        <w:rPr>
          <w:rFonts w:cs="Simplified Arabic"/>
          <w:b/>
          <w:bCs/>
          <w:i/>
          <w:iCs/>
          <w:sz w:val="30"/>
          <w:szCs w:val="30"/>
          <w:rtl/>
        </w:rPr>
        <w:t xml:space="preserve"> </w:t>
      </w:r>
      <w:r w:rsidRPr="003C162B">
        <w:rPr>
          <w:rFonts w:cs="Simplified Arabic" w:hint="cs"/>
          <w:b/>
          <w:bCs/>
          <w:i/>
          <w:iCs/>
          <w:sz w:val="30"/>
          <w:szCs w:val="30"/>
          <w:rtl/>
        </w:rPr>
        <w:t>إنجلاند</w:t>
      </w:r>
      <w:r w:rsidRPr="003C162B">
        <w:rPr>
          <w:rFonts w:cs="Simplified Arabic"/>
          <w:b/>
          <w:bCs/>
          <w:i/>
          <w:iCs/>
          <w:sz w:val="30"/>
          <w:szCs w:val="30"/>
          <w:rtl/>
        </w:rPr>
        <w:t xml:space="preserve"> </w:t>
      </w:r>
      <w:r w:rsidRPr="003C162B">
        <w:rPr>
          <w:rFonts w:cs="Simplified Arabic" w:hint="cs"/>
          <w:b/>
          <w:bCs/>
          <w:i/>
          <w:iCs/>
          <w:sz w:val="30"/>
          <w:szCs w:val="30"/>
          <w:rtl/>
        </w:rPr>
        <w:t>ضد</w:t>
      </w:r>
      <w:r w:rsidRPr="003C162B">
        <w:rPr>
          <w:rFonts w:cs="Simplified Arabic"/>
          <w:b/>
          <w:bCs/>
          <w:i/>
          <w:iCs/>
          <w:sz w:val="30"/>
          <w:szCs w:val="30"/>
          <w:rtl/>
        </w:rPr>
        <w:t xml:space="preserve"> </w:t>
      </w:r>
      <w:r w:rsidRPr="003C162B">
        <w:rPr>
          <w:rFonts w:cs="Simplified Arabic" w:hint="cs"/>
          <w:b/>
          <w:bCs/>
          <w:i/>
          <w:iCs/>
          <w:sz w:val="30"/>
          <w:szCs w:val="30"/>
          <w:rtl/>
        </w:rPr>
        <w:t>شارنلي</w:t>
      </w:r>
      <w:r w:rsidRPr="003C162B">
        <w:rPr>
          <w:rFonts w:cs="Simplified Arabic"/>
          <w:b/>
          <w:bCs/>
          <w:i/>
          <w:iCs/>
          <w:sz w:val="30"/>
          <w:szCs w:val="30"/>
          <w:rtl/>
        </w:rPr>
        <w:t xml:space="preserve"> [1924] 1 </w:t>
      </w:r>
      <w:r w:rsidRPr="003C162B">
        <w:rPr>
          <w:rFonts w:cs="Simplified Arabic" w:hint="cs"/>
          <w:b/>
          <w:bCs/>
          <w:i/>
          <w:iCs/>
          <w:sz w:val="30"/>
          <w:szCs w:val="30"/>
          <w:rtl/>
        </w:rPr>
        <w:t>كي</w:t>
      </w:r>
      <w:r w:rsidRPr="003C162B">
        <w:rPr>
          <w:rFonts w:cs="Simplified Arabic"/>
          <w:b/>
          <w:bCs/>
          <w:i/>
          <w:iCs/>
          <w:sz w:val="30"/>
          <w:szCs w:val="30"/>
          <w:rtl/>
        </w:rPr>
        <w:t xml:space="preserve"> </w:t>
      </w:r>
      <w:r w:rsidRPr="003C162B">
        <w:rPr>
          <w:rFonts w:cs="Simplified Arabic" w:hint="cs"/>
          <w:b/>
          <w:bCs/>
          <w:i/>
          <w:iCs/>
          <w:sz w:val="30"/>
          <w:szCs w:val="30"/>
          <w:rtl/>
        </w:rPr>
        <w:t>بي</w:t>
      </w:r>
      <w:r w:rsidRPr="003C162B">
        <w:rPr>
          <w:rFonts w:cs="Simplified Arabic"/>
          <w:b/>
          <w:bCs/>
          <w:i/>
          <w:iCs/>
          <w:sz w:val="30"/>
          <w:szCs w:val="30"/>
          <w:rtl/>
        </w:rPr>
        <w:t xml:space="preserve"> 431</w:t>
      </w:r>
      <w:r w:rsidRPr="003C162B">
        <w:rPr>
          <w:rFonts w:cs="Simplified Arabic" w:hint="cs"/>
          <w:sz w:val="30"/>
          <w:szCs w:val="30"/>
          <w:rtl/>
        </w:rPr>
        <w:t xml:space="preserve">: </w:t>
      </w:r>
    </w:p>
    <w:p w:rsidR="004A6D58" w:rsidRDefault="004A6D58" w:rsidP="004A6D58">
      <w:pPr>
        <w:jc w:val="both"/>
        <w:rPr>
          <w:rFonts w:cs="Simplified Arabic"/>
          <w:sz w:val="30"/>
          <w:szCs w:val="30"/>
          <w:rtl/>
        </w:rPr>
      </w:pPr>
      <w:r w:rsidRPr="003C162B">
        <w:rPr>
          <w:rFonts w:cs="Simplified Arabic" w:hint="cs"/>
          <w:sz w:val="30"/>
          <w:szCs w:val="30"/>
          <w:rtl/>
        </w:rPr>
        <w:t xml:space="preserve">الذي عرف الرهن الحيازي في الصفحة 445 على النحو التالي:  </w:t>
      </w:r>
    </w:p>
    <w:p w:rsidR="00C5637F" w:rsidRPr="003C162B" w:rsidRDefault="00C5637F" w:rsidP="004A6D58">
      <w:pPr>
        <w:jc w:val="both"/>
        <w:rPr>
          <w:rFonts w:cs="Simplified Arabic"/>
          <w:sz w:val="30"/>
          <w:szCs w:val="30"/>
          <w:rtl/>
        </w:rPr>
      </w:pPr>
    </w:p>
    <w:p w:rsidR="004A6D58" w:rsidRDefault="004A6D58" w:rsidP="004A6D58">
      <w:pPr>
        <w:jc w:val="both"/>
        <w:rPr>
          <w:rFonts w:cs="Simplified Arabic"/>
          <w:sz w:val="30"/>
          <w:szCs w:val="30"/>
          <w:rtl/>
        </w:rPr>
      </w:pPr>
      <w:r w:rsidRPr="003C162B">
        <w:rPr>
          <w:rFonts w:cs="Simplified Arabic" w:hint="cs"/>
          <w:sz w:val="30"/>
          <w:szCs w:val="30"/>
          <w:rtl/>
        </w:rPr>
        <w:t xml:space="preserve">لن أدعي بأنني سأعطي تعريفا شاملا للرهن الحيازي، ولكني أظن بأن جوهر الرهن الحيازي يتمثل </w:t>
      </w:r>
      <w:r w:rsidR="00B60255">
        <w:rPr>
          <w:rFonts w:cs="Simplified Arabic" w:hint="cs"/>
          <w:sz w:val="30"/>
          <w:szCs w:val="30"/>
          <w:rtl/>
        </w:rPr>
        <w:t>ب</w:t>
      </w:r>
      <w:r w:rsidRPr="003C162B">
        <w:rPr>
          <w:rFonts w:cs="Simplified Arabic" w:hint="cs"/>
          <w:sz w:val="30"/>
          <w:szCs w:val="30"/>
          <w:rtl/>
        </w:rPr>
        <w:t xml:space="preserve">ما يلي: إذا أُبرمَت اتفاقية لمنح منفعة ما في عقار موجود حاليا أو سيوجد في المستقبل بغرض تأمين دفعة من دين، فإن تلك الموافقة على إعطاء الضمان تمنح ضمانا حيازيا أو رهنا حيازيا، حتى ولو لم يتم الالتزام بكافة الإجراءات الضرورية لإيجاد ضمان فعلي. </w:t>
      </w:r>
    </w:p>
    <w:p w:rsidR="00A36035" w:rsidRPr="003C162B" w:rsidRDefault="00A36035" w:rsidP="004A6D58">
      <w:pPr>
        <w:jc w:val="both"/>
        <w:rPr>
          <w:rFonts w:cs="Simplified Arabic"/>
          <w:sz w:val="30"/>
          <w:szCs w:val="30"/>
          <w:rtl/>
        </w:rPr>
      </w:pPr>
    </w:p>
    <w:p w:rsidR="004A6D58" w:rsidRPr="003C162B" w:rsidRDefault="004A6D58" w:rsidP="004A6D58">
      <w:pPr>
        <w:jc w:val="both"/>
        <w:rPr>
          <w:rFonts w:cs="Simplified Arabic"/>
          <w:sz w:val="30"/>
          <w:szCs w:val="30"/>
          <w:rtl/>
        </w:rPr>
      </w:pPr>
      <w:r w:rsidRPr="003C162B">
        <w:rPr>
          <w:rFonts w:cs="Simplified Arabic" w:hint="cs"/>
          <w:sz w:val="30"/>
          <w:szCs w:val="30"/>
          <w:rtl/>
        </w:rPr>
        <w:t xml:space="preserve">ولهذا فإن ما يلزم لوجود الرهن الحيازي هو عقد ساري المفعول يمنح حق المنفعة في عقار قائم في الواقع بغرض تأمين دفعات دين ما.  </w:t>
      </w:r>
    </w:p>
    <w:p w:rsidR="004A6D58" w:rsidRPr="0013550D" w:rsidRDefault="004A6D58" w:rsidP="004A6D58">
      <w:pPr>
        <w:jc w:val="both"/>
        <w:rPr>
          <w:rFonts w:cs="Simplified Arabic"/>
          <w:rtl/>
        </w:rPr>
      </w:pPr>
    </w:p>
    <w:p w:rsidR="004A6D58" w:rsidRDefault="004A6D58" w:rsidP="005B7189">
      <w:pPr>
        <w:jc w:val="both"/>
        <w:rPr>
          <w:rFonts w:cs="Simplified Arabic"/>
          <w:sz w:val="30"/>
          <w:szCs w:val="30"/>
          <w:rtl/>
        </w:rPr>
      </w:pPr>
      <w:r w:rsidRPr="003C162B">
        <w:rPr>
          <w:rFonts w:cs="Simplified Arabic" w:hint="cs"/>
          <w:sz w:val="30"/>
          <w:szCs w:val="30"/>
          <w:rtl/>
        </w:rPr>
        <w:t>في</w:t>
      </w:r>
      <w:r w:rsidRPr="003C162B">
        <w:rPr>
          <w:rFonts w:cs="Simplified Arabic"/>
          <w:sz w:val="30"/>
          <w:szCs w:val="30"/>
          <w:rtl/>
        </w:rPr>
        <w:t xml:space="preserve"> </w:t>
      </w:r>
      <w:r w:rsidRPr="003C162B">
        <w:rPr>
          <w:rFonts w:cs="Simplified Arabic" w:hint="cs"/>
          <w:sz w:val="30"/>
          <w:szCs w:val="30"/>
          <w:rtl/>
        </w:rPr>
        <w:t>قضية</w:t>
      </w:r>
      <w:r w:rsidRPr="0013550D">
        <w:rPr>
          <w:rFonts w:cs="Simplified Arabic"/>
          <w:rtl/>
        </w:rPr>
        <w:t xml:space="preserve"> </w:t>
      </w:r>
      <w:r w:rsidRPr="003C162B">
        <w:rPr>
          <w:rFonts w:cs="Simplified Arabic" w:hint="cs"/>
          <w:b/>
          <w:bCs/>
          <w:i/>
          <w:iCs/>
          <w:sz w:val="30"/>
          <w:szCs w:val="30"/>
          <w:rtl/>
        </w:rPr>
        <w:t>شركة</w:t>
      </w:r>
      <w:r w:rsidRPr="003C162B">
        <w:rPr>
          <w:rFonts w:cs="Simplified Arabic"/>
          <w:b/>
          <w:bCs/>
          <w:i/>
          <w:iCs/>
          <w:sz w:val="30"/>
          <w:szCs w:val="30"/>
          <w:rtl/>
        </w:rPr>
        <w:t xml:space="preserve"> "</w:t>
      </w:r>
      <w:r w:rsidRPr="003C162B">
        <w:rPr>
          <w:rFonts w:cs="Simplified Arabic" w:hint="cs"/>
          <w:b/>
          <w:bCs/>
          <w:i/>
          <w:iCs/>
          <w:sz w:val="30"/>
          <w:szCs w:val="30"/>
          <w:rtl/>
        </w:rPr>
        <w:t>يو</w:t>
      </w:r>
      <w:r w:rsidRPr="003C162B">
        <w:rPr>
          <w:rFonts w:cs="Simplified Arabic"/>
          <w:b/>
          <w:bCs/>
          <w:i/>
          <w:iCs/>
          <w:sz w:val="30"/>
          <w:szCs w:val="30"/>
          <w:rtl/>
        </w:rPr>
        <w:t xml:space="preserve"> </w:t>
      </w:r>
      <w:r w:rsidRPr="003C162B">
        <w:rPr>
          <w:rFonts w:cs="Simplified Arabic" w:hint="cs"/>
          <w:b/>
          <w:bCs/>
          <w:i/>
          <w:iCs/>
          <w:sz w:val="30"/>
          <w:szCs w:val="30"/>
          <w:rtl/>
        </w:rPr>
        <w:t>إم</w:t>
      </w:r>
      <w:r w:rsidRPr="003C162B">
        <w:rPr>
          <w:rFonts w:cs="Simplified Arabic"/>
          <w:b/>
          <w:bCs/>
          <w:i/>
          <w:iCs/>
          <w:sz w:val="30"/>
          <w:szCs w:val="30"/>
          <w:rtl/>
        </w:rPr>
        <w:t xml:space="preserve"> </w:t>
      </w:r>
      <w:r w:rsidRPr="003C162B">
        <w:rPr>
          <w:rFonts w:cs="Simplified Arabic" w:hint="cs"/>
          <w:b/>
          <w:bCs/>
          <w:i/>
          <w:iCs/>
          <w:sz w:val="30"/>
          <w:szCs w:val="30"/>
          <w:rtl/>
        </w:rPr>
        <w:t>بي</w:t>
      </w:r>
      <w:r w:rsidRPr="003C162B">
        <w:rPr>
          <w:rFonts w:cs="Simplified Arabic"/>
          <w:b/>
          <w:bCs/>
          <w:i/>
          <w:iCs/>
          <w:sz w:val="30"/>
          <w:szCs w:val="30"/>
          <w:rtl/>
        </w:rPr>
        <w:t xml:space="preserve"> </w:t>
      </w:r>
      <w:r w:rsidRPr="003C162B">
        <w:rPr>
          <w:rFonts w:cs="Simplified Arabic" w:hint="cs"/>
          <w:b/>
          <w:bCs/>
          <w:i/>
          <w:iCs/>
          <w:sz w:val="30"/>
          <w:szCs w:val="30"/>
          <w:rtl/>
        </w:rPr>
        <w:t>سي"</w:t>
      </w:r>
      <w:r w:rsidRPr="003C162B">
        <w:rPr>
          <w:rFonts w:cs="Simplified Arabic"/>
          <w:b/>
          <w:bCs/>
          <w:i/>
          <w:iCs/>
          <w:sz w:val="30"/>
          <w:szCs w:val="30"/>
          <w:rtl/>
        </w:rPr>
        <w:t xml:space="preserve"> </w:t>
      </w:r>
      <w:r w:rsidRPr="003C162B">
        <w:rPr>
          <w:rFonts w:cs="Simplified Arabic" w:hint="cs"/>
          <w:b/>
          <w:bCs/>
          <w:i/>
          <w:iCs/>
          <w:sz w:val="30"/>
          <w:szCs w:val="30"/>
          <w:rtl/>
        </w:rPr>
        <w:t>المحدودة الخاصة</w:t>
      </w:r>
      <w:r w:rsidRPr="003C162B">
        <w:rPr>
          <w:rFonts w:cs="Simplified Arabic"/>
          <w:b/>
          <w:bCs/>
          <w:i/>
          <w:iCs/>
          <w:sz w:val="30"/>
          <w:szCs w:val="30"/>
          <w:rtl/>
        </w:rPr>
        <w:t xml:space="preserve"> </w:t>
      </w:r>
      <w:r w:rsidRPr="003C162B">
        <w:rPr>
          <w:rFonts w:cs="Simplified Arabic" w:hint="cs"/>
          <w:b/>
          <w:bCs/>
          <w:i/>
          <w:iCs/>
          <w:sz w:val="30"/>
          <w:szCs w:val="30"/>
          <w:rtl/>
        </w:rPr>
        <w:t>ضد جوه</w:t>
      </w:r>
      <w:r w:rsidRPr="003C162B">
        <w:rPr>
          <w:rFonts w:cs="Simplified Arabic"/>
          <w:b/>
          <w:bCs/>
          <w:i/>
          <w:iCs/>
          <w:sz w:val="30"/>
          <w:szCs w:val="30"/>
          <w:rtl/>
        </w:rPr>
        <w:t xml:space="preserve"> </w:t>
      </w:r>
      <w:r w:rsidRPr="003C162B">
        <w:rPr>
          <w:rFonts w:cs="Simplified Arabic" w:hint="cs"/>
          <w:b/>
          <w:bCs/>
          <w:i/>
          <w:iCs/>
          <w:sz w:val="30"/>
          <w:szCs w:val="30"/>
          <w:rtl/>
        </w:rPr>
        <w:t>توان</w:t>
      </w:r>
      <w:r w:rsidRPr="003C162B">
        <w:rPr>
          <w:rFonts w:cs="Simplified Arabic"/>
          <w:b/>
          <w:bCs/>
          <w:i/>
          <w:iCs/>
          <w:sz w:val="30"/>
          <w:szCs w:val="30"/>
          <w:rtl/>
        </w:rPr>
        <w:t xml:space="preserve"> </w:t>
      </w:r>
      <w:r w:rsidRPr="003C162B">
        <w:rPr>
          <w:rFonts w:cs="Simplified Arabic" w:hint="cs"/>
          <w:b/>
          <w:bCs/>
          <w:i/>
          <w:iCs/>
          <w:sz w:val="30"/>
          <w:szCs w:val="30"/>
          <w:rtl/>
        </w:rPr>
        <w:t>لايي</w:t>
      </w:r>
      <w:r w:rsidRPr="003C162B">
        <w:rPr>
          <w:rFonts w:cs="Simplified Arabic"/>
          <w:b/>
          <w:bCs/>
          <w:i/>
          <w:iCs/>
          <w:sz w:val="30"/>
          <w:szCs w:val="30"/>
          <w:rtl/>
        </w:rPr>
        <w:t xml:space="preserve"> [1976] 1 </w:t>
      </w:r>
      <w:r w:rsidRPr="003C162B">
        <w:rPr>
          <w:rFonts w:cs="Simplified Arabic" w:hint="cs"/>
          <w:b/>
          <w:bCs/>
          <w:i/>
          <w:iCs/>
          <w:sz w:val="30"/>
          <w:szCs w:val="30"/>
          <w:rtl/>
        </w:rPr>
        <w:t xml:space="preserve">مجلة القانون الماليزية </w:t>
      </w:r>
      <w:r w:rsidRPr="003C162B">
        <w:rPr>
          <w:rFonts w:cs="Simplified Arabic"/>
          <w:b/>
          <w:bCs/>
          <w:i/>
          <w:iCs/>
          <w:sz w:val="30"/>
          <w:szCs w:val="30"/>
          <w:rtl/>
        </w:rPr>
        <w:t>169</w:t>
      </w:r>
      <w:r w:rsidRPr="0013550D">
        <w:rPr>
          <w:rFonts w:cs="Simplified Arabic" w:hint="cs"/>
          <w:rtl/>
        </w:rPr>
        <w:t>،</w:t>
      </w:r>
      <w:r w:rsidRPr="0013550D">
        <w:rPr>
          <w:rFonts w:cs="Simplified Arabic"/>
          <w:rtl/>
        </w:rPr>
        <w:t xml:space="preserve"> </w:t>
      </w:r>
      <w:r w:rsidRPr="003C162B">
        <w:rPr>
          <w:rFonts w:cs="Simplified Arabic" w:hint="cs"/>
          <w:sz w:val="30"/>
          <w:szCs w:val="30"/>
          <w:rtl/>
        </w:rPr>
        <w:t>أيدت</w:t>
      </w:r>
      <w:r w:rsidRPr="003C162B">
        <w:rPr>
          <w:rFonts w:cs="Simplified Arabic"/>
          <w:sz w:val="30"/>
          <w:szCs w:val="30"/>
          <w:rtl/>
        </w:rPr>
        <w:t xml:space="preserve">  </w:t>
      </w:r>
      <w:r w:rsidRPr="003C162B">
        <w:rPr>
          <w:rFonts w:cs="Simplified Arabic" w:hint="cs"/>
          <w:sz w:val="30"/>
          <w:szCs w:val="30"/>
          <w:rtl/>
        </w:rPr>
        <w:t>المحكمة</w:t>
      </w:r>
      <w:r w:rsidRPr="003C162B">
        <w:rPr>
          <w:rFonts w:cs="Simplified Arabic"/>
          <w:sz w:val="30"/>
          <w:szCs w:val="30"/>
          <w:rtl/>
        </w:rPr>
        <w:t xml:space="preserve"> </w:t>
      </w:r>
      <w:r w:rsidRPr="003C162B">
        <w:rPr>
          <w:rFonts w:cs="Simplified Arabic" w:hint="cs"/>
          <w:sz w:val="30"/>
          <w:szCs w:val="30"/>
          <w:rtl/>
        </w:rPr>
        <w:t>القرار</w:t>
      </w:r>
      <w:r w:rsidRPr="003C162B">
        <w:rPr>
          <w:rFonts w:cs="Simplified Arabic"/>
          <w:sz w:val="30"/>
          <w:szCs w:val="30"/>
          <w:rtl/>
        </w:rPr>
        <w:t xml:space="preserve"> </w:t>
      </w:r>
      <w:r w:rsidRPr="003C162B">
        <w:rPr>
          <w:rFonts w:cs="Simplified Arabic" w:hint="cs"/>
          <w:sz w:val="30"/>
          <w:szCs w:val="30"/>
          <w:rtl/>
        </w:rPr>
        <w:t>الصادر</w:t>
      </w:r>
      <w:r w:rsidRPr="003C162B">
        <w:rPr>
          <w:rFonts w:cs="Simplified Arabic"/>
          <w:sz w:val="30"/>
          <w:szCs w:val="30"/>
          <w:rtl/>
        </w:rPr>
        <w:t xml:space="preserve"> </w:t>
      </w:r>
      <w:r w:rsidRPr="003C162B">
        <w:rPr>
          <w:rFonts w:cs="Simplified Arabic" w:hint="cs"/>
          <w:sz w:val="30"/>
          <w:szCs w:val="30"/>
          <w:rtl/>
        </w:rPr>
        <w:t>عن</w:t>
      </w:r>
      <w:r w:rsidRPr="003C162B">
        <w:rPr>
          <w:rFonts w:cs="Simplified Arabic"/>
          <w:sz w:val="30"/>
          <w:szCs w:val="30"/>
          <w:rtl/>
        </w:rPr>
        <w:t xml:space="preserve"> </w:t>
      </w:r>
      <w:r w:rsidRPr="003C162B">
        <w:rPr>
          <w:rFonts w:cs="Simplified Arabic" w:hint="cs"/>
          <w:sz w:val="30"/>
          <w:szCs w:val="30"/>
          <w:rtl/>
        </w:rPr>
        <w:t>مجلس</w:t>
      </w:r>
      <w:r w:rsidRPr="003C162B">
        <w:rPr>
          <w:rFonts w:cs="Simplified Arabic"/>
          <w:sz w:val="30"/>
          <w:szCs w:val="30"/>
          <w:rtl/>
        </w:rPr>
        <w:t xml:space="preserve"> </w:t>
      </w:r>
      <w:r w:rsidRPr="003C162B">
        <w:rPr>
          <w:rFonts w:cs="Simplified Arabic" w:hint="cs"/>
          <w:sz w:val="30"/>
          <w:szCs w:val="30"/>
          <w:rtl/>
        </w:rPr>
        <w:t>بريفي</w:t>
      </w:r>
      <w:r w:rsidRPr="003C162B">
        <w:rPr>
          <w:rFonts w:cs="Simplified Arabic"/>
          <w:sz w:val="30"/>
          <w:szCs w:val="30"/>
          <w:rtl/>
        </w:rPr>
        <w:t xml:space="preserve"> </w:t>
      </w:r>
      <w:r w:rsidRPr="003C162B">
        <w:rPr>
          <w:rFonts w:cs="Simplified Arabic" w:hint="cs"/>
          <w:sz w:val="30"/>
          <w:szCs w:val="30"/>
          <w:rtl/>
        </w:rPr>
        <w:t>في</w:t>
      </w:r>
      <w:r w:rsidRPr="003C162B">
        <w:rPr>
          <w:rFonts w:cs="Simplified Arabic"/>
          <w:sz w:val="30"/>
          <w:szCs w:val="30"/>
          <w:rtl/>
        </w:rPr>
        <w:t xml:space="preserve"> </w:t>
      </w:r>
      <w:r w:rsidRPr="003C162B">
        <w:rPr>
          <w:rFonts w:cs="Simplified Arabic" w:hint="cs"/>
          <w:sz w:val="30"/>
          <w:szCs w:val="30"/>
          <w:rtl/>
        </w:rPr>
        <w:t>أبيجيل</w:t>
      </w:r>
      <w:r w:rsidRPr="003C162B">
        <w:rPr>
          <w:rFonts w:cs="Simplified Arabic"/>
          <w:sz w:val="30"/>
          <w:szCs w:val="30"/>
          <w:rtl/>
        </w:rPr>
        <w:t xml:space="preserve"> </w:t>
      </w:r>
      <w:r w:rsidRPr="003C162B">
        <w:rPr>
          <w:rFonts w:cs="Simplified Arabic" w:hint="cs"/>
          <w:sz w:val="30"/>
          <w:szCs w:val="30"/>
          <w:rtl/>
        </w:rPr>
        <w:t>في</w:t>
      </w:r>
      <w:r w:rsidRPr="003C162B">
        <w:rPr>
          <w:rFonts w:cs="Simplified Arabic"/>
          <w:sz w:val="30"/>
          <w:szCs w:val="30"/>
          <w:rtl/>
        </w:rPr>
        <w:t xml:space="preserve"> </w:t>
      </w:r>
      <w:r w:rsidRPr="003C162B">
        <w:rPr>
          <w:rFonts w:cs="Simplified Arabic" w:hint="cs"/>
          <w:sz w:val="30"/>
          <w:szCs w:val="30"/>
          <w:rtl/>
        </w:rPr>
        <w:t>لابين</w:t>
      </w:r>
      <w:r w:rsidRPr="003C162B">
        <w:rPr>
          <w:rFonts w:cs="Simplified Arabic"/>
          <w:sz w:val="30"/>
          <w:szCs w:val="30"/>
          <w:rtl/>
        </w:rPr>
        <w:t xml:space="preserve"> [1934] </w:t>
      </w:r>
      <w:r w:rsidRPr="003C162B">
        <w:rPr>
          <w:rFonts w:cs="Simplified Arabic" w:hint="cs"/>
          <w:sz w:val="30"/>
          <w:szCs w:val="30"/>
          <w:rtl/>
        </w:rPr>
        <w:t>إيه</w:t>
      </w:r>
      <w:r w:rsidRPr="003C162B">
        <w:rPr>
          <w:rFonts w:cs="Simplified Arabic"/>
          <w:sz w:val="30"/>
          <w:szCs w:val="30"/>
          <w:rtl/>
        </w:rPr>
        <w:t xml:space="preserve"> </w:t>
      </w:r>
      <w:r w:rsidRPr="003C162B">
        <w:rPr>
          <w:rFonts w:cs="Simplified Arabic" w:hint="cs"/>
          <w:sz w:val="30"/>
          <w:szCs w:val="30"/>
          <w:rtl/>
        </w:rPr>
        <w:t>سي</w:t>
      </w:r>
      <w:r w:rsidRPr="003C162B">
        <w:rPr>
          <w:rFonts w:cs="Simplified Arabic"/>
          <w:sz w:val="30"/>
          <w:szCs w:val="30"/>
          <w:rtl/>
        </w:rPr>
        <w:t xml:space="preserve"> 491</w:t>
      </w:r>
      <w:r w:rsidRPr="003C162B">
        <w:rPr>
          <w:rFonts w:cs="Simplified Arabic" w:hint="cs"/>
          <w:sz w:val="30"/>
          <w:szCs w:val="30"/>
          <w:rtl/>
        </w:rPr>
        <w:t>،</w:t>
      </w:r>
      <w:r w:rsidRPr="003C162B">
        <w:rPr>
          <w:rFonts w:cs="Simplified Arabic"/>
          <w:sz w:val="30"/>
          <w:szCs w:val="30"/>
          <w:rtl/>
        </w:rPr>
        <w:t xml:space="preserve"> </w:t>
      </w:r>
      <w:r w:rsidRPr="003C162B">
        <w:rPr>
          <w:rFonts w:cs="Simplified Arabic" w:hint="cs"/>
          <w:sz w:val="30"/>
          <w:szCs w:val="30"/>
          <w:rtl/>
        </w:rPr>
        <w:t>في</w:t>
      </w:r>
      <w:r w:rsidRPr="003C162B">
        <w:rPr>
          <w:rFonts w:cs="Simplified Arabic"/>
          <w:sz w:val="30"/>
          <w:szCs w:val="30"/>
          <w:rtl/>
        </w:rPr>
        <w:t xml:space="preserve"> </w:t>
      </w:r>
      <w:r w:rsidRPr="003C162B">
        <w:rPr>
          <w:rFonts w:cs="Simplified Arabic" w:hint="cs"/>
          <w:sz w:val="30"/>
          <w:szCs w:val="30"/>
          <w:rtl/>
        </w:rPr>
        <w:t>الاستئناف</w:t>
      </w:r>
      <w:r w:rsidRPr="003C162B">
        <w:rPr>
          <w:rFonts w:cs="Simplified Arabic"/>
          <w:sz w:val="30"/>
          <w:szCs w:val="30"/>
          <w:rtl/>
        </w:rPr>
        <w:t xml:space="preserve"> </w:t>
      </w:r>
      <w:r w:rsidRPr="003C162B">
        <w:rPr>
          <w:rFonts w:cs="Simplified Arabic" w:hint="cs"/>
          <w:sz w:val="30"/>
          <w:szCs w:val="30"/>
          <w:rtl/>
        </w:rPr>
        <w:t>المقدم</w:t>
      </w:r>
      <w:r w:rsidRPr="003C162B">
        <w:rPr>
          <w:rFonts w:cs="Simplified Arabic"/>
          <w:sz w:val="30"/>
          <w:szCs w:val="30"/>
          <w:rtl/>
        </w:rPr>
        <w:t xml:space="preserve"> </w:t>
      </w:r>
      <w:r w:rsidRPr="003C162B">
        <w:rPr>
          <w:rFonts w:cs="Simplified Arabic" w:hint="cs"/>
          <w:sz w:val="30"/>
          <w:szCs w:val="30"/>
          <w:rtl/>
        </w:rPr>
        <w:t>من</w:t>
      </w:r>
      <w:r w:rsidRPr="003C162B">
        <w:rPr>
          <w:rFonts w:cs="Simplified Arabic"/>
          <w:sz w:val="30"/>
          <w:szCs w:val="30"/>
          <w:rtl/>
        </w:rPr>
        <w:t xml:space="preserve"> </w:t>
      </w:r>
      <w:r w:rsidRPr="003C162B">
        <w:rPr>
          <w:rFonts w:cs="Simplified Arabic" w:hint="cs"/>
          <w:sz w:val="30"/>
          <w:szCs w:val="30"/>
          <w:rtl/>
        </w:rPr>
        <w:t>محكمة</w:t>
      </w:r>
      <w:r w:rsidRPr="003C162B">
        <w:rPr>
          <w:rFonts w:cs="Simplified Arabic"/>
          <w:sz w:val="30"/>
          <w:szCs w:val="30"/>
          <w:rtl/>
        </w:rPr>
        <w:t xml:space="preserve"> </w:t>
      </w:r>
      <w:r w:rsidRPr="003C162B">
        <w:rPr>
          <w:rFonts w:cs="Simplified Arabic" w:hint="cs"/>
          <w:sz w:val="30"/>
          <w:szCs w:val="30"/>
          <w:rtl/>
        </w:rPr>
        <w:t>أستراليا</w:t>
      </w:r>
      <w:r w:rsidRPr="003C162B">
        <w:rPr>
          <w:rFonts w:cs="Simplified Arabic"/>
          <w:sz w:val="30"/>
          <w:szCs w:val="30"/>
          <w:rtl/>
        </w:rPr>
        <w:t xml:space="preserve"> </w:t>
      </w:r>
      <w:r w:rsidRPr="003C162B">
        <w:rPr>
          <w:rFonts w:cs="Simplified Arabic" w:hint="cs"/>
          <w:sz w:val="30"/>
          <w:szCs w:val="30"/>
          <w:rtl/>
        </w:rPr>
        <w:t>العليا</w:t>
      </w:r>
      <w:r w:rsidRPr="003C162B">
        <w:rPr>
          <w:rFonts w:cs="Simplified Arabic"/>
          <w:sz w:val="30"/>
          <w:szCs w:val="30"/>
          <w:rtl/>
        </w:rPr>
        <w:t xml:space="preserve"> </w:t>
      </w:r>
      <w:r w:rsidRPr="003C162B">
        <w:rPr>
          <w:rFonts w:cs="Simplified Arabic" w:hint="cs"/>
          <w:sz w:val="30"/>
          <w:szCs w:val="30"/>
          <w:rtl/>
        </w:rPr>
        <w:t>إلى</w:t>
      </w:r>
      <w:r w:rsidRPr="003C162B">
        <w:rPr>
          <w:rFonts w:cs="Simplified Arabic"/>
          <w:sz w:val="30"/>
          <w:szCs w:val="30"/>
          <w:rtl/>
        </w:rPr>
        <w:t xml:space="preserve"> </w:t>
      </w:r>
      <w:r w:rsidRPr="003C162B">
        <w:rPr>
          <w:rFonts w:cs="Simplified Arabic" w:hint="cs"/>
          <w:sz w:val="30"/>
          <w:szCs w:val="30"/>
          <w:rtl/>
        </w:rPr>
        <w:t>مجلس</w:t>
      </w:r>
      <w:r w:rsidRPr="003C162B">
        <w:rPr>
          <w:rFonts w:cs="Simplified Arabic"/>
          <w:sz w:val="30"/>
          <w:szCs w:val="30"/>
          <w:rtl/>
        </w:rPr>
        <w:t xml:space="preserve"> </w:t>
      </w:r>
      <w:r w:rsidRPr="003C162B">
        <w:rPr>
          <w:rFonts w:cs="Simplified Arabic" w:hint="cs"/>
          <w:sz w:val="30"/>
          <w:szCs w:val="30"/>
          <w:rtl/>
        </w:rPr>
        <w:t>بريفي</w:t>
      </w:r>
      <w:r w:rsidRPr="003C162B">
        <w:rPr>
          <w:rFonts w:cs="Simplified Arabic"/>
          <w:sz w:val="30"/>
          <w:szCs w:val="30"/>
          <w:rtl/>
        </w:rPr>
        <w:t xml:space="preserve"> </w:t>
      </w:r>
      <w:r w:rsidRPr="003C162B">
        <w:rPr>
          <w:rFonts w:cs="Simplified Arabic" w:hint="cs"/>
          <w:sz w:val="30"/>
          <w:szCs w:val="30"/>
          <w:rtl/>
        </w:rPr>
        <w:t>والذي</w:t>
      </w:r>
      <w:r w:rsidRPr="003C162B">
        <w:rPr>
          <w:rFonts w:cs="Simplified Arabic"/>
          <w:sz w:val="30"/>
          <w:szCs w:val="30"/>
          <w:rtl/>
        </w:rPr>
        <w:t xml:space="preserve"> </w:t>
      </w:r>
      <w:r w:rsidRPr="003C162B">
        <w:rPr>
          <w:rFonts w:cs="Simplified Arabic" w:hint="cs"/>
          <w:sz w:val="30"/>
          <w:szCs w:val="30"/>
          <w:rtl/>
        </w:rPr>
        <w:t>تبنى</w:t>
      </w:r>
      <w:r w:rsidRPr="003C162B">
        <w:rPr>
          <w:rFonts w:cs="Simplified Arabic"/>
          <w:sz w:val="30"/>
          <w:szCs w:val="30"/>
          <w:rtl/>
        </w:rPr>
        <w:t xml:space="preserve"> </w:t>
      </w:r>
      <w:r w:rsidRPr="003C162B">
        <w:rPr>
          <w:rFonts w:cs="Simplified Arabic" w:hint="cs"/>
          <w:sz w:val="30"/>
          <w:szCs w:val="30"/>
          <w:rtl/>
        </w:rPr>
        <w:t>الحكم</w:t>
      </w:r>
      <w:r w:rsidRPr="003C162B">
        <w:rPr>
          <w:rFonts w:cs="Simplified Arabic"/>
          <w:sz w:val="30"/>
          <w:szCs w:val="30"/>
          <w:rtl/>
        </w:rPr>
        <w:t xml:space="preserve"> </w:t>
      </w:r>
      <w:r w:rsidRPr="003C162B">
        <w:rPr>
          <w:rFonts w:cs="Simplified Arabic" w:hint="cs"/>
          <w:sz w:val="30"/>
          <w:szCs w:val="30"/>
          <w:rtl/>
        </w:rPr>
        <w:t>الخاص</w:t>
      </w:r>
      <w:r w:rsidRPr="003C162B">
        <w:rPr>
          <w:rFonts w:cs="Simplified Arabic"/>
          <w:sz w:val="30"/>
          <w:szCs w:val="30"/>
          <w:rtl/>
        </w:rPr>
        <w:t xml:space="preserve"> </w:t>
      </w:r>
      <w:r w:rsidRPr="003C162B">
        <w:rPr>
          <w:rFonts w:cs="Simplified Arabic" w:hint="cs"/>
          <w:sz w:val="30"/>
          <w:szCs w:val="30"/>
          <w:rtl/>
        </w:rPr>
        <w:t>بـ</w:t>
      </w:r>
      <w:r w:rsidRPr="003C162B">
        <w:rPr>
          <w:rFonts w:cs="Simplified Arabic"/>
          <w:sz w:val="30"/>
          <w:szCs w:val="30"/>
          <w:rtl/>
        </w:rPr>
        <w:t xml:space="preserve"> "</w:t>
      </w:r>
      <w:r w:rsidRPr="003C162B">
        <w:rPr>
          <w:rFonts w:cs="Simplified Arabic" w:hint="cs"/>
          <w:sz w:val="30"/>
          <w:szCs w:val="30"/>
          <w:rtl/>
        </w:rPr>
        <w:t>المفوض القضائي جريفيث</w:t>
      </w:r>
      <w:r w:rsidRPr="003C162B">
        <w:rPr>
          <w:rFonts w:cs="Simplified Arabic"/>
          <w:sz w:val="30"/>
          <w:szCs w:val="30"/>
          <w:rtl/>
        </w:rPr>
        <w:t xml:space="preserve">" </w:t>
      </w:r>
      <w:r w:rsidRPr="003C162B">
        <w:rPr>
          <w:rFonts w:cs="Simplified Arabic" w:hint="cs"/>
          <w:sz w:val="30"/>
          <w:szCs w:val="30"/>
          <w:rtl/>
        </w:rPr>
        <w:t>المتحدث باسم محكمة</w:t>
      </w:r>
      <w:r w:rsidRPr="003C162B">
        <w:rPr>
          <w:rFonts w:cs="Simplified Arabic"/>
          <w:sz w:val="30"/>
          <w:szCs w:val="30"/>
          <w:rtl/>
        </w:rPr>
        <w:t xml:space="preserve"> </w:t>
      </w:r>
      <w:r w:rsidRPr="003C162B">
        <w:rPr>
          <w:rFonts w:cs="Simplified Arabic" w:hint="cs"/>
          <w:sz w:val="30"/>
          <w:szCs w:val="30"/>
          <w:rtl/>
        </w:rPr>
        <w:t>أستراليا</w:t>
      </w:r>
      <w:r w:rsidRPr="003C162B">
        <w:rPr>
          <w:rFonts w:cs="Simplified Arabic"/>
          <w:sz w:val="30"/>
          <w:szCs w:val="30"/>
          <w:rtl/>
        </w:rPr>
        <w:t xml:space="preserve"> </w:t>
      </w:r>
      <w:r w:rsidRPr="003C162B">
        <w:rPr>
          <w:rFonts w:cs="Simplified Arabic" w:hint="cs"/>
          <w:sz w:val="30"/>
          <w:szCs w:val="30"/>
          <w:rtl/>
        </w:rPr>
        <w:t>العليا</w:t>
      </w:r>
      <w:r w:rsidRPr="003C162B">
        <w:rPr>
          <w:rFonts w:cs="Simplified Arabic"/>
          <w:sz w:val="30"/>
          <w:szCs w:val="30"/>
          <w:rtl/>
        </w:rPr>
        <w:t xml:space="preserve"> </w:t>
      </w:r>
      <w:r w:rsidRPr="003C162B">
        <w:rPr>
          <w:rFonts w:cs="Simplified Arabic" w:hint="cs"/>
          <w:sz w:val="30"/>
          <w:szCs w:val="30"/>
          <w:rtl/>
        </w:rPr>
        <w:t>والوارد</w:t>
      </w:r>
      <w:r w:rsidRPr="003C162B">
        <w:rPr>
          <w:rFonts w:cs="Simplified Arabic"/>
          <w:sz w:val="30"/>
          <w:szCs w:val="30"/>
          <w:rtl/>
        </w:rPr>
        <w:t xml:space="preserve"> </w:t>
      </w:r>
      <w:r w:rsidRPr="003C162B">
        <w:rPr>
          <w:rFonts w:cs="Simplified Arabic" w:hint="cs"/>
          <w:sz w:val="30"/>
          <w:szCs w:val="30"/>
          <w:rtl/>
        </w:rPr>
        <w:t>في</w:t>
      </w:r>
      <w:r w:rsidRPr="003C162B">
        <w:rPr>
          <w:rFonts w:cs="Simplified Arabic"/>
          <w:sz w:val="30"/>
          <w:szCs w:val="30"/>
          <w:rtl/>
        </w:rPr>
        <w:t xml:space="preserve"> </w:t>
      </w:r>
      <w:r w:rsidRPr="003C162B">
        <w:rPr>
          <w:rFonts w:cs="Simplified Arabic" w:hint="cs"/>
          <w:sz w:val="30"/>
          <w:szCs w:val="30"/>
          <w:rtl/>
        </w:rPr>
        <w:t>بتلر</w:t>
      </w:r>
      <w:r w:rsidRPr="003C162B">
        <w:rPr>
          <w:rFonts w:cs="Simplified Arabic"/>
          <w:sz w:val="30"/>
          <w:szCs w:val="30"/>
          <w:rtl/>
        </w:rPr>
        <w:t xml:space="preserve"> </w:t>
      </w:r>
      <w:r w:rsidRPr="003C162B">
        <w:rPr>
          <w:rFonts w:cs="Simplified Arabic" w:hint="cs"/>
          <w:sz w:val="30"/>
          <w:szCs w:val="30"/>
          <w:rtl/>
        </w:rPr>
        <w:t>في</w:t>
      </w:r>
      <w:r w:rsidRPr="003C162B">
        <w:rPr>
          <w:rFonts w:cs="Simplified Arabic"/>
          <w:sz w:val="30"/>
          <w:szCs w:val="30"/>
          <w:rtl/>
        </w:rPr>
        <w:t xml:space="preserve"> </w:t>
      </w:r>
      <w:r w:rsidRPr="003C162B">
        <w:rPr>
          <w:rFonts w:cs="Simplified Arabic" w:hint="cs"/>
          <w:sz w:val="30"/>
          <w:szCs w:val="30"/>
          <w:rtl/>
        </w:rPr>
        <w:t>فيركلوف</w:t>
      </w:r>
      <w:r w:rsidRPr="003C162B">
        <w:rPr>
          <w:rFonts w:cs="Simplified Arabic"/>
          <w:sz w:val="30"/>
          <w:szCs w:val="30"/>
          <w:rtl/>
        </w:rPr>
        <w:t xml:space="preserve"> [1917] 23 </w:t>
      </w:r>
      <w:r w:rsidRPr="003C162B">
        <w:rPr>
          <w:rFonts w:cs="Simplified Arabic" w:hint="cs"/>
          <w:sz w:val="30"/>
          <w:szCs w:val="30"/>
          <w:rtl/>
        </w:rPr>
        <w:t>سي</w:t>
      </w:r>
      <w:r w:rsidRPr="003C162B">
        <w:rPr>
          <w:rFonts w:cs="Simplified Arabic"/>
          <w:sz w:val="30"/>
          <w:szCs w:val="30"/>
          <w:rtl/>
        </w:rPr>
        <w:t xml:space="preserve"> </w:t>
      </w:r>
      <w:r w:rsidRPr="003C162B">
        <w:rPr>
          <w:rFonts w:cs="Simplified Arabic" w:hint="cs"/>
          <w:sz w:val="30"/>
          <w:szCs w:val="30"/>
          <w:rtl/>
        </w:rPr>
        <w:t>إل</w:t>
      </w:r>
      <w:r w:rsidRPr="003C162B">
        <w:rPr>
          <w:rFonts w:cs="Simplified Arabic"/>
          <w:sz w:val="30"/>
          <w:szCs w:val="30"/>
          <w:rtl/>
        </w:rPr>
        <w:t xml:space="preserve"> </w:t>
      </w:r>
      <w:r w:rsidRPr="003C162B">
        <w:rPr>
          <w:rFonts w:cs="Simplified Arabic" w:hint="cs"/>
          <w:sz w:val="30"/>
          <w:szCs w:val="30"/>
          <w:rtl/>
        </w:rPr>
        <w:t>آر</w:t>
      </w:r>
      <w:r w:rsidRPr="003C162B">
        <w:rPr>
          <w:rFonts w:cs="Simplified Arabic"/>
          <w:sz w:val="30"/>
          <w:szCs w:val="30"/>
          <w:rtl/>
        </w:rPr>
        <w:t xml:space="preserve"> 78 </w:t>
      </w:r>
      <w:r w:rsidRPr="003C162B">
        <w:rPr>
          <w:rFonts w:cs="Simplified Arabic" w:hint="cs"/>
          <w:sz w:val="30"/>
          <w:szCs w:val="30"/>
          <w:rtl/>
        </w:rPr>
        <w:t>و</w:t>
      </w:r>
      <w:r w:rsidRPr="003C162B">
        <w:rPr>
          <w:rFonts w:cs="Simplified Arabic"/>
          <w:sz w:val="30"/>
          <w:szCs w:val="30"/>
          <w:rtl/>
        </w:rPr>
        <w:t>91</w:t>
      </w:r>
      <w:r w:rsidRPr="003C162B">
        <w:rPr>
          <w:rFonts w:cs="Simplified Arabic" w:hint="cs"/>
          <w:sz w:val="30"/>
          <w:szCs w:val="30"/>
          <w:rtl/>
        </w:rPr>
        <w:t>،</w:t>
      </w:r>
      <w:r w:rsidRPr="003C162B">
        <w:rPr>
          <w:rFonts w:cs="Simplified Arabic"/>
          <w:sz w:val="30"/>
          <w:szCs w:val="30"/>
          <w:rtl/>
        </w:rPr>
        <w:t xml:space="preserve"> </w:t>
      </w:r>
      <w:r w:rsidRPr="003C162B">
        <w:rPr>
          <w:rFonts w:cs="Simplified Arabic" w:hint="cs"/>
          <w:sz w:val="30"/>
          <w:szCs w:val="30"/>
          <w:rtl/>
        </w:rPr>
        <w:t>حيث</w:t>
      </w:r>
      <w:r w:rsidRPr="003C162B">
        <w:rPr>
          <w:rFonts w:cs="Simplified Arabic"/>
          <w:sz w:val="30"/>
          <w:szCs w:val="30"/>
          <w:rtl/>
        </w:rPr>
        <w:t xml:space="preserve"> </w:t>
      </w:r>
      <w:r w:rsidRPr="003C162B">
        <w:rPr>
          <w:rFonts w:cs="Simplified Arabic" w:hint="cs"/>
          <w:sz w:val="30"/>
          <w:szCs w:val="30"/>
          <w:rtl/>
        </w:rPr>
        <w:t>أشارت</w:t>
      </w:r>
      <w:r w:rsidRPr="003C162B">
        <w:rPr>
          <w:rFonts w:cs="Simplified Arabic"/>
          <w:sz w:val="30"/>
          <w:szCs w:val="30"/>
          <w:rtl/>
        </w:rPr>
        <w:t xml:space="preserve"> </w:t>
      </w:r>
      <w:r w:rsidRPr="003C162B">
        <w:rPr>
          <w:rFonts w:cs="Simplified Arabic" w:hint="cs"/>
          <w:sz w:val="30"/>
          <w:szCs w:val="30"/>
          <w:rtl/>
        </w:rPr>
        <w:t>القضية</w:t>
      </w:r>
      <w:r w:rsidRPr="003C162B">
        <w:rPr>
          <w:rFonts w:cs="Simplified Arabic"/>
          <w:sz w:val="30"/>
          <w:szCs w:val="30"/>
          <w:rtl/>
        </w:rPr>
        <w:t xml:space="preserve"> </w:t>
      </w:r>
      <w:r w:rsidRPr="003C162B">
        <w:rPr>
          <w:rFonts w:cs="Simplified Arabic" w:hint="cs"/>
          <w:sz w:val="30"/>
          <w:szCs w:val="30"/>
          <w:rtl/>
        </w:rPr>
        <w:t>الأخيرة</w:t>
      </w:r>
      <w:r w:rsidRPr="003C162B">
        <w:rPr>
          <w:rFonts w:cs="Simplified Arabic"/>
          <w:sz w:val="30"/>
          <w:szCs w:val="30"/>
          <w:rtl/>
        </w:rPr>
        <w:t xml:space="preserve"> </w:t>
      </w:r>
      <w:r w:rsidRPr="003C162B">
        <w:rPr>
          <w:rFonts w:cs="Simplified Arabic" w:hint="cs"/>
          <w:sz w:val="30"/>
          <w:szCs w:val="30"/>
          <w:rtl/>
        </w:rPr>
        <w:t>إلى</w:t>
      </w:r>
      <w:r w:rsidRPr="003C162B">
        <w:rPr>
          <w:rFonts w:cs="Simplified Arabic"/>
          <w:sz w:val="30"/>
          <w:szCs w:val="30"/>
          <w:rtl/>
        </w:rPr>
        <w:t xml:space="preserve"> </w:t>
      </w:r>
      <w:r w:rsidRPr="003C162B">
        <w:rPr>
          <w:rFonts w:cs="Simplified Arabic" w:hint="cs"/>
          <w:sz w:val="30"/>
          <w:szCs w:val="30"/>
          <w:rtl/>
        </w:rPr>
        <w:t>أن</w:t>
      </w:r>
      <w:r w:rsidRPr="003C162B">
        <w:rPr>
          <w:rFonts w:cs="Simplified Arabic"/>
          <w:sz w:val="30"/>
          <w:szCs w:val="30"/>
          <w:rtl/>
        </w:rPr>
        <w:t xml:space="preserve"> </w:t>
      </w:r>
      <w:r w:rsidRPr="003C162B">
        <w:rPr>
          <w:rFonts w:cs="Simplified Arabic" w:hint="cs"/>
          <w:sz w:val="30"/>
          <w:szCs w:val="30"/>
          <w:rtl/>
        </w:rPr>
        <w:t>حقوق الملكية (أو الحيازة) تكون</w:t>
      </w:r>
      <w:r w:rsidRPr="003C162B">
        <w:rPr>
          <w:rFonts w:cs="Simplified Arabic"/>
          <w:sz w:val="30"/>
          <w:szCs w:val="30"/>
          <w:rtl/>
        </w:rPr>
        <w:t xml:space="preserve"> </w:t>
      </w:r>
      <w:r w:rsidRPr="003C162B">
        <w:rPr>
          <w:rFonts w:cs="Simplified Arabic" w:hint="cs"/>
          <w:sz w:val="30"/>
          <w:szCs w:val="30"/>
          <w:rtl/>
        </w:rPr>
        <w:t>صالحة</w:t>
      </w:r>
      <w:r w:rsidRPr="003C162B">
        <w:rPr>
          <w:rFonts w:cs="Simplified Arabic"/>
          <w:sz w:val="30"/>
          <w:szCs w:val="30"/>
          <w:rtl/>
        </w:rPr>
        <w:t xml:space="preserve"> </w:t>
      </w:r>
      <w:r w:rsidRPr="003C162B">
        <w:rPr>
          <w:rFonts w:cs="Simplified Arabic" w:hint="cs"/>
          <w:sz w:val="30"/>
          <w:szCs w:val="30"/>
          <w:rtl/>
        </w:rPr>
        <w:t>في</w:t>
      </w:r>
      <w:r w:rsidRPr="003C162B">
        <w:rPr>
          <w:rFonts w:cs="Simplified Arabic"/>
          <w:sz w:val="30"/>
          <w:szCs w:val="30"/>
          <w:rtl/>
        </w:rPr>
        <w:t xml:space="preserve"> </w:t>
      </w:r>
      <w:r w:rsidRPr="003C162B">
        <w:rPr>
          <w:rFonts w:cs="Simplified Arabic" w:hint="cs"/>
          <w:sz w:val="30"/>
          <w:szCs w:val="30"/>
          <w:rtl/>
        </w:rPr>
        <w:t>إطار</w:t>
      </w:r>
      <w:r w:rsidRPr="003C162B">
        <w:rPr>
          <w:rFonts w:cs="Simplified Arabic"/>
          <w:sz w:val="30"/>
          <w:szCs w:val="30"/>
          <w:rtl/>
        </w:rPr>
        <w:t xml:space="preserve">  </w:t>
      </w:r>
      <w:r w:rsidRPr="003C162B">
        <w:rPr>
          <w:rFonts w:cs="Simplified Arabic" w:hint="cs"/>
          <w:sz w:val="30"/>
          <w:szCs w:val="30"/>
          <w:rtl/>
        </w:rPr>
        <w:t>نظام</w:t>
      </w:r>
      <w:r w:rsidRPr="003C162B">
        <w:rPr>
          <w:rFonts w:cs="Simplified Arabic"/>
          <w:sz w:val="30"/>
          <w:szCs w:val="30"/>
          <w:rtl/>
        </w:rPr>
        <w:t xml:space="preserve"> </w:t>
      </w:r>
      <w:r w:rsidRPr="003C162B">
        <w:rPr>
          <w:rFonts w:cs="Simplified Arabic" w:hint="cs"/>
          <w:sz w:val="30"/>
          <w:szCs w:val="30"/>
          <w:rtl/>
        </w:rPr>
        <w:t>تسجيل</w:t>
      </w:r>
      <w:r w:rsidRPr="003C162B">
        <w:rPr>
          <w:rFonts w:cs="Simplified Arabic"/>
          <w:sz w:val="30"/>
          <w:szCs w:val="30"/>
          <w:rtl/>
        </w:rPr>
        <w:t xml:space="preserve"> </w:t>
      </w:r>
      <w:r w:rsidRPr="003C162B">
        <w:rPr>
          <w:rFonts w:cs="Simplified Arabic" w:hint="cs"/>
          <w:sz w:val="30"/>
          <w:szCs w:val="30"/>
          <w:rtl/>
        </w:rPr>
        <w:t>ملكيات</w:t>
      </w:r>
      <w:r w:rsidRPr="003C162B">
        <w:rPr>
          <w:rFonts w:cs="Simplified Arabic"/>
          <w:sz w:val="30"/>
          <w:szCs w:val="30"/>
          <w:rtl/>
        </w:rPr>
        <w:t xml:space="preserve"> </w:t>
      </w:r>
      <w:r w:rsidRPr="003C162B">
        <w:rPr>
          <w:rFonts w:cs="Simplified Arabic" w:hint="cs"/>
          <w:sz w:val="30"/>
          <w:szCs w:val="30"/>
          <w:rtl/>
        </w:rPr>
        <w:t>الأرض</w:t>
      </w:r>
      <w:r w:rsidRPr="003C162B">
        <w:rPr>
          <w:rFonts w:cs="Simplified Arabic"/>
          <w:sz w:val="30"/>
          <w:szCs w:val="30"/>
          <w:rtl/>
        </w:rPr>
        <w:t xml:space="preserve"> </w:t>
      </w:r>
      <w:r w:rsidRPr="003C162B">
        <w:rPr>
          <w:rFonts w:cs="Simplified Arabic" w:hint="cs"/>
          <w:sz w:val="30"/>
          <w:szCs w:val="30"/>
          <w:rtl/>
        </w:rPr>
        <w:t>باستثناء</w:t>
      </w:r>
      <w:r w:rsidRPr="003C162B">
        <w:rPr>
          <w:rFonts w:cs="Simplified Arabic"/>
          <w:sz w:val="30"/>
          <w:szCs w:val="30"/>
          <w:rtl/>
        </w:rPr>
        <w:t xml:space="preserve"> </w:t>
      </w:r>
      <w:r w:rsidRPr="003C162B">
        <w:rPr>
          <w:rFonts w:cs="Simplified Arabic" w:hint="cs"/>
          <w:sz w:val="30"/>
          <w:szCs w:val="30"/>
          <w:rtl/>
        </w:rPr>
        <w:t>بعض الحالات</w:t>
      </w:r>
      <w:r w:rsidRPr="003C162B">
        <w:rPr>
          <w:rFonts w:cs="Simplified Arabic"/>
          <w:sz w:val="30"/>
          <w:szCs w:val="30"/>
          <w:rtl/>
        </w:rPr>
        <w:t xml:space="preserve"> </w:t>
      </w:r>
      <w:r w:rsidRPr="003C162B">
        <w:rPr>
          <w:rFonts w:cs="Simplified Arabic" w:hint="cs"/>
          <w:sz w:val="30"/>
          <w:szCs w:val="30"/>
          <w:rtl/>
        </w:rPr>
        <w:t>حيث يكون هناك</w:t>
      </w:r>
      <w:r w:rsidRPr="003C162B">
        <w:rPr>
          <w:rFonts w:cs="Simplified Arabic"/>
          <w:sz w:val="30"/>
          <w:szCs w:val="30"/>
          <w:rtl/>
        </w:rPr>
        <w:t xml:space="preserve"> </w:t>
      </w:r>
      <w:r w:rsidRPr="003C162B">
        <w:rPr>
          <w:rFonts w:cs="Simplified Arabic" w:hint="cs"/>
          <w:sz w:val="30"/>
          <w:szCs w:val="30"/>
          <w:rtl/>
        </w:rPr>
        <w:t>قانون</w:t>
      </w:r>
      <w:r w:rsidRPr="003C162B">
        <w:rPr>
          <w:rFonts w:cs="Simplified Arabic"/>
          <w:sz w:val="30"/>
          <w:szCs w:val="30"/>
          <w:rtl/>
        </w:rPr>
        <w:t xml:space="preserve"> </w:t>
      </w:r>
      <w:r w:rsidRPr="003C162B">
        <w:rPr>
          <w:rFonts w:cs="Simplified Arabic" w:hint="cs"/>
          <w:sz w:val="30"/>
          <w:szCs w:val="30"/>
          <w:rtl/>
        </w:rPr>
        <w:t>يحول</w:t>
      </w:r>
      <w:r w:rsidRPr="003C162B">
        <w:rPr>
          <w:rFonts w:cs="Simplified Arabic"/>
          <w:sz w:val="30"/>
          <w:szCs w:val="30"/>
          <w:rtl/>
        </w:rPr>
        <w:t xml:space="preserve"> </w:t>
      </w:r>
      <w:r w:rsidRPr="003C162B">
        <w:rPr>
          <w:rFonts w:cs="Simplified Arabic" w:hint="cs"/>
          <w:sz w:val="30"/>
          <w:szCs w:val="30"/>
          <w:rtl/>
        </w:rPr>
        <w:t>دون</w:t>
      </w:r>
      <w:r w:rsidRPr="003C162B">
        <w:rPr>
          <w:rFonts w:cs="Simplified Arabic"/>
          <w:sz w:val="30"/>
          <w:szCs w:val="30"/>
          <w:rtl/>
        </w:rPr>
        <w:t xml:space="preserve"> </w:t>
      </w:r>
      <w:r w:rsidRPr="003C162B">
        <w:rPr>
          <w:rFonts w:cs="Simplified Arabic" w:hint="cs"/>
          <w:sz w:val="30"/>
          <w:szCs w:val="30"/>
          <w:rtl/>
        </w:rPr>
        <w:t>ذلك</w:t>
      </w:r>
      <w:r w:rsidRPr="003C162B">
        <w:rPr>
          <w:rFonts w:cs="Simplified Arabic"/>
          <w:sz w:val="30"/>
          <w:szCs w:val="30"/>
          <w:rtl/>
        </w:rPr>
        <w:t xml:space="preserve">. </w:t>
      </w:r>
      <w:r w:rsidRPr="003C162B">
        <w:rPr>
          <w:rFonts w:cs="Simplified Arabic" w:hint="cs"/>
          <w:sz w:val="30"/>
          <w:szCs w:val="30"/>
          <w:rtl/>
        </w:rPr>
        <w:t>علاوة</w:t>
      </w:r>
      <w:r w:rsidRPr="003C162B">
        <w:rPr>
          <w:rFonts w:cs="Simplified Arabic"/>
          <w:sz w:val="30"/>
          <w:szCs w:val="30"/>
          <w:rtl/>
        </w:rPr>
        <w:t xml:space="preserve"> </w:t>
      </w:r>
      <w:r w:rsidRPr="003C162B">
        <w:rPr>
          <w:rFonts w:cs="Simplified Arabic" w:hint="cs"/>
          <w:sz w:val="30"/>
          <w:szCs w:val="30"/>
          <w:rtl/>
        </w:rPr>
        <w:t>على</w:t>
      </w:r>
      <w:r w:rsidRPr="003C162B">
        <w:rPr>
          <w:rFonts w:cs="Simplified Arabic"/>
          <w:sz w:val="30"/>
          <w:szCs w:val="30"/>
          <w:rtl/>
        </w:rPr>
        <w:t xml:space="preserve"> </w:t>
      </w:r>
      <w:r w:rsidRPr="003C162B">
        <w:rPr>
          <w:rFonts w:cs="Simplified Arabic" w:hint="cs"/>
          <w:sz w:val="30"/>
          <w:szCs w:val="30"/>
          <w:rtl/>
        </w:rPr>
        <w:t>ذلك،</w:t>
      </w:r>
      <w:r w:rsidRPr="003C162B">
        <w:rPr>
          <w:rFonts w:cs="Simplified Arabic"/>
          <w:sz w:val="30"/>
          <w:szCs w:val="30"/>
          <w:rtl/>
        </w:rPr>
        <w:t xml:space="preserve"> </w:t>
      </w:r>
      <w:r w:rsidRPr="003C162B">
        <w:rPr>
          <w:rFonts w:cs="Simplified Arabic" w:hint="cs"/>
          <w:sz w:val="30"/>
          <w:szCs w:val="30"/>
          <w:rtl/>
        </w:rPr>
        <w:t>فإنه</w:t>
      </w:r>
      <w:r w:rsidRPr="003C162B">
        <w:rPr>
          <w:rFonts w:cs="Simplified Arabic"/>
          <w:sz w:val="30"/>
          <w:szCs w:val="30"/>
          <w:rtl/>
        </w:rPr>
        <w:t xml:space="preserve"> </w:t>
      </w:r>
      <w:r w:rsidRPr="003C162B">
        <w:rPr>
          <w:rFonts w:cs="Simplified Arabic" w:hint="cs"/>
          <w:sz w:val="30"/>
          <w:szCs w:val="30"/>
          <w:rtl/>
        </w:rPr>
        <w:t>في</w:t>
      </w:r>
      <w:r w:rsidRPr="003C162B">
        <w:rPr>
          <w:rFonts w:cs="Simplified Arabic"/>
          <w:sz w:val="30"/>
          <w:szCs w:val="30"/>
          <w:rtl/>
        </w:rPr>
        <w:t xml:space="preserve"> </w:t>
      </w:r>
      <w:r w:rsidRPr="003C162B">
        <w:rPr>
          <w:rFonts w:cs="Simplified Arabic" w:hint="cs"/>
          <w:sz w:val="30"/>
          <w:szCs w:val="30"/>
          <w:rtl/>
        </w:rPr>
        <w:t>حال وجود منافسة</w:t>
      </w:r>
      <w:r w:rsidRPr="003C162B">
        <w:rPr>
          <w:rFonts w:cs="Simplified Arabic"/>
          <w:sz w:val="30"/>
          <w:szCs w:val="30"/>
          <w:rtl/>
        </w:rPr>
        <w:t xml:space="preserve"> </w:t>
      </w:r>
      <w:r w:rsidRPr="003C162B">
        <w:rPr>
          <w:rFonts w:cs="Simplified Arabic" w:hint="cs"/>
          <w:sz w:val="30"/>
          <w:szCs w:val="30"/>
          <w:rtl/>
        </w:rPr>
        <w:t>بين</w:t>
      </w:r>
      <w:r w:rsidRPr="003C162B">
        <w:rPr>
          <w:rFonts w:cs="Simplified Arabic"/>
          <w:sz w:val="30"/>
          <w:szCs w:val="30"/>
          <w:rtl/>
        </w:rPr>
        <w:t xml:space="preserve"> </w:t>
      </w:r>
      <w:r w:rsidRPr="003C162B">
        <w:rPr>
          <w:rFonts w:cs="Simplified Arabic" w:hint="cs"/>
          <w:sz w:val="30"/>
          <w:szCs w:val="30"/>
          <w:rtl/>
        </w:rPr>
        <w:t xml:space="preserve">اثنين </w:t>
      </w:r>
      <w:r w:rsidR="005B7189">
        <w:rPr>
          <w:rFonts w:cs="Simplified Arabic" w:hint="cs"/>
          <w:sz w:val="30"/>
          <w:szCs w:val="30"/>
          <w:rtl/>
        </w:rPr>
        <w:t>في</w:t>
      </w:r>
      <w:r w:rsidR="005B7189" w:rsidRPr="003C162B">
        <w:rPr>
          <w:rFonts w:cs="Simplified Arabic" w:hint="cs"/>
          <w:sz w:val="30"/>
          <w:szCs w:val="30"/>
          <w:rtl/>
        </w:rPr>
        <w:t xml:space="preserve"> </w:t>
      </w:r>
      <w:r w:rsidRPr="003C162B">
        <w:rPr>
          <w:rFonts w:cs="Simplified Arabic" w:hint="cs"/>
          <w:sz w:val="30"/>
          <w:szCs w:val="30"/>
          <w:rtl/>
        </w:rPr>
        <w:t>حقوق الملكية،</w:t>
      </w:r>
      <w:r w:rsidRPr="003C162B">
        <w:rPr>
          <w:rFonts w:cs="Simplified Arabic"/>
          <w:sz w:val="30"/>
          <w:szCs w:val="30"/>
          <w:rtl/>
        </w:rPr>
        <w:t xml:space="preserve"> </w:t>
      </w:r>
      <w:r w:rsidRPr="003C162B">
        <w:rPr>
          <w:rFonts w:cs="Simplified Arabic" w:hint="cs"/>
          <w:sz w:val="30"/>
          <w:szCs w:val="30"/>
          <w:rtl/>
        </w:rPr>
        <w:t>تكون</w:t>
      </w:r>
      <w:r w:rsidRPr="003C162B">
        <w:rPr>
          <w:rFonts w:cs="Simplified Arabic"/>
          <w:sz w:val="30"/>
          <w:szCs w:val="30"/>
          <w:rtl/>
        </w:rPr>
        <w:t xml:space="preserve"> </w:t>
      </w:r>
      <w:r w:rsidRPr="003C162B">
        <w:rPr>
          <w:rFonts w:cs="Simplified Arabic" w:hint="cs"/>
          <w:sz w:val="30"/>
          <w:szCs w:val="30"/>
          <w:rtl/>
        </w:rPr>
        <w:t>الأولوية</w:t>
      </w:r>
      <w:r w:rsidRPr="003C162B">
        <w:rPr>
          <w:rFonts w:cs="Simplified Arabic"/>
          <w:sz w:val="30"/>
          <w:szCs w:val="30"/>
          <w:rtl/>
        </w:rPr>
        <w:t xml:space="preserve"> </w:t>
      </w:r>
      <w:r w:rsidRPr="003C162B">
        <w:rPr>
          <w:rFonts w:cs="Simplified Arabic" w:hint="cs"/>
          <w:sz w:val="30"/>
          <w:szCs w:val="30"/>
          <w:rtl/>
        </w:rPr>
        <w:t>للرهن</w:t>
      </w:r>
      <w:r w:rsidRPr="003C162B">
        <w:rPr>
          <w:rFonts w:cs="Simplified Arabic"/>
          <w:sz w:val="30"/>
          <w:szCs w:val="30"/>
          <w:rtl/>
        </w:rPr>
        <w:t xml:space="preserve"> </w:t>
      </w:r>
      <w:r w:rsidRPr="003C162B">
        <w:rPr>
          <w:rFonts w:cs="Simplified Arabic" w:hint="cs"/>
          <w:sz w:val="30"/>
          <w:szCs w:val="30"/>
          <w:rtl/>
        </w:rPr>
        <w:t>الحيازي</w:t>
      </w:r>
      <w:r w:rsidRPr="003C162B">
        <w:rPr>
          <w:rFonts w:cs="Simplified Arabic"/>
          <w:sz w:val="30"/>
          <w:szCs w:val="30"/>
          <w:rtl/>
        </w:rPr>
        <w:t xml:space="preserve"> </w:t>
      </w:r>
      <w:r w:rsidRPr="003C162B">
        <w:rPr>
          <w:rFonts w:cs="Simplified Arabic" w:hint="cs"/>
          <w:sz w:val="30"/>
          <w:szCs w:val="30"/>
          <w:rtl/>
        </w:rPr>
        <w:t>الذي</w:t>
      </w:r>
      <w:r w:rsidRPr="003C162B">
        <w:rPr>
          <w:rFonts w:cs="Simplified Arabic"/>
          <w:sz w:val="30"/>
          <w:szCs w:val="30"/>
          <w:rtl/>
        </w:rPr>
        <w:t xml:space="preserve"> </w:t>
      </w:r>
      <w:r w:rsidRPr="003C162B">
        <w:rPr>
          <w:rFonts w:cs="Simplified Arabic" w:hint="cs"/>
          <w:sz w:val="30"/>
          <w:szCs w:val="30"/>
          <w:rtl/>
        </w:rPr>
        <w:t>يأتي</w:t>
      </w:r>
      <w:r w:rsidRPr="003C162B">
        <w:rPr>
          <w:rFonts w:cs="Simplified Arabic"/>
          <w:sz w:val="30"/>
          <w:szCs w:val="30"/>
          <w:rtl/>
        </w:rPr>
        <w:t xml:space="preserve"> </w:t>
      </w:r>
      <w:r w:rsidRPr="003C162B">
        <w:rPr>
          <w:rFonts w:cs="Simplified Arabic" w:hint="cs"/>
          <w:sz w:val="30"/>
          <w:szCs w:val="30"/>
          <w:rtl/>
        </w:rPr>
        <w:t>بتاريخ</w:t>
      </w:r>
      <w:r w:rsidRPr="003C162B">
        <w:rPr>
          <w:rFonts w:cs="Simplified Arabic"/>
          <w:sz w:val="30"/>
          <w:szCs w:val="30"/>
          <w:rtl/>
        </w:rPr>
        <w:t xml:space="preserve"> </w:t>
      </w:r>
      <w:r w:rsidRPr="003C162B">
        <w:rPr>
          <w:rFonts w:cs="Simplified Arabic" w:hint="cs"/>
          <w:sz w:val="30"/>
          <w:szCs w:val="30"/>
          <w:rtl/>
        </w:rPr>
        <w:t>سابق،</w:t>
      </w:r>
      <w:r w:rsidRPr="003C162B">
        <w:rPr>
          <w:rFonts w:cs="Simplified Arabic"/>
          <w:sz w:val="30"/>
          <w:szCs w:val="30"/>
          <w:rtl/>
        </w:rPr>
        <w:t xml:space="preserve"> </w:t>
      </w:r>
      <w:r w:rsidRPr="003C162B">
        <w:rPr>
          <w:rFonts w:cs="Simplified Arabic" w:hint="cs"/>
          <w:sz w:val="30"/>
          <w:szCs w:val="30"/>
          <w:rtl/>
        </w:rPr>
        <w:t>وتكون</w:t>
      </w:r>
      <w:r w:rsidRPr="003C162B">
        <w:rPr>
          <w:rFonts w:cs="Simplified Arabic"/>
          <w:sz w:val="30"/>
          <w:szCs w:val="30"/>
          <w:rtl/>
        </w:rPr>
        <w:t xml:space="preserve"> </w:t>
      </w:r>
      <w:r w:rsidRPr="003C162B">
        <w:rPr>
          <w:rFonts w:cs="Simplified Arabic" w:hint="cs"/>
          <w:sz w:val="30"/>
          <w:szCs w:val="30"/>
          <w:rtl/>
        </w:rPr>
        <w:t>جميع</w:t>
      </w:r>
      <w:r w:rsidRPr="003C162B">
        <w:rPr>
          <w:rFonts w:cs="Simplified Arabic"/>
          <w:sz w:val="30"/>
          <w:szCs w:val="30"/>
          <w:rtl/>
        </w:rPr>
        <w:t xml:space="preserve"> </w:t>
      </w:r>
      <w:r w:rsidRPr="003C162B">
        <w:rPr>
          <w:rFonts w:cs="Simplified Arabic" w:hint="cs"/>
          <w:sz w:val="30"/>
          <w:szCs w:val="30"/>
          <w:rtl/>
        </w:rPr>
        <w:t>الأشياء</w:t>
      </w:r>
      <w:r w:rsidRPr="003C162B">
        <w:rPr>
          <w:rFonts w:cs="Simplified Arabic"/>
          <w:sz w:val="30"/>
          <w:szCs w:val="30"/>
          <w:rtl/>
        </w:rPr>
        <w:t xml:space="preserve"> </w:t>
      </w:r>
      <w:r w:rsidRPr="003C162B">
        <w:rPr>
          <w:rFonts w:cs="Simplified Arabic" w:hint="cs"/>
          <w:sz w:val="30"/>
          <w:szCs w:val="30"/>
          <w:rtl/>
        </w:rPr>
        <w:t>الأخرى</w:t>
      </w:r>
      <w:r w:rsidRPr="003C162B">
        <w:rPr>
          <w:rFonts w:cs="Simplified Arabic"/>
          <w:sz w:val="30"/>
          <w:szCs w:val="30"/>
          <w:rtl/>
        </w:rPr>
        <w:t xml:space="preserve"> </w:t>
      </w:r>
      <w:r w:rsidRPr="003C162B">
        <w:rPr>
          <w:rFonts w:cs="Simplified Arabic" w:hint="cs"/>
          <w:sz w:val="30"/>
          <w:szCs w:val="30"/>
          <w:rtl/>
        </w:rPr>
        <w:t>متساوية بعد ذلك</w:t>
      </w:r>
      <w:r w:rsidRPr="003C162B">
        <w:rPr>
          <w:rFonts w:cs="Simplified Arabic"/>
          <w:sz w:val="30"/>
          <w:szCs w:val="30"/>
          <w:rtl/>
        </w:rPr>
        <w:t xml:space="preserve">. </w:t>
      </w:r>
    </w:p>
    <w:p w:rsidR="00A36035" w:rsidRPr="003C162B" w:rsidRDefault="00A36035" w:rsidP="005B7189">
      <w:pPr>
        <w:jc w:val="both"/>
        <w:rPr>
          <w:rFonts w:cs="Simplified Arabic"/>
          <w:sz w:val="30"/>
          <w:szCs w:val="30"/>
          <w:rtl/>
        </w:rPr>
      </w:pPr>
    </w:p>
    <w:p w:rsidR="004A6D58" w:rsidRPr="003C162B" w:rsidRDefault="004A6D58" w:rsidP="004A6D58">
      <w:pPr>
        <w:jc w:val="both"/>
        <w:rPr>
          <w:rFonts w:cs="Simplified Arabic"/>
          <w:sz w:val="30"/>
          <w:szCs w:val="30"/>
          <w:rtl/>
        </w:rPr>
      </w:pPr>
      <w:r w:rsidRPr="003C162B">
        <w:rPr>
          <w:rFonts w:cs="Simplified Arabic" w:hint="cs"/>
          <w:sz w:val="30"/>
          <w:szCs w:val="30"/>
          <w:rtl/>
        </w:rPr>
        <w:t xml:space="preserve">كما صرح مجلس بريفي بأن الشخص الذي لديه رهن حيازي على أرض </w:t>
      </w:r>
      <w:r w:rsidR="005B7189">
        <w:rPr>
          <w:rFonts w:cs="Simplified Arabic" w:hint="cs"/>
          <w:sz w:val="30"/>
          <w:szCs w:val="30"/>
          <w:rtl/>
        </w:rPr>
        <w:t xml:space="preserve">يمكن </w:t>
      </w:r>
      <w:r w:rsidRPr="003C162B">
        <w:rPr>
          <w:rFonts w:cs="Simplified Arabic" w:hint="cs"/>
          <w:sz w:val="30"/>
          <w:szCs w:val="30"/>
          <w:rtl/>
        </w:rPr>
        <w:t xml:space="preserve">له أن يحميه من خلال إيداع مذكرة تكون بمثابة إشعار إلى العالم أجمع بأن </w:t>
      </w:r>
      <w:r w:rsidR="005B7189">
        <w:rPr>
          <w:rFonts w:cs="Simplified Arabic" w:hint="cs"/>
          <w:sz w:val="30"/>
          <w:szCs w:val="30"/>
          <w:rtl/>
        </w:rPr>
        <w:t>ال</w:t>
      </w:r>
      <w:r w:rsidRPr="003C162B">
        <w:rPr>
          <w:rFonts w:cs="Simplified Arabic" w:hint="cs"/>
          <w:sz w:val="30"/>
          <w:szCs w:val="30"/>
          <w:rtl/>
        </w:rPr>
        <w:t xml:space="preserve">ملكية المسجلة للمالك خاضعة للمنفعة الحيازية المنصوص عليها في المذكرة. </w:t>
      </w:r>
    </w:p>
    <w:p w:rsidR="004A6D58" w:rsidRPr="0013550D" w:rsidRDefault="004A6D58" w:rsidP="004A6D58">
      <w:pPr>
        <w:jc w:val="both"/>
        <w:rPr>
          <w:rFonts w:cs="Simplified Arabic"/>
          <w:rtl/>
        </w:rPr>
      </w:pPr>
    </w:p>
    <w:p w:rsidR="004A6D58" w:rsidRPr="009821F2" w:rsidRDefault="004A6D58" w:rsidP="008C0853">
      <w:pPr>
        <w:jc w:val="both"/>
        <w:rPr>
          <w:rFonts w:cs="Simplified Arabic"/>
          <w:sz w:val="30"/>
          <w:szCs w:val="30"/>
          <w:rtl/>
        </w:rPr>
      </w:pPr>
      <w:r w:rsidRPr="00D05273">
        <w:rPr>
          <w:rFonts w:cs="Simplified Arabic" w:hint="cs"/>
          <w:sz w:val="30"/>
          <w:szCs w:val="30"/>
          <w:rtl/>
        </w:rPr>
        <w:t>وفي الوقت ذاته يتبين لنا من قضية</w:t>
      </w:r>
      <w:r w:rsidRPr="0013550D">
        <w:rPr>
          <w:rFonts w:cs="Simplified Arabic" w:hint="cs"/>
          <w:rtl/>
        </w:rPr>
        <w:t xml:space="preserve"> </w:t>
      </w:r>
      <w:r w:rsidRPr="009821F2">
        <w:rPr>
          <w:rFonts w:cs="Simplified Arabic" w:hint="cs"/>
          <w:b/>
          <w:bCs/>
          <w:i/>
          <w:iCs/>
          <w:sz w:val="30"/>
          <w:szCs w:val="30"/>
          <w:rtl/>
        </w:rPr>
        <w:t>فاليبورام</w:t>
      </w:r>
      <w:r w:rsidRPr="009821F2">
        <w:rPr>
          <w:rFonts w:cs="Simplified Arabic"/>
          <w:b/>
          <w:bCs/>
          <w:i/>
          <w:iCs/>
          <w:sz w:val="30"/>
          <w:szCs w:val="30"/>
          <w:rtl/>
        </w:rPr>
        <w:t xml:space="preserve"> </w:t>
      </w:r>
      <w:r w:rsidRPr="009821F2">
        <w:rPr>
          <w:rFonts w:cs="Simplified Arabic" w:hint="cs"/>
          <w:b/>
          <w:bCs/>
          <w:i/>
          <w:iCs/>
          <w:sz w:val="30"/>
          <w:szCs w:val="30"/>
          <w:rtl/>
        </w:rPr>
        <w:t>سيفاجورو</w:t>
      </w:r>
      <w:r w:rsidRPr="009821F2">
        <w:rPr>
          <w:rFonts w:cs="Simplified Arabic"/>
          <w:b/>
          <w:bCs/>
          <w:i/>
          <w:iCs/>
          <w:sz w:val="30"/>
          <w:szCs w:val="30"/>
          <w:rtl/>
        </w:rPr>
        <w:t xml:space="preserve"> </w:t>
      </w:r>
      <w:r w:rsidRPr="009821F2">
        <w:rPr>
          <w:rFonts w:cs="Simplified Arabic" w:hint="cs"/>
          <w:b/>
          <w:bCs/>
          <w:i/>
          <w:iCs/>
          <w:sz w:val="30"/>
          <w:szCs w:val="30"/>
          <w:rtl/>
        </w:rPr>
        <w:t>ضد</w:t>
      </w:r>
      <w:r w:rsidRPr="009821F2">
        <w:rPr>
          <w:rFonts w:cs="Simplified Arabic"/>
          <w:b/>
          <w:bCs/>
          <w:i/>
          <w:iCs/>
          <w:sz w:val="30"/>
          <w:szCs w:val="30"/>
          <w:rtl/>
        </w:rPr>
        <w:t xml:space="preserve"> </w:t>
      </w:r>
      <w:r w:rsidRPr="009821F2">
        <w:rPr>
          <w:rFonts w:cs="Simplified Arabic" w:hint="cs"/>
          <w:b/>
          <w:bCs/>
          <w:i/>
          <w:iCs/>
          <w:sz w:val="30"/>
          <w:szCs w:val="30"/>
          <w:rtl/>
        </w:rPr>
        <w:t>بيه</w:t>
      </w:r>
      <w:r w:rsidRPr="009821F2">
        <w:rPr>
          <w:rFonts w:cs="Simplified Arabic"/>
          <w:b/>
          <w:bCs/>
          <w:i/>
          <w:iCs/>
          <w:sz w:val="30"/>
          <w:szCs w:val="30"/>
          <w:rtl/>
        </w:rPr>
        <w:t xml:space="preserve"> </w:t>
      </w:r>
      <w:r w:rsidRPr="009821F2">
        <w:rPr>
          <w:rFonts w:cs="Simplified Arabic" w:hint="cs"/>
          <w:b/>
          <w:bCs/>
          <w:i/>
          <w:iCs/>
          <w:sz w:val="30"/>
          <w:szCs w:val="30"/>
          <w:rtl/>
        </w:rPr>
        <w:t>سي</w:t>
      </w:r>
      <w:r w:rsidRPr="009821F2">
        <w:rPr>
          <w:rFonts w:cs="Simplified Arabic"/>
          <w:b/>
          <w:bCs/>
          <w:i/>
          <w:iCs/>
          <w:sz w:val="30"/>
          <w:szCs w:val="30"/>
          <w:rtl/>
        </w:rPr>
        <w:t xml:space="preserve"> </w:t>
      </w:r>
      <w:r w:rsidRPr="009821F2">
        <w:rPr>
          <w:rFonts w:cs="Simplified Arabic" w:hint="cs"/>
          <w:b/>
          <w:bCs/>
          <w:i/>
          <w:iCs/>
          <w:sz w:val="30"/>
          <w:szCs w:val="30"/>
          <w:rtl/>
        </w:rPr>
        <w:t>آر</w:t>
      </w:r>
      <w:r w:rsidRPr="009821F2">
        <w:rPr>
          <w:rFonts w:cs="Simplified Arabic"/>
          <w:b/>
          <w:bCs/>
          <w:i/>
          <w:iCs/>
          <w:sz w:val="30"/>
          <w:szCs w:val="30"/>
          <w:rtl/>
        </w:rPr>
        <w:t xml:space="preserve"> </w:t>
      </w:r>
      <w:r w:rsidRPr="009821F2">
        <w:rPr>
          <w:rFonts w:cs="Simplified Arabic" w:hint="cs"/>
          <w:b/>
          <w:bCs/>
          <w:i/>
          <w:iCs/>
          <w:sz w:val="30"/>
          <w:szCs w:val="30"/>
          <w:rtl/>
        </w:rPr>
        <w:t>ام</w:t>
      </w:r>
      <w:r w:rsidRPr="009821F2">
        <w:rPr>
          <w:rFonts w:cs="Simplified Arabic"/>
          <w:b/>
          <w:bCs/>
          <w:i/>
          <w:iCs/>
          <w:sz w:val="30"/>
          <w:szCs w:val="30"/>
          <w:rtl/>
        </w:rPr>
        <w:t xml:space="preserve"> </w:t>
      </w:r>
      <w:r w:rsidRPr="009821F2">
        <w:rPr>
          <w:rFonts w:cs="Simplified Arabic" w:hint="cs"/>
          <w:b/>
          <w:bCs/>
          <w:i/>
          <w:iCs/>
          <w:sz w:val="30"/>
          <w:szCs w:val="30"/>
          <w:rtl/>
        </w:rPr>
        <w:t>بالانيابا</w:t>
      </w:r>
      <w:r w:rsidRPr="009821F2">
        <w:rPr>
          <w:rFonts w:cs="Simplified Arabic"/>
          <w:b/>
          <w:bCs/>
          <w:i/>
          <w:iCs/>
          <w:sz w:val="30"/>
          <w:szCs w:val="30"/>
          <w:rtl/>
        </w:rPr>
        <w:t xml:space="preserve"> </w:t>
      </w:r>
      <w:r w:rsidRPr="009821F2">
        <w:rPr>
          <w:rFonts w:cs="Simplified Arabic" w:hint="cs"/>
          <w:b/>
          <w:bCs/>
          <w:i/>
          <w:iCs/>
          <w:sz w:val="30"/>
          <w:szCs w:val="30"/>
          <w:rtl/>
        </w:rPr>
        <w:t>شيتي</w:t>
      </w:r>
      <w:r w:rsidRPr="009821F2">
        <w:rPr>
          <w:rFonts w:cs="Simplified Arabic"/>
          <w:b/>
          <w:bCs/>
          <w:i/>
          <w:iCs/>
          <w:sz w:val="30"/>
          <w:szCs w:val="30"/>
          <w:rtl/>
        </w:rPr>
        <w:t xml:space="preserve"> [1937] </w:t>
      </w:r>
      <w:r w:rsidRPr="009821F2">
        <w:rPr>
          <w:rFonts w:cs="Simplified Arabic" w:hint="cs"/>
          <w:b/>
          <w:bCs/>
          <w:i/>
          <w:iCs/>
          <w:sz w:val="30"/>
          <w:szCs w:val="30"/>
          <w:rtl/>
        </w:rPr>
        <w:t>مجلة</w:t>
      </w:r>
      <w:r w:rsidRPr="009821F2">
        <w:rPr>
          <w:rFonts w:cs="Simplified Arabic"/>
          <w:b/>
          <w:bCs/>
          <w:i/>
          <w:iCs/>
          <w:sz w:val="30"/>
          <w:szCs w:val="30"/>
          <w:rtl/>
        </w:rPr>
        <w:t xml:space="preserve"> </w:t>
      </w:r>
      <w:r w:rsidRPr="009821F2">
        <w:rPr>
          <w:rFonts w:cs="Simplified Arabic" w:hint="cs"/>
          <w:b/>
          <w:bCs/>
          <w:i/>
          <w:iCs/>
          <w:sz w:val="30"/>
          <w:szCs w:val="30"/>
          <w:rtl/>
        </w:rPr>
        <w:t>القانون</w:t>
      </w:r>
      <w:r w:rsidRPr="009821F2">
        <w:rPr>
          <w:rFonts w:cs="Simplified Arabic"/>
          <w:b/>
          <w:bCs/>
          <w:i/>
          <w:iCs/>
          <w:sz w:val="30"/>
          <w:szCs w:val="30"/>
          <w:rtl/>
        </w:rPr>
        <w:t xml:space="preserve"> </w:t>
      </w:r>
      <w:r w:rsidRPr="009821F2">
        <w:rPr>
          <w:rFonts w:cs="Simplified Arabic" w:hint="cs"/>
          <w:b/>
          <w:bCs/>
          <w:i/>
          <w:iCs/>
          <w:sz w:val="30"/>
          <w:szCs w:val="30"/>
          <w:rtl/>
        </w:rPr>
        <w:t>الماليزية</w:t>
      </w:r>
      <w:r w:rsidRPr="009821F2">
        <w:rPr>
          <w:rFonts w:cs="Simplified Arabic"/>
          <w:b/>
          <w:bCs/>
          <w:i/>
          <w:iCs/>
          <w:sz w:val="30"/>
          <w:szCs w:val="30"/>
          <w:rtl/>
        </w:rPr>
        <w:t xml:space="preserve"> 59</w:t>
      </w:r>
      <w:r w:rsidRPr="0013550D">
        <w:rPr>
          <w:rFonts w:cs="Simplified Arabic" w:hint="cs"/>
          <w:rtl/>
        </w:rPr>
        <w:t xml:space="preserve">، </w:t>
      </w:r>
      <w:r w:rsidRPr="009821F2">
        <w:rPr>
          <w:rFonts w:cs="Simplified Arabic" w:hint="cs"/>
          <w:sz w:val="30"/>
          <w:szCs w:val="30"/>
          <w:rtl/>
        </w:rPr>
        <w:t>بأن عدم إيداع مذكرة لن يلغي أولوية الشخص في الحصول على حقوق الملكية مادامت العوامل الأخرى لا تؤثر على ترتيب الأولويات. وبعبارة أخرى فإن عدم الالتزام بإيداع مذكرة ل</w:t>
      </w:r>
      <w:r w:rsidR="008C0853">
        <w:rPr>
          <w:rFonts w:cs="Simplified Arabic" w:hint="cs"/>
          <w:sz w:val="30"/>
          <w:szCs w:val="30"/>
          <w:rtl/>
        </w:rPr>
        <w:t>ن يؤثر على ترتيب الأولويات</w:t>
      </w:r>
      <w:r w:rsidR="006941C8" w:rsidRPr="007D5007">
        <w:rPr>
          <w:rStyle w:val="a5"/>
          <w:rFonts w:cs="Simplified Arabic"/>
          <w:b/>
          <w:bCs/>
          <w:sz w:val="30"/>
          <w:szCs w:val="30"/>
          <w:rtl/>
        </w:rPr>
        <w:footnoteReference w:id="5"/>
      </w:r>
      <w:r w:rsidRPr="009821F2">
        <w:rPr>
          <w:rFonts w:cs="Simplified Arabic" w:hint="cs"/>
          <w:sz w:val="30"/>
          <w:szCs w:val="30"/>
          <w:rtl/>
        </w:rPr>
        <w:t xml:space="preserve"> في حقوق الملكية ما لم توجد أي عوامل أخرى تؤثر على ترتيب الأولويات. </w:t>
      </w:r>
    </w:p>
    <w:p w:rsidR="004A6D58" w:rsidRPr="0013550D" w:rsidRDefault="004A6D58" w:rsidP="004A6D58">
      <w:pPr>
        <w:jc w:val="both"/>
        <w:rPr>
          <w:rFonts w:cs="Simplified Arabic"/>
          <w:rtl/>
        </w:rPr>
      </w:pPr>
    </w:p>
    <w:p w:rsidR="004A6D58" w:rsidRPr="009821F2" w:rsidRDefault="004A6D58" w:rsidP="004A6D58">
      <w:pPr>
        <w:jc w:val="both"/>
        <w:rPr>
          <w:rFonts w:cs="Simplified Arabic"/>
          <w:sz w:val="30"/>
          <w:szCs w:val="30"/>
          <w:rtl/>
        </w:rPr>
      </w:pPr>
      <w:r w:rsidRPr="009821F2">
        <w:rPr>
          <w:rFonts w:cs="Simplified Arabic" w:hint="cs"/>
          <w:sz w:val="30"/>
          <w:szCs w:val="30"/>
          <w:rtl/>
        </w:rPr>
        <w:t xml:space="preserve">ووفقا لما ورد في </w:t>
      </w:r>
      <w:r w:rsidRPr="009821F2">
        <w:rPr>
          <w:rFonts w:cs="Simplified Arabic" w:hint="cs"/>
          <w:b/>
          <w:bCs/>
          <w:i/>
          <w:iCs/>
          <w:sz w:val="30"/>
          <w:szCs w:val="30"/>
          <w:rtl/>
        </w:rPr>
        <w:t>قضية</w:t>
      </w:r>
      <w:r w:rsidRPr="009821F2">
        <w:rPr>
          <w:rFonts w:cs="Simplified Arabic" w:hint="cs"/>
          <w:b/>
          <w:bCs/>
          <w:i/>
          <w:iCs/>
          <w:rtl/>
        </w:rPr>
        <w:t xml:space="preserve"> </w:t>
      </w:r>
      <w:r w:rsidRPr="009821F2">
        <w:rPr>
          <w:rFonts w:cs="Simplified Arabic" w:hint="cs"/>
          <w:b/>
          <w:bCs/>
          <w:i/>
          <w:iCs/>
          <w:sz w:val="30"/>
          <w:szCs w:val="30"/>
          <w:rtl/>
        </w:rPr>
        <w:t>لوك</w:t>
      </w:r>
      <w:r w:rsidRPr="009821F2">
        <w:rPr>
          <w:rFonts w:cs="Simplified Arabic"/>
          <w:b/>
          <w:bCs/>
          <w:i/>
          <w:iCs/>
          <w:sz w:val="30"/>
          <w:szCs w:val="30"/>
          <w:rtl/>
        </w:rPr>
        <w:t xml:space="preserve"> </w:t>
      </w:r>
      <w:r w:rsidRPr="009821F2">
        <w:rPr>
          <w:rFonts w:cs="Simplified Arabic" w:hint="cs"/>
          <w:b/>
          <w:bCs/>
          <w:i/>
          <w:iCs/>
          <w:sz w:val="30"/>
          <w:szCs w:val="30"/>
          <w:rtl/>
        </w:rPr>
        <w:t>يو</w:t>
      </w:r>
      <w:r w:rsidRPr="009821F2">
        <w:rPr>
          <w:rFonts w:cs="Simplified Arabic"/>
          <w:b/>
          <w:bCs/>
          <w:i/>
          <w:iCs/>
          <w:sz w:val="30"/>
          <w:szCs w:val="30"/>
          <w:rtl/>
        </w:rPr>
        <w:t xml:space="preserve"> </w:t>
      </w:r>
      <w:r w:rsidRPr="009821F2">
        <w:rPr>
          <w:rFonts w:cs="Simplified Arabic" w:hint="cs"/>
          <w:b/>
          <w:bCs/>
          <w:i/>
          <w:iCs/>
          <w:sz w:val="30"/>
          <w:szCs w:val="30"/>
          <w:rtl/>
        </w:rPr>
        <w:t>ضد</w:t>
      </w:r>
      <w:r w:rsidRPr="009821F2">
        <w:rPr>
          <w:rFonts w:cs="Simplified Arabic"/>
          <w:b/>
          <w:bCs/>
          <w:i/>
          <w:iCs/>
          <w:sz w:val="30"/>
          <w:szCs w:val="30"/>
          <w:rtl/>
        </w:rPr>
        <w:t xml:space="preserve"> </w:t>
      </w:r>
      <w:r w:rsidRPr="009821F2">
        <w:rPr>
          <w:rFonts w:cs="Simplified Arabic" w:hint="cs"/>
          <w:b/>
          <w:bCs/>
          <w:i/>
          <w:iCs/>
          <w:sz w:val="30"/>
          <w:szCs w:val="30"/>
          <w:rtl/>
        </w:rPr>
        <w:t>شركة</w:t>
      </w:r>
      <w:r w:rsidRPr="009821F2">
        <w:rPr>
          <w:rFonts w:cs="Simplified Arabic"/>
          <w:b/>
          <w:bCs/>
          <w:i/>
          <w:iCs/>
          <w:sz w:val="30"/>
          <w:szCs w:val="30"/>
          <w:rtl/>
        </w:rPr>
        <w:t xml:space="preserve"> </w:t>
      </w:r>
      <w:r w:rsidRPr="009821F2">
        <w:rPr>
          <w:rFonts w:cs="Simplified Arabic" w:hint="cs"/>
          <w:b/>
          <w:bCs/>
          <w:i/>
          <w:iCs/>
          <w:sz w:val="30"/>
          <w:szCs w:val="30"/>
          <w:rtl/>
        </w:rPr>
        <w:t>بورت</w:t>
      </w:r>
      <w:r w:rsidRPr="009821F2">
        <w:rPr>
          <w:rFonts w:cs="Simplified Arabic"/>
          <w:b/>
          <w:bCs/>
          <w:i/>
          <w:iCs/>
          <w:sz w:val="30"/>
          <w:szCs w:val="30"/>
          <w:rtl/>
        </w:rPr>
        <w:t xml:space="preserve"> </w:t>
      </w:r>
      <w:r w:rsidRPr="009821F2">
        <w:rPr>
          <w:rFonts w:cs="Simplified Arabic" w:hint="cs"/>
          <w:b/>
          <w:bCs/>
          <w:i/>
          <w:iCs/>
          <w:sz w:val="30"/>
          <w:szCs w:val="30"/>
          <w:rtl/>
        </w:rPr>
        <w:t>سويتنهام</w:t>
      </w:r>
      <w:r w:rsidRPr="009821F2">
        <w:rPr>
          <w:rFonts w:cs="Simplified Arabic"/>
          <w:b/>
          <w:bCs/>
          <w:i/>
          <w:iCs/>
          <w:sz w:val="30"/>
          <w:szCs w:val="30"/>
          <w:rtl/>
        </w:rPr>
        <w:t xml:space="preserve"> </w:t>
      </w:r>
      <w:r w:rsidRPr="009821F2">
        <w:rPr>
          <w:rFonts w:cs="Simplified Arabic" w:hint="cs"/>
          <w:b/>
          <w:bCs/>
          <w:i/>
          <w:iCs/>
          <w:sz w:val="30"/>
          <w:szCs w:val="30"/>
          <w:rtl/>
        </w:rPr>
        <w:t>روبر</w:t>
      </w:r>
      <w:r w:rsidRPr="009821F2">
        <w:rPr>
          <w:rFonts w:cs="Simplified Arabic"/>
          <w:b/>
          <w:bCs/>
          <w:i/>
          <w:iCs/>
          <w:sz w:val="30"/>
          <w:szCs w:val="30"/>
          <w:rtl/>
        </w:rPr>
        <w:t xml:space="preserve"> [1913] </w:t>
      </w:r>
      <w:r w:rsidRPr="009821F2">
        <w:rPr>
          <w:rFonts w:cs="Simplified Arabic" w:hint="cs"/>
          <w:b/>
          <w:bCs/>
          <w:i/>
          <w:iCs/>
          <w:sz w:val="30"/>
          <w:szCs w:val="30"/>
          <w:rtl/>
        </w:rPr>
        <w:t>ايه</w:t>
      </w:r>
      <w:r w:rsidRPr="009821F2">
        <w:rPr>
          <w:rFonts w:cs="Simplified Arabic"/>
          <w:b/>
          <w:bCs/>
          <w:i/>
          <w:iCs/>
          <w:sz w:val="30"/>
          <w:szCs w:val="30"/>
          <w:rtl/>
        </w:rPr>
        <w:t xml:space="preserve"> </w:t>
      </w:r>
      <w:r w:rsidRPr="009821F2">
        <w:rPr>
          <w:rFonts w:cs="Simplified Arabic" w:hint="cs"/>
          <w:b/>
          <w:bCs/>
          <w:i/>
          <w:iCs/>
          <w:sz w:val="30"/>
          <w:szCs w:val="30"/>
          <w:rtl/>
        </w:rPr>
        <w:t>سي</w:t>
      </w:r>
      <w:r w:rsidRPr="009821F2">
        <w:rPr>
          <w:rFonts w:cs="Simplified Arabic"/>
          <w:sz w:val="30"/>
          <w:szCs w:val="30"/>
          <w:rtl/>
        </w:rPr>
        <w:t xml:space="preserve"> </w:t>
      </w:r>
      <w:r w:rsidRPr="009821F2">
        <w:rPr>
          <w:rFonts w:cs="Simplified Arabic"/>
          <w:b/>
          <w:bCs/>
          <w:i/>
          <w:iCs/>
          <w:sz w:val="30"/>
          <w:szCs w:val="30"/>
          <w:rtl/>
        </w:rPr>
        <w:t>491</w:t>
      </w:r>
      <w:r w:rsidRPr="0013550D">
        <w:rPr>
          <w:rFonts w:cs="Simplified Arabic" w:hint="cs"/>
          <w:rtl/>
        </w:rPr>
        <w:t xml:space="preserve"> </w:t>
      </w:r>
      <w:r w:rsidRPr="009821F2">
        <w:rPr>
          <w:rFonts w:cs="Simplified Arabic" w:hint="cs"/>
          <w:sz w:val="30"/>
          <w:szCs w:val="30"/>
          <w:rtl/>
        </w:rPr>
        <w:t>وما ذكر في</w:t>
      </w:r>
      <w:r w:rsidRPr="0013550D">
        <w:rPr>
          <w:rFonts w:cs="Simplified Arabic" w:hint="cs"/>
          <w:rtl/>
        </w:rPr>
        <w:t xml:space="preserve"> </w:t>
      </w:r>
      <w:r w:rsidRPr="009821F2">
        <w:rPr>
          <w:rFonts w:cs="Simplified Arabic" w:hint="cs"/>
          <w:b/>
          <w:bCs/>
          <w:i/>
          <w:iCs/>
          <w:sz w:val="30"/>
          <w:szCs w:val="30"/>
          <w:rtl/>
        </w:rPr>
        <w:t>باغوان</w:t>
      </w:r>
      <w:r w:rsidRPr="009821F2">
        <w:rPr>
          <w:rFonts w:cs="Simplified Arabic"/>
          <w:b/>
          <w:bCs/>
          <w:i/>
          <w:iCs/>
          <w:sz w:val="30"/>
          <w:szCs w:val="30"/>
          <w:rtl/>
        </w:rPr>
        <w:t xml:space="preserve"> </w:t>
      </w:r>
      <w:r w:rsidRPr="009821F2">
        <w:rPr>
          <w:rFonts w:cs="Simplified Arabic" w:hint="cs"/>
          <w:b/>
          <w:bCs/>
          <w:i/>
          <w:iCs/>
          <w:sz w:val="30"/>
          <w:szCs w:val="30"/>
          <w:rtl/>
        </w:rPr>
        <w:t>سينغ</w:t>
      </w:r>
      <w:r w:rsidRPr="009821F2">
        <w:rPr>
          <w:rFonts w:cs="Simplified Arabic"/>
          <w:b/>
          <w:bCs/>
          <w:i/>
          <w:iCs/>
          <w:sz w:val="30"/>
          <w:szCs w:val="30"/>
          <w:rtl/>
        </w:rPr>
        <w:t xml:space="preserve"> </w:t>
      </w:r>
      <w:r w:rsidRPr="009821F2">
        <w:rPr>
          <w:rFonts w:cs="Simplified Arabic" w:hint="cs"/>
          <w:b/>
          <w:bCs/>
          <w:i/>
          <w:iCs/>
          <w:sz w:val="30"/>
          <w:szCs w:val="30"/>
          <w:rtl/>
        </w:rPr>
        <w:t>وشركاه</w:t>
      </w:r>
      <w:r w:rsidRPr="009821F2">
        <w:rPr>
          <w:rFonts w:cs="Simplified Arabic"/>
          <w:b/>
          <w:bCs/>
          <w:i/>
          <w:iCs/>
          <w:sz w:val="30"/>
          <w:szCs w:val="30"/>
          <w:rtl/>
        </w:rPr>
        <w:t xml:space="preserve"> </w:t>
      </w:r>
      <w:r w:rsidRPr="009821F2">
        <w:rPr>
          <w:rFonts w:cs="Simplified Arabic" w:hint="cs"/>
          <w:b/>
          <w:bCs/>
          <w:i/>
          <w:iCs/>
          <w:sz w:val="30"/>
          <w:szCs w:val="30"/>
          <w:rtl/>
        </w:rPr>
        <w:t>المحدودة</w:t>
      </w:r>
      <w:r w:rsidRPr="009821F2">
        <w:rPr>
          <w:rFonts w:cs="Simplified Arabic"/>
          <w:b/>
          <w:bCs/>
          <w:i/>
          <w:iCs/>
          <w:sz w:val="30"/>
          <w:szCs w:val="30"/>
          <w:rtl/>
        </w:rPr>
        <w:t xml:space="preserve"> </w:t>
      </w:r>
      <w:r w:rsidRPr="009821F2">
        <w:rPr>
          <w:rFonts w:cs="Simplified Arabic" w:hint="cs"/>
          <w:b/>
          <w:bCs/>
          <w:i/>
          <w:iCs/>
          <w:sz w:val="30"/>
          <w:szCs w:val="30"/>
          <w:rtl/>
        </w:rPr>
        <w:t>الخاصة</w:t>
      </w:r>
      <w:r w:rsidRPr="009821F2">
        <w:rPr>
          <w:rFonts w:cs="Simplified Arabic"/>
          <w:b/>
          <w:bCs/>
          <w:i/>
          <w:iCs/>
          <w:sz w:val="30"/>
          <w:szCs w:val="30"/>
          <w:rtl/>
        </w:rPr>
        <w:t xml:space="preserve"> </w:t>
      </w:r>
      <w:r w:rsidRPr="009821F2">
        <w:rPr>
          <w:rFonts w:cs="Simplified Arabic" w:hint="cs"/>
          <w:b/>
          <w:bCs/>
          <w:i/>
          <w:iCs/>
          <w:sz w:val="30"/>
          <w:szCs w:val="30"/>
          <w:rtl/>
        </w:rPr>
        <w:t>ضد</w:t>
      </w:r>
      <w:r w:rsidRPr="009821F2">
        <w:rPr>
          <w:rFonts w:cs="Simplified Arabic"/>
          <w:b/>
          <w:bCs/>
          <w:i/>
          <w:iCs/>
          <w:sz w:val="30"/>
          <w:szCs w:val="30"/>
          <w:rtl/>
        </w:rPr>
        <w:t xml:space="preserve"> </w:t>
      </w:r>
      <w:r w:rsidRPr="009821F2">
        <w:rPr>
          <w:rFonts w:cs="Simplified Arabic" w:hint="cs"/>
          <w:b/>
          <w:bCs/>
          <w:i/>
          <w:iCs/>
          <w:sz w:val="30"/>
          <w:szCs w:val="30"/>
          <w:rtl/>
        </w:rPr>
        <w:t>هوك</w:t>
      </w:r>
      <w:r w:rsidRPr="009821F2">
        <w:rPr>
          <w:rFonts w:cs="Simplified Arabic"/>
          <w:b/>
          <w:bCs/>
          <w:i/>
          <w:iCs/>
          <w:sz w:val="30"/>
          <w:szCs w:val="30"/>
          <w:rtl/>
        </w:rPr>
        <w:t xml:space="preserve"> </w:t>
      </w:r>
      <w:r w:rsidRPr="009821F2">
        <w:rPr>
          <w:rFonts w:cs="Simplified Arabic" w:hint="cs"/>
          <w:b/>
          <w:bCs/>
          <w:i/>
          <w:iCs/>
          <w:sz w:val="30"/>
          <w:szCs w:val="30"/>
          <w:rtl/>
        </w:rPr>
        <w:t>هين</w:t>
      </w:r>
      <w:r w:rsidRPr="009821F2">
        <w:rPr>
          <w:rFonts w:cs="Simplified Arabic"/>
          <w:b/>
          <w:bCs/>
          <w:i/>
          <w:iCs/>
          <w:sz w:val="30"/>
          <w:szCs w:val="30"/>
          <w:rtl/>
        </w:rPr>
        <w:t xml:space="preserve"> </w:t>
      </w:r>
      <w:r w:rsidRPr="009821F2">
        <w:rPr>
          <w:rFonts w:cs="Simplified Arabic" w:hint="cs"/>
          <w:b/>
          <w:bCs/>
          <w:i/>
          <w:iCs/>
          <w:sz w:val="30"/>
          <w:szCs w:val="30"/>
          <w:rtl/>
        </w:rPr>
        <w:t>بروس</w:t>
      </w:r>
      <w:r w:rsidRPr="009821F2">
        <w:rPr>
          <w:rFonts w:cs="Simplified Arabic"/>
          <w:b/>
          <w:bCs/>
          <w:i/>
          <w:iCs/>
          <w:sz w:val="30"/>
          <w:szCs w:val="30"/>
          <w:rtl/>
        </w:rPr>
        <w:t xml:space="preserve"> </w:t>
      </w:r>
      <w:r w:rsidRPr="009821F2">
        <w:rPr>
          <w:rFonts w:cs="Simplified Arabic" w:hint="cs"/>
          <w:b/>
          <w:bCs/>
          <w:i/>
          <w:iCs/>
          <w:sz w:val="30"/>
          <w:szCs w:val="30"/>
          <w:rtl/>
        </w:rPr>
        <w:t>المحدودة</w:t>
      </w:r>
      <w:r w:rsidRPr="009821F2">
        <w:rPr>
          <w:rFonts w:cs="Simplified Arabic"/>
          <w:b/>
          <w:bCs/>
          <w:i/>
          <w:iCs/>
          <w:sz w:val="30"/>
          <w:szCs w:val="30"/>
          <w:rtl/>
        </w:rPr>
        <w:t xml:space="preserve"> </w:t>
      </w:r>
      <w:r w:rsidRPr="009821F2">
        <w:rPr>
          <w:rFonts w:cs="Simplified Arabic" w:hint="cs"/>
          <w:b/>
          <w:bCs/>
          <w:i/>
          <w:iCs/>
          <w:sz w:val="30"/>
          <w:szCs w:val="30"/>
          <w:rtl/>
        </w:rPr>
        <w:t>الخاصة</w:t>
      </w:r>
      <w:r w:rsidRPr="009821F2">
        <w:rPr>
          <w:rFonts w:cs="Simplified Arabic"/>
          <w:b/>
          <w:bCs/>
          <w:i/>
          <w:iCs/>
          <w:sz w:val="30"/>
          <w:szCs w:val="30"/>
          <w:rtl/>
        </w:rPr>
        <w:t xml:space="preserve">. [1986] 2 </w:t>
      </w:r>
      <w:r w:rsidRPr="009821F2">
        <w:rPr>
          <w:rFonts w:cs="Simplified Arabic" w:hint="cs"/>
          <w:b/>
          <w:bCs/>
          <w:i/>
          <w:iCs/>
          <w:sz w:val="30"/>
          <w:szCs w:val="30"/>
          <w:rtl/>
        </w:rPr>
        <w:t>القضية</w:t>
      </w:r>
      <w:r w:rsidRPr="009821F2">
        <w:rPr>
          <w:rFonts w:cs="Simplified Arabic"/>
          <w:b/>
          <w:bCs/>
          <w:i/>
          <w:iCs/>
          <w:sz w:val="30"/>
          <w:szCs w:val="30"/>
          <w:rtl/>
        </w:rPr>
        <w:t xml:space="preserve"> </w:t>
      </w:r>
      <w:r w:rsidRPr="009821F2">
        <w:rPr>
          <w:rFonts w:cs="Simplified Arabic" w:hint="cs"/>
          <w:b/>
          <w:bCs/>
          <w:i/>
          <w:iCs/>
          <w:sz w:val="30"/>
          <w:szCs w:val="30"/>
          <w:rtl/>
        </w:rPr>
        <w:t>المدنية</w:t>
      </w:r>
      <w:r w:rsidRPr="009821F2">
        <w:rPr>
          <w:rFonts w:cs="Simplified Arabic"/>
          <w:b/>
          <w:bCs/>
          <w:i/>
          <w:iCs/>
          <w:sz w:val="30"/>
          <w:szCs w:val="30"/>
          <w:rtl/>
        </w:rPr>
        <w:t xml:space="preserve">  224</w:t>
      </w:r>
      <w:r w:rsidRPr="0013550D">
        <w:rPr>
          <w:rFonts w:cs="Simplified Arabic" w:hint="cs"/>
          <w:rtl/>
        </w:rPr>
        <w:t xml:space="preserve"> </w:t>
      </w:r>
      <w:r w:rsidRPr="009821F2">
        <w:rPr>
          <w:rFonts w:cs="Simplified Arabic" w:hint="cs"/>
          <w:sz w:val="30"/>
          <w:szCs w:val="30"/>
          <w:rtl/>
        </w:rPr>
        <w:t xml:space="preserve">فإن تسجيل الدوائر الماليزية لسندات الملكية بناءا على قانون تورينس لن يمنع المحكمة من تقديم حقوق الملكية ما دام ذلك لا يتداخل مع حقوق الغير. </w:t>
      </w:r>
    </w:p>
    <w:p w:rsidR="004A6D58" w:rsidRPr="009821F2" w:rsidRDefault="004A6D58" w:rsidP="004A6D58">
      <w:pPr>
        <w:jc w:val="both"/>
        <w:rPr>
          <w:rFonts w:cs="Simplified Arabic"/>
          <w:sz w:val="30"/>
          <w:szCs w:val="30"/>
          <w:rtl/>
        </w:rPr>
      </w:pPr>
    </w:p>
    <w:p w:rsidR="004A6D58" w:rsidRDefault="004A6D58" w:rsidP="0070238C">
      <w:pPr>
        <w:jc w:val="both"/>
        <w:rPr>
          <w:rFonts w:cs="Simplified Arabic"/>
          <w:sz w:val="30"/>
          <w:szCs w:val="30"/>
          <w:rtl/>
        </w:rPr>
      </w:pPr>
      <w:r w:rsidRPr="009821F2">
        <w:rPr>
          <w:rFonts w:cs="Simplified Arabic" w:hint="cs"/>
          <w:sz w:val="30"/>
          <w:szCs w:val="30"/>
          <w:rtl/>
        </w:rPr>
        <w:t xml:space="preserve">وهكذا، ففي حال تقديم طعن في المحكمة على الرهن القانوني لبنك </w:t>
      </w:r>
      <w:r w:rsidR="00A36035">
        <w:rPr>
          <w:rFonts w:cs="Simplified Arabic" w:hint="cs"/>
          <w:sz w:val="30"/>
          <w:szCs w:val="30"/>
          <w:rtl/>
        </w:rPr>
        <w:t>بشأن</w:t>
      </w:r>
      <w:r w:rsidRPr="009821F2">
        <w:rPr>
          <w:rFonts w:cs="Simplified Arabic" w:hint="cs"/>
          <w:sz w:val="30"/>
          <w:szCs w:val="30"/>
          <w:rtl/>
        </w:rPr>
        <w:t xml:space="preserve"> التمويل العقاري بالمشاركة المتناقصة ووجدت المحكمة بأن الرهن غير صحيح، فإنه سيكون هناك رهن حيازي صحيح ما دام هناك عقد ساري يثبت وجود الرهن ول</w:t>
      </w:r>
      <w:r w:rsidR="0070238C">
        <w:rPr>
          <w:rFonts w:cs="Simplified Arabic" w:hint="cs"/>
          <w:sz w:val="30"/>
          <w:szCs w:val="30"/>
          <w:rtl/>
        </w:rPr>
        <w:t>ا</w:t>
      </w:r>
      <w:r w:rsidRPr="009821F2">
        <w:rPr>
          <w:rFonts w:cs="Simplified Arabic" w:hint="cs"/>
          <w:sz w:val="30"/>
          <w:szCs w:val="30"/>
          <w:rtl/>
        </w:rPr>
        <w:t xml:space="preserve"> يوجد تداخل مع حقوق الغير. </w:t>
      </w:r>
    </w:p>
    <w:p w:rsidR="00A36035" w:rsidRPr="009821F2" w:rsidRDefault="00A36035" w:rsidP="004A6D58">
      <w:pPr>
        <w:jc w:val="both"/>
        <w:rPr>
          <w:rFonts w:cs="Simplified Arabic"/>
          <w:sz w:val="30"/>
          <w:szCs w:val="30"/>
          <w:rtl/>
        </w:rPr>
      </w:pPr>
    </w:p>
    <w:p w:rsidR="00712D71" w:rsidRDefault="004A6D58" w:rsidP="00712D71">
      <w:pPr>
        <w:jc w:val="both"/>
        <w:rPr>
          <w:rFonts w:cs="Simplified Arabic"/>
          <w:sz w:val="30"/>
          <w:szCs w:val="30"/>
          <w:rtl/>
        </w:rPr>
      </w:pPr>
      <w:r w:rsidRPr="00D33CD9">
        <w:rPr>
          <w:rFonts w:cs="Simplified Arabic" w:hint="cs"/>
          <w:sz w:val="30"/>
          <w:szCs w:val="30"/>
          <w:rtl/>
        </w:rPr>
        <w:t xml:space="preserve">ومثال على حقوق الغير، وجود مشتري فعلي دفع قيمة العقار ولا يملك أي إشعار بخصوص الرهن الحيازي. بيد أنه في حالة التمويل العقاري بالمشاركة المتناقصة، يكون البنك قد سجل الرهن بموجب قانون الأراضي الوطني (وعلى الرغم من أنه قد يطعن في ذلك الرهن في وقت لاحق) فإنه من المفترض أن يكون الطرف الثالث قد حصل على إشعار بالرهن. وهذا ما يجعلنا نعتقد بأنه من الصعب على طرف ثالث </w:t>
      </w:r>
      <w:r w:rsidRPr="00D33CD9">
        <w:rPr>
          <w:rFonts w:cs="Simplified Arabic" w:hint="cs"/>
          <w:sz w:val="30"/>
          <w:szCs w:val="30"/>
          <w:rtl/>
        </w:rPr>
        <w:lastRenderedPageBreak/>
        <w:t xml:space="preserve">الادعاء بأنه لم يتلقى إشعار بالرهن للبنك بغرض التمويل العقاري بالمشاركة المتناقصة. </w:t>
      </w:r>
    </w:p>
    <w:p w:rsidR="004A6D58" w:rsidRDefault="004A6D58" w:rsidP="00712D71">
      <w:pPr>
        <w:jc w:val="both"/>
        <w:rPr>
          <w:rFonts w:cs="Simplified Arabic"/>
          <w:sz w:val="30"/>
          <w:szCs w:val="30"/>
          <w:rtl/>
        </w:rPr>
      </w:pPr>
      <w:r w:rsidRPr="00D33CD9">
        <w:rPr>
          <w:rFonts w:cs="Simplified Arabic" w:hint="cs"/>
          <w:sz w:val="30"/>
          <w:szCs w:val="30"/>
          <w:rtl/>
        </w:rPr>
        <w:t xml:space="preserve">ولكن ماذا لو أفلس العميل؟ هل سيكون من حق المتنازل له رسميا أن يطعن في الرهن الحيازي للبنك الإسلامي؟ </w:t>
      </w:r>
    </w:p>
    <w:p w:rsidR="00712D71" w:rsidRPr="00D33CD9" w:rsidRDefault="00712D71" w:rsidP="004A6D58">
      <w:pPr>
        <w:jc w:val="both"/>
        <w:rPr>
          <w:rFonts w:cs="Simplified Arabic"/>
          <w:sz w:val="30"/>
          <w:szCs w:val="30"/>
          <w:rtl/>
        </w:rPr>
      </w:pPr>
    </w:p>
    <w:p w:rsidR="004A6D58" w:rsidRDefault="004A6D58" w:rsidP="00712D71">
      <w:pPr>
        <w:jc w:val="both"/>
        <w:rPr>
          <w:rFonts w:cs="Simplified Arabic"/>
          <w:sz w:val="30"/>
          <w:szCs w:val="30"/>
          <w:rtl/>
        </w:rPr>
      </w:pPr>
      <w:r w:rsidRPr="00D33CD9">
        <w:rPr>
          <w:rFonts w:cs="Simplified Arabic" w:hint="cs"/>
          <w:sz w:val="30"/>
          <w:szCs w:val="30"/>
          <w:rtl/>
        </w:rPr>
        <w:t xml:space="preserve">يبدو لنا بأن الرهن سيكون غير قابل للطعن ما دام البنك </w:t>
      </w:r>
      <w:r w:rsidR="00712D71">
        <w:rPr>
          <w:rFonts w:cs="Simplified Arabic" w:hint="cs"/>
          <w:sz w:val="30"/>
          <w:szCs w:val="30"/>
          <w:rtl/>
        </w:rPr>
        <w:t>صاحب</w:t>
      </w:r>
      <w:r w:rsidRPr="00D33CD9">
        <w:rPr>
          <w:rFonts w:cs="Simplified Arabic" w:hint="cs"/>
          <w:sz w:val="30"/>
          <w:szCs w:val="30"/>
          <w:rtl/>
        </w:rPr>
        <w:t xml:space="preserve"> الرهن الحيازي وليس هناك أي تداخل مع حقوق الغير. </w:t>
      </w:r>
    </w:p>
    <w:p w:rsidR="00712D71" w:rsidRPr="00D33CD9" w:rsidRDefault="00712D71" w:rsidP="004A6D58">
      <w:pPr>
        <w:jc w:val="both"/>
        <w:rPr>
          <w:rFonts w:cs="Simplified Arabic"/>
          <w:sz w:val="30"/>
          <w:szCs w:val="30"/>
          <w:rtl/>
        </w:rPr>
      </w:pPr>
    </w:p>
    <w:p w:rsidR="004A6D58" w:rsidRDefault="004A6D58" w:rsidP="00AF5EDB">
      <w:pPr>
        <w:jc w:val="both"/>
        <w:rPr>
          <w:rFonts w:cs="Simplified Arabic"/>
          <w:sz w:val="30"/>
          <w:szCs w:val="30"/>
          <w:rtl/>
        </w:rPr>
      </w:pPr>
      <w:r w:rsidRPr="00D33CD9">
        <w:rPr>
          <w:rFonts w:cs="Simplified Arabic" w:hint="cs"/>
          <w:sz w:val="30"/>
          <w:szCs w:val="30"/>
          <w:rtl/>
        </w:rPr>
        <w:t>وفي قضية</w:t>
      </w:r>
      <w:r w:rsidRPr="0013550D">
        <w:rPr>
          <w:rFonts w:cs="Simplified Arabic" w:hint="cs"/>
          <w:rtl/>
        </w:rPr>
        <w:t xml:space="preserve"> </w:t>
      </w:r>
      <w:r w:rsidRPr="00D33CD9">
        <w:rPr>
          <w:rStyle w:val="hps"/>
          <w:rFonts w:ascii="Arial" w:hAnsi="Arial" w:cs="Arial" w:hint="cs"/>
          <w:b/>
          <w:bCs/>
          <w:i/>
          <w:iCs/>
          <w:color w:val="000000"/>
          <w:sz w:val="30"/>
          <w:szCs w:val="30"/>
          <w:rtl/>
        </w:rPr>
        <w:t>بنك</w:t>
      </w:r>
      <w:r w:rsidRPr="00D33CD9">
        <w:rPr>
          <w:rStyle w:val="hps"/>
          <w:rFonts w:ascii="Arial" w:hAnsi="Arial" w:cs="Arial"/>
          <w:b/>
          <w:bCs/>
          <w:i/>
          <w:iCs/>
          <w:color w:val="000000"/>
          <w:sz w:val="30"/>
          <w:szCs w:val="30"/>
          <w:rtl/>
        </w:rPr>
        <w:t xml:space="preserve"> </w:t>
      </w:r>
      <w:r w:rsidRPr="00D33CD9">
        <w:rPr>
          <w:rStyle w:val="hps"/>
          <w:rFonts w:ascii="Arial" w:hAnsi="Arial" w:cs="Arial" w:hint="cs"/>
          <w:b/>
          <w:bCs/>
          <w:i/>
          <w:iCs/>
          <w:color w:val="000000"/>
          <w:sz w:val="30"/>
          <w:szCs w:val="30"/>
          <w:rtl/>
        </w:rPr>
        <w:t>ميركنتايل</w:t>
      </w:r>
      <w:r w:rsidRPr="00D33CD9">
        <w:rPr>
          <w:rStyle w:val="hps"/>
          <w:rFonts w:ascii="Arial" w:hAnsi="Arial" w:cs="Arial"/>
          <w:b/>
          <w:bCs/>
          <w:i/>
          <w:iCs/>
          <w:color w:val="000000"/>
          <w:sz w:val="30"/>
          <w:szCs w:val="30"/>
          <w:rtl/>
        </w:rPr>
        <w:t xml:space="preserve"> </w:t>
      </w:r>
      <w:r w:rsidRPr="00D33CD9">
        <w:rPr>
          <w:rStyle w:val="hps"/>
          <w:rFonts w:ascii="Arial" w:hAnsi="Arial" w:cs="Arial" w:hint="cs"/>
          <w:b/>
          <w:bCs/>
          <w:i/>
          <w:iCs/>
          <w:color w:val="000000"/>
          <w:sz w:val="30"/>
          <w:szCs w:val="30"/>
          <w:rtl/>
        </w:rPr>
        <w:t>المحدود</w:t>
      </w:r>
      <w:r w:rsidRPr="00D33CD9">
        <w:rPr>
          <w:rStyle w:val="hps"/>
          <w:rFonts w:ascii="Arial" w:hAnsi="Arial" w:cs="Arial"/>
          <w:b/>
          <w:bCs/>
          <w:i/>
          <w:iCs/>
          <w:color w:val="000000"/>
          <w:sz w:val="30"/>
          <w:szCs w:val="30"/>
          <w:rtl/>
        </w:rPr>
        <w:t xml:space="preserve"> </w:t>
      </w:r>
      <w:r w:rsidR="00EF518E">
        <w:rPr>
          <w:rStyle w:val="hps"/>
          <w:rFonts w:ascii="Arial" w:hAnsi="Arial" w:cs="Arial" w:hint="cs"/>
          <w:b/>
          <w:bCs/>
          <w:i/>
          <w:iCs/>
          <w:color w:val="000000"/>
          <w:sz w:val="30"/>
          <w:szCs w:val="30"/>
          <w:rtl/>
        </w:rPr>
        <w:t xml:space="preserve">ضد </w:t>
      </w:r>
      <w:r w:rsidRPr="00D33CD9">
        <w:rPr>
          <w:rStyle w:val="hps"/>
          <w:rFonts w:ascii="Arial" w:hAnsi="Arial" w:cs="Arial" w:hint="cs"/>
          <w:b/>
          <w:bCs/>
          <w:i/>
          <w:iCs/>
          <w:color w:val="000000"/>
          <w:sz w:val="30"/>
          <w:szCs w:val="30"/>
          <w:rtl/>
        </w:rPr>
        <w:t>المؤتمن</w:t>
      </w:r>
      <w:r w:rsidRPr="00D33CD9">
        <w:rPr>
          <w:rStyle w:val="hps"/>
          <w:rFonts w:ascii="Arial" w:hAnsi="Arial" w:cs="Arial"/>
          <w:b/>
          <w:bCs/>
          <w:i/>
          <w:iCs/>
          <w:color w:val="000000"/>
          <w:sz w:val="30"/>
          <w:szCs w:val="30"/>
          <w:rtl/>
        </w:rPr>
        <w:t xml:space="preserve"> </w:t>
      </w:r>
      <w:r w:rsidRPr="00D33CD9">
        <w:rPr>
          <w:rStyle w:val="hps"/>
          <w:rFonts w:ascii="Arial" w:hAnsi="Arial" w:cs="Arial" w:hint="cs"/>
          <w:b/>
          <w:bCs/>
          <w:i/>
          <w:iCs/>
          <w:color w:val="000000"/>
          <w:sz w:val="30"/>
          <w:szCs w:val="30"/>
          <w:rtl/>
        </w:rPr>
        <w:t>الرسمي</w:t>
      </w:r>
      <w:r w:rsidRPr="00D33CD9">
        <w:rPr>
          <w:rStyle w:val="hps"/>
          <w:rFonts w:ascii="Arial" w:hAnsi="Arial" w:cs="Arial"/>
          <w:b/>
          <w:bCs/>
          <w:i/>
          <w:iCs/>
          <w:color w:val="000000"/>
          <w:sz w:val="30"/>
          <w:szCs w:val="30"/>
          <w:rtl/>
        </w:rPr>
        <w:t xml:space="preserve"> </w:t>
      </w:r>
      <w:r w:rsidRPr="00D33CD9">
        <w:rPr>
          <w:rStyle w:val="hps"/>
          <w:rFonts w:ascii="Arial" w:hAnsi="Arial" w:cs="Arial" w:hint="cs"/>
          <w:b/>
          <w:bCs/>
          <w:i/>
          <w:iCs/>
          <w:color w:val="000000"/>
          <w:sz w:val="30"/>
          <w:szCs w:val="30"/>
          <w:rtl/>
        </w:rPr>
        <w:t>على</w:t>
      </w:r>
      <w:r w:rsidRPr="00D33CD9">
        <w:rPr>
          <w:rStyle w:val="hps"/>
          <w:rFonts w:ascii="Arial" w:hAnsi="Arial" w:cs="Arial"/>
          <w:b/>
          <w:bCs/>
          <w:i/>
          <w:iCs/>
          <w:color w:val="000000"/>
          <w:sz w:val="30"/>
          <w:szCs w:val="30"/>
          <w:rtl/>
        </w:rPr>
        <w:t xml:space="preserve"> </w:t>
      </w:r>
      <w:r w:rsidRPr="00D33CD9">
        <w:rPr>
          <w:rStyle w:val="hps"/>
          <w:rFonts w:ascii="Arial" w:hAnsi="Arial" w:cs="Arial" w:hint="cs"/>
          <w:b/>
          <w:bCs/>
          <w:i/>
          <w:iCs/>
          <w:color w:val="000000"/>
          <w:sz w:val="30"/>
          <w:szCs w:val="30"/>
          <w:rtl/>
        </w:rPr>
        <w:t>عقار</w:t>
      </w:r>
      <w:r w:rsidRPr="00D33CD9">
        <w:rPr>
          <w:rStyle w:val="hps"/>
          <w:rFonts w:ascii="Arial" w:hAnsi="Arial" w:cs="Arial"/>
          <w:b/>
          <w:bCs/>
          <w:i/>
          <w:iCs/>
          <w:color w:val="000000"/>
          <w:sz w:val="30"/>
          <w:szCs w:val="30"/>
          <w:rtl/>
        </w:rPr>
        <w:t xml:space="preserve"> </w:t>
      </w:r>
      <w:r w:rsidRPr="00D33CD9">
        <w:rPr>
          <w:rStyle w:val="hps"/>
          <w:rFonts w:ascii="Arial" w:hAnsi="Arial" w:cs="Arial" w:hint="cs"/>
          <w:b/>
          <w:bCs/>
          <w:i/>
          <w:iCs/>
          <w:color w:val="000000"/>
          <w:sz w:val="30"/>
          <w:szCs w:val="30"/>
          <w:rtl/>
        </w:rPr>
        <w:t>هاو</w:t>
      </w:r>
      <w:r w:rsidRPr="00D33CD9">
        <w:rPr>
          <w:rStyle w:val="hps"/>
          <w:rFonts w:ascii="Arial" w:hAnsi="Arial" w:cs="Arial"/>
          <w:b/>
          <w:bCs/>
          <w:i/>
          <w:iCs/>
          <w:color w:val="000000"/>
          <w:sz w:val="30"/>
          <w:szCs w:val="30"/>
          <w:rtl/>
        </w:rPr>
        <w:t xml:space="preserve"> </w:t>
      </w:r>
      <w:r w:rsidRPr="00D33CD9">
        <w:rPr>
          <w:rStyle w:val="hps"/>
          <w:rFonts w:ascii="Arial" w:hAnsi="Arial" w:cs="Arial" w:hint="cs"/>
          <w:b/>
          <w:bCs/>
          <w:i/>
          <w:iCs/>
          <w:color w:val="000000"/>
          <w:sz w:val="30"/>
          <w:szCs w:val="30"/>
          <w:rtl/>
        </w:rPr>
        <w:t>هان</w:t>
      </w:r>
      <w:r w:rsidRPr="00D33CD9">
        <w:rPr>
          <w:rStyle w:val="hps"/>
          <w:rFonts w:ascii="Arial" w:hAnsi="Arial" w:cs="Arial"/>
          <w:b/>
          <w:bCs/>
          <w:i/>
          <w:iCs/>
          <w:color w:val="000000"/>
          <w:sz w:val="30"/>
          <w:szCs w:val="30"/>
          <w:rtl/>
        </w:rPr>
        <w:t xml:space="preserve"> </w:t>
      </w:r>
      <w:r w:rsidRPr="00D33CD9">
        <w:rPr>
          <w:rStyle w:val="hps"/>
          <w:rFonts w:ascii="Arial" w:hAnsi="Arial" w:cs="Arial" w:hint="cs"/>
          <w:b/>
          <w:bCs/>
          <w:i/>
          <w:iCs/>
          <w:color w:val="000000"/>
          <w:sz w:val="30"/>
          <w:szCs w:val="30"/>
          <w:rtl/>
        </w:rPr>
        <w:t>تيه</w:t>
      </w:r>
      <w:r w:rsidRPr="00D33CD9">
        <w:rPr>
          <w:rStyle w:val="hps"/>
          <w:rFonts w:ascii="Arial" w:hAnsi="Arial" w:cs="Arial"/>
          <w:b/>
          <w:bCs/>
          <w:i/>
          <w:iCs/>
          <w:color w:val="000000"/>
          <w:sz w:val="30"/>
          <w:szCs w:val="30"/>
          <w:rtl/>
        </w:rPr>
        <w:t xml:space="preserve"> [1969] 2 </w:t>
      </w:r>
      <w:r w:rsidRPr="00D33CD9">
        <w:rPr>
          <w:rStyle w:val="hps"/>
          <w:rFonts w:ascii="Arial" w:hAnsi="Arial" w:cs="Arial" w:hint="cs"/>
          <w:b/>
          <w:bCs/>
          <w:i/>
          <w:iCs/>
          <w:color w:val="000000"/>
          <w:sz w:val="30"/>
          <w:szCs w:val="30"/>
          <w:rtl/>
        </w:rPr>
        <w:t>مجلة</w:t>
      </w:r>
      <w:r w:rsidRPr="00D33CD9">
        <w:rPr>
          <w:rStyle w:val="hps"/>
          <w:rFonts w:ascii="Arial" w:hAnsi="Arial" w:cs="Arial"/>
          <w:b/>
          <w:bCs/>
          <w:i/>
          <w:iCs/>
          <w:color w:val="000000"/>
          <w:sz w:val="30"/>
          <w:szCs w:val="30"/>
          <w:rtl/>
        </w:rPr>
        <w:t xml:space="preserve"> </w:t>
      </w:r>
      <w:r w:rsidRPr="00D33CD9">
        <w:rPr>
          <w:rStyle w:val="hps"/>
          <w:rFonts w:ascii="Arial" w:hAnsi="Arial" w:cs="Arial" w:hint="cs"/>
          <w:b/>
          <w:bCs/>
          <w:i/>
          <w:iCs/>
          <w:color w:val="000000"/>
          <w:sz w:val="30"/>
          <w:szCs w:val="30"/>
          <w:rtl/>
        </w:rPr>
        <w:t>القانون</w:t>
      </w:r>
      <w:r w:rsidRPr="00D33CD9">
        <w:rPr>
          <w:rStyle w:val="hps"/>
          <w:rFonts w:ascii="Arial" w:hAnsi="Arial" w:cs="Arial"/>
          <w:b/>
          <w:bCs/>
          <w:i/>
          <w:iCs/>
          <w:color w:val="000000"/>
          <w:sz w:val="30"/>
          <w:szCs w:val="30"/>
          <w:rtl/>
        </w:rPr>
        <w:t xml:space="preserve"> </w:t>
      </w:r>
      <w:r w:rsidRPr="00D33CD9">
        <w:rPr>
          <w:rStyle w:val="hps"/>
          <w:rFonts w:ascii="Arial" w:hAnsi="Arial" w:cs="Arial" w:hint="cs"/>
          <w:b/>
          <w:bCs/>
          <w:i/>
          <w:iCs/>
          <w:color w:val="000000"/>
          <w:sz w:val="30"/>
          <w:szCs w:val="30"/>
          <w:rtl/>
        </w:rPr>
        <w:t>الماليزية</w:t>
      </w:r>
      <w:r w:rsidRPr="00D33CD9">
        <w:rPr>
          <w:rStyle w:val="hps"/>
          <w:rFonts w:ascii="Arial" w:hAnsi="Arial" w:cs="Arial"/>
          <w:b/>
          <w:bCs/>
          <w:i/>
          <w:iCs/>
          <w:color w:val="000000"/>
          <w:sz w:val="30"/>
          <w:szCs w:val="30"/>
          <w:rtl/>
        </w:rPr>
        <w:t xml:space="preserve"> 196</w:t>
      </w:r>
      <w:r w:rsidRPr="0013550D">
        <w:rPr>
          <w:rStyle w:val="hps"/>
          <w:rFonts w:ascii="Arial" w:hAnsi="Arial" w:cs="Arial" w:hint="cs"/>
          <w:color w:val="000000"/>
          <w:rtl/>
        </w:rPr>
        <w:t xml:space="preserve"> </w:t>
      </w:r>
      <w:r w:rsidRPr="00D33CD9">
        <w:rPr>
          <w:rFonts w:cs="Simplified Arabic" w:hint="cs"/>
          <w:sz w:val="30"/>
          <w:szCs w:val="30"/>
          <w:rtl/>
        </w:rPr>
        <w:t>أودع هاو هان تيه سندات الملكية لدى بنك</w:t>
      </w:r>
      <w:r w:rsidRPr="00D33CD9">
        <w:rPr>
          <w:rFonts w:cs="Simplified Arabic"/>
          <w:sz w:val="30"/>
          <w:szCs w:val="30"/>
          <w:rtl/>
        </w:rPr>
        <w:t xml:space="preserve"> </w:t>
      </w:r>
      <w:r w:rsidRPr="00D33CD9">
        <w:rPr>
          <w:rFonts w:cs="Simplified Arabic" w:hint="cs"/>
          <w:sz w:val="30"/>
          <w:szCs w:val="30"/>
          <w:rtl/>
        </w:rPr>
        <w:t>مركنتيل</w:t>
      </w:r>
      <w:r w:rsidRPr="00D33CD9">
        <w:rPr>
          <w:rFonts w:cs="Simplified Arabic"/>
          <w:sz w:val="30"/>
          <w:szCs w:val="30"/>
          <w:rtl/>
        </w:rPr>
        <w:t xml:space="preserve"> </w:t>
      </w:r>
      <w:r w:rsidRPr="00D33CD9">
        <w:rPr>
          <w:rFonts w:cs="Simplified Arabic" w:hint="cs"/>
          <w:sz w:val="30"/>
          <w:szCs w:val="30"/>
          <w:rtl/>
        </w:rPr>
        <w:t xml:space="preserve">ليمتد كتأمين لقرض. إلا أن هاو هان تيه أخفق في إعادة سداد الدين وتبع ذلك </w:t>
      </w:r>
      <w:r w:rsidR="00AF5EDB" w:rsidRPr="00D33CD9">
        <w:rPr>
          <w:rFonts w:cs="Simplified Arabic" w:hint="cs"/>
          <w:sz w:val="30"/>
          <w:szCs w:val="30"/>
          <w:rtl/>
        </w:rPr>
        <w:t>إعلا</w:t>
      </w:r>
      <w:r w:rsidR="00AF5EDB" w:rsidRPr="00D33CD9">
        <w:rPr>
          <w:rFonts w:cs="Simplified Arabic" w:hint="eastAsia"/>
          <w:sz w:val="30"/>
          <w:szCs w:val="30"/>
          <w:rtl/>
        </w:rPr>
        <w:t>ن</w:t>
      </w:r>
      <w:r w:rsidRPr="00D33CD9">
        <w:rPr>
          <w:rFonts w:cs="Simplified Arabic" w:hint="cs"/>
          <w:sz w:val="30"/>
          <w:szCs w:val="30"/>
          <w:rtl/>
        </w:rPr>
        <w:t xml:space="preserve"> إفلاسه أخيرا. على إثر ذلك، قام بنك</w:t>
      </w:r>
      <w:r w:rsidRPr="00D33CD9">
        <w:rPr>
          <w:rFonts w:cs="Simplified Arabic"/>
          <w:sz w:val="30"/>
          <w:szCs w:val="30"/>
          <w:rtl/>
        </w:rPr>
        <w:t xml:space="preserve"> </w:t>
      </w:r>
      <w:r w:rsidRPr="00D33CD9">
        <w:rPr>
          <w:rFonts w:cs="Simplified Arabic" w:hint="cs"/>
          <w:sz w:val="30"/>
          <w:szCs w:val="30"/>
          <w:rtl/>
        </w:rPr>
        <w:t>مركنتيل</w:t>
      </w:r>
      <w:r w:rsidRPr="00D33CD9">
        <w:rPr>
          <w:rFonts w:cs="Simplified Arabic"/>
          <w:sz w:val="30"/>
          <w:szCs w:val="30"/>
          <w:rtl/>
        </w:rPr>
        <w:t xml:space="preserve"> </w:t>
      </w:r>
      <w:r w:rsidR="00AF5EDB">
        <w:rPr>
          <w:rFonts w:cs="Simplified Arabic" w:hint="cs"/>
          <w:sz w:val="30"/>
          <w:szCs w:val="30"/>
          <w:rtl/>
        </w:rPr>
        <w:t>بإيداع</w:t>
      </w:r>
      <w:r w:rsidRPr="00D33CD9">
        <w:rPr>
          <w:rFonts w:cs="Simplified Arabic" w:hint="cs"/>
          <w:sz w:val="30"/>
          <w:szCs w:val="30"/>
          <w:rtl/>
        </w:rPr>
        <w:t xml:space="preserve"> مذكرات لدى المحكمة بخصوص سندات الملكية المودعة لدى البنك، بموجب المادة 330 من قانون الأراضي الوطني. بعدها تقدم بنك</w:t>
      </w:r>
      <w:r w:rsidRPr="00D33CD9">
        <w:rPr>
          <w:rFonts w:cs="Simplified Arabic"/>
          <w:sz w:val="30"/>
          <w:szCs w:val="30"/>
          <w:rtl/>
        </w:rPr>
        <w:t xml:space="preserve"> </w:t>
      </w:r>
      <w:r w:rsidRPr="00D33CD9">
        <w:rPr>
          <w:rFonts w:cs="Simplified Arabic" w:hint="cs"/>
          <w:sz w:val="30"/>
          <w:szCs w:val="30"/>
          <w:rtl/>
        </w:rPr>
        <w:t>مركنتيل</w:t>
      </w:r>
      <w:r w:rsidRPr="00D33CD9">
        <w:rPr>
          <w:rFonts w:cs="Simplified Arabic"/>
          <w:sz w:val="30"/>
          <w:szCs w:val="30"/>
          <w:rtl/>
        </w:rPr>
        <w:t xml:space="preserve"> </w:t>
      </w:r>
      <w:r w:rsidRPr="00D33CD9">
        <w:rPr>
          <w:rFonts w:cs="Simplified Arabic" w:hint="cs"/>
          <w:sz w:val="30"/>
          <w:szCs w:val="30"/>
          <w:rtl/>
        </w:rPr>
        <w:t>بطلب لبيع الأراضي بالمزاد العلني. إلا أن المتنازل له رسميا اعترض على الطلب مصرحا بأن بنك</w:t>
      </w:r>
      <w:r w:rsidRPr="00D33CD9">
        <w:rPr>
          <w:rFonts w:cs="Simplified Arabic"/>
          <w:sz w:val="30"/>
          <w:szCs w:val="30"/>
          <w:rtl/>
        </w:rPr>
        <w:t xml:space="preserve"> </w:t>
      </w:r>
      <w:r w:rsidRPr="00D33CD9">
        <w:rPr>
          <w:rFonts w:cs="Simplified Arabic" w:hint="cs"/>
          <w:sz w:val="30"/>
          <w:szCs w:val="30"/>
          <w:rtl/>
        </w:rPr>
        <w:t>مركنتيل</w:t>
      </w:r>
      <w:r w:rsidRPr="00D33CD9">
        <w:rPr>
          <w:rFonts w:cs="Simplified Arabic"/>
          <w:sz w:val="30"/>
          <w:szCs w:val="30"/>
          <w:rtl/>
        </w:rPr>
        <w:t xml:space="preserve"> </w:t>
      </w:r>
      <w:r w:rsidRPr="00D33CD9">
        <w:rPr>
          <w:rFonts w:cs="Simplified Arabic" w:hint="cs"/>
          <w:sz w:val="30"/>
          <w:szCs w:val="30"/>
          <w:rtl/>
        </w:rPr>
        <w:t xml:space="preserve"> لم يكن هو صاحب الحجز في وقت إعلان الإفلاس وذلك </w:t>
      </w:r>
      <w:r w:rsidR="00344453">
        <w:rPr>
          <w:rFonts w:cs="Simplified Arabic" w:hint="cs"/>
          <w:sz w:val="30"/>
          <w:szCs w:val="30"/>
          <w:rtl/>
        </w:rPr>
        <w:t>ل</w:t>
      </w:r>
      <w:r w:rsidRPr="00D33CD9">
        <w:rPr>
          <w:rFonts w:cs="Simplified Arabic" w:hint="cs"/>
          <w:sz w:val="30"/>
          <w:szCs w:val="30"/>
          <w:rtl/>
        </w:rPr>
        <w:t>أنه لم يكن هناك بلاغا مقدما بموجب قانون الأراضي الوطني. ودفع بنك</w:t>
      </w:r>
      <w:r w:rsidRPr="00D33CD9">
        <w:rPr>
          <w:rFonts w:cs="Simplified Arabic"/>
          <w:sz w:val="30"/>
          <w:szCs w:val="30"/>
          <w:rtl/>
        </w:rPr>
        <w:t xml:space="preserve"> </w:t>
      </w:r>
      <w:r w:rsidRPr="00D33CD9">
        <w:rPr>
          <w:rFonts w:cs="Simplified Arabic" w:hint="cs"/>
          <w:sz w:val="30"/>
          <w:szCs w:val="30"/>
          <w:rtl/>
        </w:rPr>
        <w:t>مركنتيل</w:t>
      </w:r>
      <w:r w:rsidRPr="00D33CD9">
        <w:rPr>
          <w:rFonts w:cs="Simplified Arabic"/>
          <w:sz w:val="30"/>
          <w:szCs w:val="30"/>
          <w:rtl/>
        </w:rPr>
        <w:t xml:space="preserve"> </w:t>
      </w:r>
      <w:r w:rsidRPr="00D33CD9">
        <w:rPr>
          <w:rFonts w:cs="Simplified Arabic" w:hint="cs"/>
          <w:sz w:val="30"/>
          <w:szCs w:val="30"/>
          <w:rtl/>
        </w:rPr>
        <w:t>بأنه في وق</w:t>
      </w:r>
      <w:r w:rsidR="000F7EE6" w:rsidRPr="00D33CD9">
        <w:rPr>
          <w:rFonts w:cs="Simplified Arabic" w:hint="cs"/>
          <w:sz w:val="30"/>
          <w:szCs w:val="30"/>
          <w:rtl/>
        </w:rPr>
        <w:t>ت</w:t>
      </w:r>
      <w:r w:rsidRPr="00D33CD9">
        <w:rPr>
          <w:rFonts w:cs="Simplified Arabic" w:hint="cs"/>
          <w:sz w:val="30"/>
          <w:szCs w:val="30"/>
          <w:rtl/>
        </w:rPr>
        <w:t xml:space="preserve"> وقوع الإفلاس كان مقدمو الطلبات يمتلكون حقق منفعة لإيقاع حجز بموجب العقد، وقد أورد راجا أزلان شاه القاضي</w:t>
      </w:r>
      <w:r w:rsidRPr="00D33CD9">
        <w:rPr>
          <w:rFonts w:cs="Simplified Arabic"/>
          <w:sz w:val="30"/>
          <w:szCs w:val="30"/>
          <w:rtl/>
        </w:rPr>
        <w:t xml:space="preserve"> </w:t>
      </w:r>
      <w:r w:rsidRPr="00D33CD9">
        <w:rPr>
          <w:rFonts w:cs="Simplified Arabic" w:hint="cs"/>
          <w:sz w:val="30"/>
          <w:szCs w:val="30"/>
          <w:rtl/>
        </w:rPr>
        <w:t xml:space="preserve">(في ذلك الوقت) ما يلي: </w:t>
      </w:r>
    </w:p>
    <w:p w:rsidR="0083317F" w:rsidRPr="00D33CD9" w:rsidRDefault="0083317F" w:rsidP="00AF5EDB">
      <w:pPr>
        <w:jc w:val="both"/>
        <w:rPr>
          <w:rFonts w:cs="Simplified Arabic"/>
          <w:sz w:val="30"/>
          <w:szCs w:val="30"/>
          <w:rtl/>
        </w:rPr>
      </w:pPr>
    </w:p>
    <w:p w:rsidR="004A6D58" w:rsidRPr="00A87605" w:rsidRDefault="004A6D58" w:rsidP="001E04C8">
      <w:pPr>
        <w:jc w:val="both"/>
        <w:rPr>
          <w:rFonts w:cs="Simplified Arabic"/>
          <w:sz w:val="30"/>
          <w:szCs w:val="30"/>
          <w:rtl/>
        </w:rPr>
      </w:pPr>
      <w:r w:rsidRPr="00A87605">
        <w:rPr>
          <w:rFonts w:cs="Simplified Arabic" w:hint="cs"/>
          <w:sz w:val="30"/>
          <w:szCs w:val="30"/>
          <w:rtl/>
        </w:rPr>
        <w:t xml:space="preserve">....... عند وقوع الإفلاس كان مقدمو الطلب يمتلكون حق منفعة لإيقاع الحجز وكذلك </w:t>
      </w:r>
      <w:r w:rsidR="00F70B28" w:rsidRPr="00A87605">
        <w:rPr>
          <w:rFonts w:cs="Simplified Arabic" w:hint="cs"/>
          <w:sz w:val="30"/>
          <w:szCs w:val="30"/>
          <w:rtl/>
        </w:rPr>
        <w:t xml:space="preserve">الحارس القضائي على أصول المفلس الذي تولى مهام </w:t>
      </w:r>
      <w:r w:rsidR="00DA6D02" w:rsidRPr="00A87605">
        <w:rPr>
          <w:rFonts w:cs="Simplified Arabic" w:hint="cs"/>
          <w:sz w:val="30"/>
          <w:szCs w:val="30"/>
          <w:rtl/>
        </w:rPr>
        <w:t>المفلس</w:t>
      </w:r>
      <w:r w:rsidRPr="00A87605">
        <w:rPr>
          <w:rFonts w:cs="Simplified Arabic" w:hint="cs"/>
          <w:sz w:val="30"/>
          <w:szCs w:val="30"/>
          <w:rtl/>
        </w:rPr>
        <w:t xml:space="preserve">، لم </w:t>
      </w:r>
      <w:r w:rsidR="00DA6D02" w:rsidRPr="00A87605">
        <w:rPr>
          <w:rFonts w:cs="Simplified Arabic" w:hint="cs"/>
          <w:sz w:val="30"/>
          <w:szCs w:val="30"/>
          <w:rtl/>
        </w:rPr>
        <w:t xml:space="preserve">يكن أوفر حظا من المفلس في الحصول على الملكية. </w:t>
      </w:r>
      <w:r w:rsidR="00E92C86" w:rsidRPr="00A87605">
        <w:rPr>
          <w:rFonts w:cs="Simplified Arabic"/>
          <w:sz w:val="30"/>
          <w:szCs w:val="30"/>
          <w:rtl/>
        </w:rPr>
        <w:t>كما حاز على الملكية الموجودة بحيازة المفلس بموجب نفس حقوق الملكية</w:t>
      </w:r>
      <w:r w:rsidR="00641E5C" w:rsidRPr="00A87605">
        <w:rPr>
          <w:rFonts w:cs="Simplified Arabic" w:hint="cs"/>
          <w:sz w:val="30"/>
          <w:szCs w:val="30"/>
          <w:rtl/>
        </w:rPr>
        <w:t xml:space="preserve"> بعد </w:t>
      </w:r>
      <w:r w:rsidR="001E04C8">
        <w:rPr>
          <w:rFonts w:cs="Simplified Arabic" w:hint="cs"/>
          <w:sz w:val="30"/>
          <w:szCs w:val="30"/>
          <w:rtl/>
        </w:rPr>
        <w:t>التغيرات التي طرأت عليها</w:t>
      </w:r>
      <w:r w:rsidR="004A4D4E" w:rsidRPr="00A87605">
        <w:rPr>
          <w:rFonts w:cs="Simplified Arabic" w:hint="cs"/>
          <w:sz w:val="30"/>
          <w:szCs w:val="30"/>
          <w:rtl/>
        </w:rPr>
        <w:t xml:space="preserve">. </w:t>
      </w:r>
    </w:p>
    <w:p w:rsidR="004A6D58" w:rsidRPr="0013550D" w:rsidRDefault="004A6D58" w:rsidP="004A6D58">
      <w:pPr>
        <w:jc w:val="both"/>
        <w:rPr>
          <w:rFonts w:cs="Simplified Arabic"/>
          <w:rtl/>
        </w:rPr>
      </w:pPr>
    </w:p>
    <w:p w:rsidR="004A6D58" w:rsidRPr="00D33CD9" w:rsidRDefault="004A6D58" w:rsidP="00783926">
      <w:pPr>
        <w:jc w:val="both"/>
        <w:rPr>
          <w:rFonts w:cs="Simplified Arabic"/>
          <w:sz w:val="30"/>
          <w:szCs w:val="30"/>
          <w:rtl/>
        </w:rPr>
      </w:pPr>
      <w:r w:rsidRPr="00D33CD9">
        <w:rPr>
          <w:rFonts w:cs="Simplified Arabic" w:hint="cs"/>
          <w:sz w:val="30"/>
          <w:szCs w:val="30"/>
          <w:rtl/>
        </w:rPr>
        <w:t>وبعبارة أخرى، عند وقوع الإفلاس كان لبنك</w:t>
      </w:r>
      <w:r w:rsidRPr="00D33CD9">
        <w:rPr>
          <w:rFonts w:cs="Simplified Arabic"/>
          <w:sz w:val="30"/>
          <w:szCs w:val="30"/>
          <w:rtl/>
        </w:rPr>
        <w:t xml:space="preserve"> </w:t>
      </w:r>
      <w:r w:rsidRPr="00D33CD9">
        <w:rPr>
          <w:rFonts w:cs="Simplified Arabic" w:hint="cs"/>
          <w:sz w:val="30"/>
          <w:szCs w:val="30"/>
          <w:rtl/>
        </w:rPr>
        <w:t>مركنتيل</w:t>
      </w:r>
      <w:r w:rsidRPr="00D33CD9">
        <w:rPr>
          <w:rFonts w:cs="Simplified Arabic"/>
          <w:sz w:val="30"/>
          <w:szCs w:val="30"/>
          <w:rtl/>
        </w:rPr>
        <w:t xml:space="preserve"> </w:t>
      </w:r>
      <w:r w:rsidRPr="00D33CD9">
        <w:rPr>
          <w:rFonts w:cs="Simplified Arabic" w:hint="cs"/>
          <w:sz w:val="30"/>
          <w:szCs w:val="30"/>
          <w:rtl/>
        </w:rPr>
        <w:t>حق منفعة لإيقاع الحجز</w:t>
      </w:r>
      <w:r w:rsidR="005D38EE">
        <w:rPr>
          <w:rFonts w:cs="Simplified Arabic" w:hint="cs"/>
          <w:sz w:val="30"/>
          <w:szCs w:val="30"/>
          <w:rtl/>
        </w:rPr>
        <w:t xml:space="preserve"> وكذلك</w:t>
      </w:r>
      <w:r w:rsidRPr="00D33CD9">
        <w:rPr>
          <w:rFonts w:cs="Simplified Arabic" w:hint="cs"/>
          <w:sz w:val="30"/>
          <w:szCs w:val="30"/>
          <w:rtl/>
        </w:rPr>
        <w:t xml:space="preserve"> المتنازل له رسميا </w:t>
      </w:r>
      <w:r w:rsidR="005D38EE">
        <w:rPr>
          <w:rFonts w:cs="Simplified Arabic" w:hint="cs"/>
          <w:sz w:val="30"/>
          <w:szCs w:val="30"/>
          <w:rtl/>
        </w:rPr>
        <w:t>الذي تولى مهام المفلس، لم يكن أوفر حظا من المفلس في الحصول على الملكية</w:t>
      </w:r>
      <w:r w:rsidRPr="00D33CD9">
        <w:rPr>
          <w:rFonts w:cs="Simplified Arabic" w:hint="cs"/>
          <w:sz w:val="30"/>
          <w:szCs w:val="30"/>
          <w:rtl/>
        </w:rPr>
        <w:t xml:space="preserve">. </w:t>
      </w:r>
      <w:r w:rsidR="001E5EB4">
        <w:rPr>
          <w:rFonts w:cs="Simplified Arabic" w:hint="cs"/>
          <w:sz w:val="30"/>
          <w:szCs w:val="30"/>
          <w:rtl/>
        </w:rPr>
        <w:t>و</w:t>
      </w:r>
      <w:r w:rsidR="005D38EE" w:rsidRPr="005D38EE">
        <w:rPr>
          <w:rFonts w:cs="Simplified Arabic"/>
          <w:sz w:val="30"/>
          <w:szCs w:val="30"/>
          <w:rtl/>
        </w:rPr>
        <w:t xml:space="preserve">حاز على الملكية الموجودة بحيازة المفلس بموجب نفس حقوق الملكية </w:t>
      </w:r>
      <w:r w:rsidR="005D38EE" w:rsidRPr="005D38EE">
        <w:rPr>
          <w:rFonts w:cs="Simplified Arabic"/>
          <w:sz w:val="30"/>
          <w:szCs w:val="30"/>
          <w:rtl/>
        </w:rPr>
        <w:lastRenderedPageBreak/>
        <w:t xml:space="preserve">بعد </w:t>
      </w:r>
      <w:r w:rsidR="001E04C8">
        <w:rPr>
          <w:rFonts w:cs="Simplified Arabic" w:hint="cs"/>
          <w:sz w:val="30"/>
          <w:szCs w:val="30"/>
          <w:rtl/>
        </w:rPr>
        <w:t>التغييرات التي طرأت عليها</w:t>
      </w:r>
      <w:r w:rsidRPr="00D33CD9">
        <w:rPr>
          <w:rFonts w:cs="Simplified Arabic"/>
          <w:sz w:val="30"/>
          <w:szCs w:val="30"/>
          <w:rtl/>
        </w:rPr>
        <w:t>.</w:t>
      </w:r>
      <w:r w:rsidRPr="00D33CD9">
        <w:rPr>
          <w:rFonts w:cs="Simplified Arabic" w:hint="cs"/>
          <w:sz w:val="30"/>
          <w:szCs w:val="30"/>
          <w:rtl/>
        </w:rPr>
        <w:t xml:space="preserve"> وقد كان لبنك مركنتيل أولوية الانتفاع وكان له الحق بتقديم أمر بيع. وبشكل مشابه، فإن ذلك سيكون </w:t>
      </w:r>
      <w:r w:rsidR="00783926">
        <w:rPr>
          <w:rFonts w:cs="Simplified Arabic" w:hint="cs"/>
          <w:sz w:val="30"/>
          <w:szCs w:val="30"/>
          <w:rtl/>
        </w:rPr>
        <w:t xml:space="preserve">ساريا </w:t>
      </w:r>
      <w:r w:rsidRPr="00D33CD9">
        <w:rPr>
          <w:rFonts w:cs="Simplified Arabic" w:hint="cs"/>
          <w:sz w:val="30"/>
          <w:szCs w:val="30"/>
          <w:rtl/>
        </w:rPr>
        <w:t xml:space="preserve">في حالة الرهن الحيازي عند إفلاس العميل. </w:t>
      </w:r>
    </w:p>
    <w:p w:rsidR="004A6D58" w:rsidRPr="0013550D" w:rsidRDefault="004A6D58" w:rsidP="004A6D58">
      <w:pPr>
        <w:jc w:val="both"/>
        <w:rPr>
          <w:rFonts w:cs="Simplified Arabic"/>
          <w:rtl/>
        </w:rPr>
      </w:pPr>
    </w:p>
    <w:p w:rsidR="004A6D58" w:rsidRPr="00D33CD9" w:rsidRDefault="004A6D58" w:rsidP="004A6D58">
      <w:pPr>
        <w:jc w:val="both"/>
        <w:rPr>
          <w:rFonts w:cs="Simplified Arabic"/>
          <w:sz w:val="30"/>
          <w:szCs w:val="30"/>
          <w:rtl/>
        </w:rPr>
      </w:pPr>
      <w:r w:rsidRPr="00D33CD9">
        <w:rPr>
          <w:rFonts w:cs="Simplified Arabic" w:hint="cs"/>
          <w:sz w:val="30"/>
          <w:szCs w:val="30"/>
          <w:rtl/>
        </w:rPr>
        <w:t xml:space="preserve">ب -  نموذج </w:t>
      </w:r>
      <w:r w:rsidRPr="00D33CD9">
        <w:rPr>
          <w:rFonts w:cs="Simplified Arabic"/>
          <w:sz w:val="30"/>
          <w:szCs w:val="30"/>
          <w:rtl/>
        </w:rPr>
        <w:t xml:space="preserve">16 </w:t>
      </w:r>
      <w:r w:rsidRPr="00D33CD9">
        <w:rPr>
          <w:rFonts w:cs="Simplified Arabic" w:hint="cs"/>
          <w:sz w:val="30"/>
          <w:szCs w:val="30"/>
          <w:rtl/>
        </w:rPr>
        <w:t>أ</w:t>
      </w:r>
    </w:p>
    <w:p w:rsidR="004A6D58" w:rsidRPr="00D33CD9" w:rsidRDefault="009C3AAE" w:rsidP="003B18E1">
      <w:pPr>
        <w:jc w:val="both"/>
        <w:rPr>
          <w:rFonts w:cs="Simplified Arabic"/>
          <w:sz w:val="30"/>
          <w:szCs w:val="30"/>
          <w:rtl/>
        </w:rPr>
      </w:pPr>
      <w:r w:rsidRPr="00D33CD9">
        <w:rPr>
          <w:rFonts w:cs="Simplified Arabic" w:hint="cs"/>
          <w:sz w:val="30"/>
          <w:szCs w:val="30"/>
          <w:rtl/>
        </w:rPr>
        <w:t>وأما فيما يتعلق ب</w:t>
      </w:r>
      <w:r w:rsidR="004A6D58" w:rsidRPr="00D33CD9">
        <w:rPr>
          <w:rFonts w:cs="Simplified Arabic" w:hint="cs"/>
          <w:sz w:val="30"/>
          <w:szCs w:val="30"/>
          <w:rtl/>
        </w:rPr>
        <w:t xml:space="preserve">نموذج الرهن (النموذج 16 أ)، </w:t>
      </w:r>
      <w:r w:rsidR="00943F04">
        <w:rPr>
          <w:rFonts w:cs="Simplified Arabic" w:hint="cs"/>
          <w:sz w:val="30"/>
          <w:szCs w:val="30"/>
          <w:rtl/>
        </w:rPr>
        <w:t xml:space="preserve">فإنه </w:t>
      </w:r>
      <w:r w:rsidR="005F47A2" w:rsidRPr="00D33CD9">
        <w:rPr>
          <w:rFonts w:cs="Simplified Arabic" w:hint="cs"/>
          <w:sz w:val="30"/>
          <w:szCs w:val="30"/>
          <w:rtl/>
        </w:rPr>
        <w:t>م</w:t>
      </w:r>
      <w:r w:rsidR="004A6D58" w:rsidRPr="00D33CD9">
        <w:rPr>
          <w:rFonts w:cs="Simplified Arabic" w:hint="cs"/>
          <w:sz w:val="30"/>
          <w:szCs w:val="30"/>
          <w:rtl/>
        </w:rPr>
        <w:t>ن المفترض إجراء تغييرات</w:t>
      </w:r>
      <w:r w:rsidRPr="00D33CD9">
        <w:rPr>
          <w:rFonts w:cs="Simplified Arabic" w:hint="cs"/>
          <w:sz w:val="30"/>
          <w:szCs w:val="30"/>
          <w:rtl/>
        </w:rPr>
        <w:t xml:space="preserve"> </w:t>
      </w:r>
      <w:r w:rsidR="00943F04">
        <w:rPr>
          <w:rFonts w:cs="Simplified Arabic" w:hint="cs"/>
          <w:sz w:val="30"/>
          <w:szCs w:val="30"/>
          <w:rtl/>
        </w:rPr>
        <w:t xml:space="preserve">عليه </w:t>
      </w:r>
      <w:r w:rsidR="004A6D58" w:rsidRPr="00D33CD9">
        <w:rPr>
          <w:rFonts w:cs="Simplified Arabic" w:hint="cs"/>
          <w:sz w:val="30"/>
          <w:szCs w:val="30"/>
          <w:rtl/>
        </w:rPr>
        <w:t xml:space="preserve">ليتلاءم مع التمويل العقاري بالمشاركة المتناقصة. وحاليا يورد النموذج 16 أ العبارة التالية: </w:t>
      </w:r>
    </w:p>
    <w:p w:rsidR="004A6D58" w:rsidRPr="00D33CD9" w:rsidRDefault="004A6D58" w:rsidP="004A6D58">
      <w:pPr>
        <w:jc w:val="both"/>
        <w:rPr>
          <w:rFonts w:cs="Simplified Arabic"/>
          <w:sz w:val="30"/>
          <w:szCs w:val="30"/>
          <w:rtl/>
        </w:rPr>
      </w:pPr>
      <w:r w:rsidRPr="00D33CD9">
        <w:rPr>
          <w:rFonts w:cs="Simplified Arabic" w:hint="cs"/>
          <w:sz w:val="30"/>
          <w:szCs w:val="30"/>
          <w:rtl/>
        </w:rPr>
        <w:tab/>
      </w:r>
      <w:r w:rsidRPr="00D33CD9">
        <w:rPr>
          <w:rFonts w:cs="Simplified Arabic" w:hint="cs"/>
          <w:sz w:val="30"/>
          <w:szCs w:val="30"/>
          <w:rtl/>
        </w:rPr>
        <w:tab/>
        <w:t>"بغرض تأمين "</w:t>
      </w:r>
    </w:p>
    <w:p w:rsidR="004A6D58" w:rsidRPr="00D33CD9" w:rsidRDefault="004A6D58" w:rsidP="004A6D58">
      <w:pPr>
        <w:jc w:val="both"/>
        <w:rPr>
          <w:rFonts w:cs="Simplified Arabic"/>
          <w:sz w:val="30"/>
          <w:szCs w:val="30"/>
        </w:rPr>
      </w:pPr>
    </w:p>
    <w:p w:rsidR="004A6D58" w:rsidRPr="00D33CD9" w:rsidRDefault="004A6D58" w:rsidP="00F17062">
      <w:pPr>
        <w:jc w:val="both"/>
        <w:rPr>
          <w:rFonts w:cs="Simplified Arabic"/>
          <w:sz w:val="30"/>
          <w:szCs w:val="30"/>
          <w:rtl/>
        </w:rPr>
      </w:pPr>
      <w:r w:rsidRPr="00D33CD9">
        <w:rPr>
          <w:rFonts w:cs="Simplified Arabic" w:hint="cs"/>
          <w:sz w:val="30"/>
          <w:szCs w:val="30"/>
          <w:rtl/>
        </w:rPr>
        <w:tab/>
        <w:t xml:space="preserve">*(أ) </w:t>
      </w:r>
      <w:r w:rsidR="005039E2">
        <w:rPr>
          <w:rFonts w:cs="Simplified Arabic" w:hint="cs"/>
          <w:sz w:val="30"/>
          <w:szCs w:val="30"/>
          <w:rtl/>
        </w:rPr>
        <w:t xml:space="preserve">إعادة سداد القرض البالغ .................... دولار أمريكي، إلى المرتهن المسمى أدناه، </w:t>
      </w:r>
      <w:r w:rsidR="00F17062" w:rsidRPr="000B353A">
        <w:rPr>
          <w:rFonts w:cs="Simplified Arabic" w:hint="cs"/>
          <w:sz w:val="30"/>
          <w:szCs w:val="30"/>
          <w:rtl/>
        </w:rPr>
        <w:t>بمرابحة</w:t>
      </w:r>
      <w:r w:rsidR="00B32D69">
        <w:rPr>
          <w:rFonts w:cs="Simplified Arabic"/>
          <w:sz w:val="30"/>
          <w:szCs w:val="30"/>
          <w:rtl/>
        </w:rPr>
        <w:t xml:space="preserve">/بدون </w:t>
      </w:r>
      <w:r w:rsidR="00F17062">
        <w:rPr>
          <w:rFonts w:cs="Simplified Arabic" w:hint="cs"/>
          <w:sz w:val="30"/>
          <w:szCs w:val="30"/>
          <w:rtl/>
        </w:rPr>
        <w:t>مرابحة</w:t>
      </w:r>
      <w:r w:rsidRPr="00D33CD9">
        <w:rPr>
          <w:rFonts w:cs="Simplified Arabic" w:hint="cs"/>
          <w:sz w:val="30"/>
          <w:szCs w:val="30"/>
          <w:rtl/>
        </w:rPr>
        <w:t xml:space="preserve">، </w:t>
      </w:r>
      <w:r w:rsidR="005039E2">
        <w:rPr>
          <w:rFonts w:cs="Simplified Arabic" w:hint="cs"/>
          <w:sz w:val="30"/>
          <w:szCs w:val="30"/>
          <w:rtl/>
        </w:rPr>
        <w:t xml:space="preserve">والذي </w:t>
      </w:r>
      <w:r w:rsidRPr="00D33CD9">
        <w:rPr>
          <w:rFonts w:cs="Simplified Arabic" w:hint="cs"/>
          <w:sz w:val="30"/>
          <w:szCs w:val="30"/>
          <w:rtl/>
        </w:rPr>
        <w:t>أقر بموجب</w:t>
      </w:r>
      <w:r w:rsidR="005039E2">
        <w:rPr>
          <w:rFonts w:cs="Simplified Arabic" w:hint="cs"/>
          <w:sz w:val="30"/>
          <w:szCs w:val="30"/>
          <w:rtl/>
        </w:rPr>
        <w:t xml:space="preserve"> هذه الوثيقة </w:t>
      </w:r>
      <w:r w:rsidRPr="00D33CD9">
        <w:rPr>
          <w:rFonts w:cs="Simplified Arabic" w:hint="cs"/>
          <w:sz w:val="30"/>
          <w:szCs w:val="30"/>
          <w:rtl/>
        </w:rPr>
        <w:t>باستلام</w:t>
      </w:r>
      <w:r w:rsidR="005039E2">
        <w:rPr>
          <w:rFonts w:cs="Simplified Arabic" w:hint="cs"/>
          <w:sz w:val="30"/>
          <w:szCs w:val="30"/>
          <w:rtl/>
        </w:rPr>
        <w:t>ه</w:t>
      </w:r>
      <w:r w:rsidRPr="00D33CD9">
        <w:rPr>
          <w:rFonts w:cs="Simplified Arabic" w:hint="cs"/>
          <w:sz w:val="30"/>
          <w:szCs w:val="30"/>
          <w:rtl/>
        </w:rPr>
        <w:t xml:space="preserve">. </w:t>
      </w:r>
    </w:p>
    <w:p w:rsidR="004A6D58" w:rsidRPr="00D33CD9" w:rsidRDefault="004A6D58" w:rsidP="004A6D58">
      <w:pPr>
        <w:jc w:val="both"/>
        <w:rPr>
          <w:rFonts w:cs="Simplified Arabic"/>
          <w:sz w:val="30"/>
          <w:szCs w:val="30"/>
          <w:rtl/>
        </w:rPr>
      </w:pPr>
    </w:p>
    <w:p w:rsidR="004A6D58" w:rsidRPr="00D33CD9" w:rsidRDefault="004A6D58" w:rsidP="004A6D58">
      <w:pPr>
        <w:jc w:val="both"/>
        <w:rPr>
          <w:rFonts w:cs="Simplified Arabic"/>
          <w:sz w:val="30"/>
          <w:szCs w:val="30"/>
          <w:rtl/>
        </w:rPr>
      </w:pPr>
      <w:r w:rsidRPr="00D33CD9">
        <w:rPr>
          <w:rFonts w:cs="Simplified Arabic" w:hint="cs"/>
          <w:sz w:val="30"/>
          <w:szCs w:val="30"/>
          <w:rtl/>
        </w:rPr>
        <w:t xml:space="preserve">ومن المفترض أن تضاف العبارة التالية لتعكس الاتفاق الصحيح بين الأطراف:  </w:t>
      </w:r>
    </w:p>
    <w:p w:rsidR="00BE3DB8" w:rsidRDefault="004A6D58" w:rsidP="004A6D58">
      <w:pPr>
        <w:jc w:val="both"/>
        <w:rPr>
          <w:rFonts w:cs="Simplified Arabic"/>
          <w:sz w:val="30"/>
          <w:szCs w:val="30"/>
          <w:rtl/>
        </w:rPr>
      </w:pPr>
      <w:r w:rsidRPr="00D33CD9">
        <w:rPr>
          <w:rFonts w:cs="Simplified Arabic" w:hint="cs"/>
          <w:sz w:val="30"/>
          <w:szCs w:val="30"/>
          <w:rtl/>
        </w:rPr>
        <w:tab/>
      </w:r>
    </w:p>
    <w:p w:rsidR="004A6D58" w:rsidRPr="00D33CD9" w:rsidRDefault="00BE3DB8" w:rsidP="004A6D58">
      <w:pPr>
        <w:jc w:val="both"/>
        <w:rPr>
          <w:rFonts w:cs="Simplified Arabic"/>
          <w:sz w:val="30"/>
          <w:szCs w:val="30"/>
          <w:rtl/>
        </w:rPr>
      </w:pPr>
      <w:r w:rsidRPr="00BE3DB8">
        <w:rPr>
          <w:rFonts w:cs="Simplified Arabic"/>
          <w:sz w:val="30"/>
          <w:szCs w:val="30"/>
          <w:rtl/>
        </w:rPr>
        <w:tab/>
      </w:r>
      <w:r w:rsidRPr="00BE3DB8">
        <w:rPr>
          <w:rFonts w:cs="Simplified Arabic"/>
          <w:sz w:val="30"/>
          <w:szCs w:val="30"/>
          <w:rtl/>
        </w:rPr>
        <w:tab/>
      </w:r>
      <w:r w:rsidR="004A6D58" w:rsidRPr="00D33CD9">
        <w:rPr>
          <w:rFonts w:cs="Simplified Arabic"/>
          <w:sz w:val="30"/>
          <w:szCs w:val="30"/>
        </w:rPr>
        <w:t>"</w:t>
      </w:r>
      <w:r w:rsidR="004A6D58" w:rsidRPr="00D33CD9">
        <w:rPr>
          <w:rFonts w:cs="Simplified Arabic" w:hint="cs"/>
          <w:sz w:val="30"/>
          <w:szCs w:val="30"/>
          <w:rtl/>
        </w:rPr>
        <w:t>بغرض</w:t>
      </w:r>
      <w:r w:rsidR="004A6D58" w:rsidRPr="00D33CD9">
        <w:rPr>
          <w:rFonts w:cs="Simplified Arabic"/>
          <w:sz w:val="30"/>
          <w:szCs w:val="30"/>
          <w:rtl/>
        </w:rPr>
        <w:t xml:space="preserve"> </w:t>
      </w:r>
      <w:r w:rsidR="00A93ED9" w:rsidRPr="00D33CD9">
        <w:rPr>
          <w:rFonts w:cs="Simplified Arabic" w:hint="cs"/>
          <w:sz w:val="30"/>
          <w:szCs w:val="30"/>
          <w:rtl/>
        </w:rPr>
        <w:t>تأمين</w:t>
      </w:r>
      <w:r w:rsidR="00A93ED9" w:rsidRPr="00D33CD9">
        <w:rPr>
          <w:rFonts w:cs="Simplified Arabic"/>
          <w:sz w:val="30"/>
          <w:szCs w:val="30"/>
        </w:rPr>
        <w:t>"</w:t>
      </w:r>
    </w:p>
    <w:p w:rsidR="004A6D58" w:rsidRPr="00D33CD9" w:rsidRDefault="004A6D58" w:rsidP="004A6D58">
      <w:pPr>
        <w:jc w:val="both"/>
        <w:rPr>
          <w:rFonts w:cs="Simplified Arabic"/>
          <w:sz w:val="30"/>
          <w:szCs w:val="30"/>
          <w:rtl/>
          <w:lang w:bidi="ar-AE"/>
        </w:rPr>
      </w:pPr>
    </w:p>
    <w:p w:rsidR="004A6D58" w:rsidRPr="00D33CD9" w:rsidRDefault="004A6D58" w:rsidP="003709F8">
      <w:pPr>
        <w:jc w:val="both"/>
        <w:rPr>
          <w:rFonts w:cs="Simplified Arabic"/>
          <w:sz w:val="30"/>
          <w:szCs w:val="30"/>
          <w:rtl/>
        </w:rPr>
      </w:pPr>
      <w:r w:rsidRPr="00D33CD9">
        <w:rPr>
          <w:rFonts w:cs="Simplified Arabic"/>
          <w:sz w:val="30"/>
          <w:szCs w:val="30"/>
          <w:rtl/>
        </w:rPr>
        <w:tab/>
        <w:t>*(</w:t>
      </w:r>
      <w:r w:rsidRPr="00D33CD9">
        <w:rPr>
          <w:rFonts w:cs="Simplified Arabic" w:hint="cs"/>
          <w:sz w:val="30"/>
          <w:szCs w:val="30"/>
          <w:rtl/>
        </w:rPr>
        <w:t>أ</w:t>
      </w:r>
      <w:r w:rsidRPr="00D33CD9">
        <w:rPr>
          <w:rFonts w:cs="Simplified Arabic"/>
          <w:sz w:val="30"/>
          <w:szCs w:val="30"/>
          <w:rtl/>
        </w:rPr>
        <w:t xml:space="preserve">) </w:t>
      </w:r>
      <w:r w:rsidR="0087620A">
        <w:rPr>
          <w:rFonts w:cs="Simplified Arabic" w:hint="cs"/>
          <w:sz w:val="30"/>
          <w:szCs w:val="30"/>
          <w:rtl/>
        </w:rPr>
        <w:t>إعادة سداد</w:t>
      </w:r>
      <w:r w:rsidR="003B60DE">
        <w:rPr>
          <w:rFonts w:cs="Simplified Arabic" w:hint="cs"/>
          <w:sz w:val="30"/>
          <w:szCs w:val="30"/>
          <w:rtl/>
        </w:rPr>
        <w:t xml:space="preserve"> </w:t>
      </w:r>
      <w:r w:rsidR="003B60DE" w:rsidRPr="00D33CD9">
        <w:rPr>
          <w:rFonts w:cs="Simplified Arabic" w:hint="cs"/>
          <w:sz w:val="30"/>
          <w:szCs w:val="30"/>
          <w:rtl/>
        </w:rPr>
        <w:t xml:space="preserve">الأقساط المتفق عليها بموجب تسهيلات المشاركة المتناقصة المقدمة من بنك </w:t>
      </w:r>
      <w:r w:rsidR="003B60DE" w:rsidRPr="00D33CD9">
        <w:rPr>
          <w:rFonts w:cs="Simplified Arabic"/>
          <w:sz w:val="30"/>
          <w:szCs w:val="30"/>
          <w:rtl/>
        </w:rPr>
        <w:t>................</w:t>
      </w:r>
      <w:r w:rsidR="003B60DE" w:rsidRPr="00D33CD9">
        <w:rPr>
          <w:rFonts w:cs="Simplified Arabic" w:hint="cs"/>
          <w:sz w:val="30"/>
          <w:szCs w:val="30"/>
          <w:rtl/>
        </w:rPr>
        <w:t>،</w:t>
      </w:r>
      <w:r w:rsidR="003B60DE">
        <w:rPr>
          <w:rFonts w:cs="Simplified Arabic" w:hint="cs"/>
          <w:sz w:val="30"/>
          <w:szCs w:val="30"/>
          <w:rtl/>
        </w:rPr>
        <w:t xml:space="preserve"> </w:t>
      </w:r>
      <w:r w:rsidRPr="00D33CD9">
        <w:rPr>
          <w:rFonts w:cs="Simplified Arabic" w:hint="cs"/>
          <w:sz w:val="30"/>
          <w:szCs w:val="30"/>
          <w:rtl/>
        </w:rPr>
        <w:t>إلى</w:t>
      </w:r>
      <w:r w:rsidRPr="00D33CD9">
        <w:rPr>
          <w:rFonts w:cs="Simplified Arabic"/>
          <w:sz w:val="30"/>
          <w:szCs w:val="30"/>
          <w:rtl/>
        </w:rPr>
        <w:t xml:space="preserve"> </w:t>
      </w:r>
      <w:r w:rsidR="00E61C3E">
        <w:rPr>
          <w:rFonts w:cs="Simplified Arabic" w:hint="cs"/>
          <w:sz w:val="30"/>
          <w:szCs w:val="30"/>
          <w:rtl/>
        </w:rPr>
        <w:t xml:space="preserve">المرتهن </w:t>
      </w:r>
      <w:r w:rsidRPr="00D33CD9">
        <w:rPr>
          <w:rFonts w:cs="Simplified Arabic" w:hint="cs"/>
          <w:sz w:val="30"/>
          <w:szCs w:val="30"/>
          <w:rtl/>
        </w:rPr>
        <w:t>المسمى</w:t>
      </w:r>
      <w:r w:rsidRPr="00D33CD9">
        <w:rPr>
          <w:rFonts w:cs="Simplified Arabic"/>
          <w:sz w:val="30"/>
          <w:szCs w:val="30"/>
          <w:rtl/>
        </w:rPr>
        <w:t xml:space="preserve"> </w:t>
      </w:r>
      <w:r w:rsidRPr="00D33CD9">
        <w:rPr>
          <w:rFonts w:cs="Simplified Arabic" w:hint="cs"/>
          <w:sz w:val="30"/>
          <w:szCs w:val="30"/>
          <w:rtl/>
        </w:rPr>
        <w:t>أدناه</w:t>
      </w:r>
      <w:r w:rsidR="003B60DE">
        <w:rPr>
          <w:rFonts w:cs="Simplified Arabic" w:hint="cs"/>
          <w:sz w:val="30"/>
          <w:szCs w:val="30"/>
          <w:rtl/>
        </w:rPr>
        <w:t xml:space="preserve">، </w:t>
      </w:r>
      <w:r w:rsidR="00D52944">
        <w:rPr>
          <w:rFonts w:cs="Simplified Arabic" w:hint="cs"/>
          <w:sz w:val="30"/>
          <w:szCs w:val="30"/>
          <w:rtl/>
        </w:rPr>
        <w:t>و</w:t>
      </w:r>
      <w:r w:rsidR="002D7F76">
        <w:rPr>
          <w:rFonts w:cs="Simplified Arabic" w:hint="cs"/>
          <w:sz w:val="30"/>
          <w:szCs w:val="30"/>
          <w:rtl/>
        </w:rPr>
        <w:t xml:space="preserve">التي </w:t>
      </w:r>
      <w:r w:rsidRPr="00D33CD9">
        <w:rPr>
          <w:rFonts w:cs="Simplified Arabic" w:hint="cs"/>
          <w:sz w:val="30"/>
          <w:szCs w:val="30"/>
          <w:rtl/>
        </w:rPr>
        <w:t>أقر</w:t>
      </w:r>
      <w:r w:rsidRPr="00D33CD9">
        <w:rPr>
          <w:rFonts w:cs="Simplified Arabic"/>
          <w:sz w:val="30"/>
          <w:szCs w:val="30"/>
          <w:rtl/>
        </w:rPr>
        <w:t xml:space="preserve"> </w:t>
      </w:r>
      <w:r w:rsidRPr="00D33CD9">
        <w:rPr>
          <w:rFonts w:cs="Simplified Arabic" w:hint="cs"/>
          <w:sz w:val="30"/>
          <w:szCs w:val="30"/>
          <w:rtl/>
        </w:rPr>
        <w:t>بموجبه</w:t>
      </w:r>
      <w:r w:rsidRPr="00D33CD9">
        <w:rPr>
          <w:rFonts w:cs="Simplified Arabic"/>
          <w:sz w:val="30"/>
          <w:szCs w:val="30"/>
          <w:rtl/>
        </w:rPr>
        <w:t xml:space="preserve"> </w:t>
      </w:r>
      <w:r w:rsidRPr="00D33CD9">
        <w:rPr>
          <w:rFonts w:cs="Simplified Arabic" w:hint="cs"/>
          <w:sz w:val="30"/>
          <w:szCs w:val="30"/>
          <w:rtl/>
        </w:rPr>
        <w:t>باستلام</w:t>
      </w:r>
      <w:r w:rsidR="003709F8">
        <w:rPr>
          <w:rFonts w:cs="Simplified Arabic" w:hint="cs"/>
          <w:sz w:val="30"/>
          <w:szCs w:val="30"/>
          <w:rtl/>
        </w:rPr>
        <w:t>ها</w:t>
      </w:r>
      <w:r w:rsidRPr="00D33CD9">
        <w:rPr>
          <w:rFonts w:cs="Simplified Arabic"/>
          <w:sz w:val="30"/>
          <w:szCs w:val="30"/>
          <w:rtl/>
        </w:rPr>
        <w:t xml:space="preserve">. </w:t>
      </w:r>
    </w:p>
    <w:p w:rsidR="004A6D58" w:rsidRPr="00D33CD9" w:rsidRDefault="004A6D58" w:rsidP="004A6D58">
      <w:pPr>
        <w:jc w:val="both"/>
        <w:rPr>
          <w:rFonts w:cs="Simplified Arabic"/>
          <w:sz w:val="30"/>
          <w:szCs w:val="30"/>
          <w:rtl/>
        </w:rPr>
      </w:pPr>
    </w:p>
    <w:p w:rsidR="004A6D58" w:rsidRDefault="004A6D58" w:rsidP="00FD7E58">
      <w:pPr>
        <w:jc w:val="both"/>
        <w:rPr>
          <w:rFonts w:cs="Simplified Arabic"/>
          <w:sz w:val="30"/>
          <w:szCs w:val="30"/>
          <w:rtl/>
        </w:rPr>
      </w:pPr>
      <w:r w:rsidRPr="00D33CD9">
        <w:rPr>
          <w:rFonts w:cs="Simplified Arabic" w:hint="cs"/>
          <w:sz w:val="30"/>
          <w:szCs w:val="30"/>
          <w:rtl/>
        </w:rPr>
        <w:t>ونشير في نهاية هذا القسم إلى أن الضمان</w:t>
      </w:r>
      <w:r w:rsidRPr="00D33CD9">
        <w:rPr>
          <w:rFonts w:cs="Simplified Arabic"/>
          <w:sz w:val="30"/>
          <w:szCs w:val="30"/>
          <w:rtl/>
        </w:rPr>
        <w:t xml:space="preserve"> </w:t>
      </w:r>
      <w:r w:rsidRPr="00D33CD9">
        <w:rPr>
          <w:rFonts w:cs="Simplified Arabic" w:hint="cs"/>
          <w:sz w:val="30"/>
          <w:szCs w:val="30"/>
          <w:rtl/>
        </w:rPr>
        <w:t>القانوني</w:t>
      </w:r>
      <w:r w:rsidRPr="00D33CD9">
        <w:rPr>
          <w:rFonts w:cs="Simplified Arabic"/>
          <w:sz w:val="30"/>
          <w:szCs w:val="30"/>
          <w:rtl/>
        </w:rPr>
        <w:t xml:space="preserve"> </w:t>
      </w:r>
      <w:r w:rsidRPr="00D33CD9">
        <w:rPr>
          <w:rFonts w:cs="Simplified Arabic" w:hint="cs"/>
          <w:sz w:val="30"/>
          <w:szCs w:val="30"/>
          <w:rtl/>
        </w:rPr>
        <w:t>يكون</w:t>
      </w:r>
      <w:r w:rsidRPr="00D33CD9">
        <w:rPr>
          <w:rFonts w:cs="Simplified Arabic"/>
          <w:sz w:val="30"/>
          <w:szCs w:val="30"/>
          <w:rtl/>
        </w:rPr>
        <w:t xml:space="preserve"> </w:t>
      </w:r>
      <w:r w:rsidRPr="00D33CD9">
        <w:rPr>
          <w:rFonts w:cs="Simplified Arabic" w:hint="cs"/>
          <w:sz w:val="30"/>
          <w:szCs w:val="30"/>
          <w:rtl/>
        </w:rPr>
        <w:t xml:space="preserve">صحيحا في حالة التمويل العقاري بالمشاركة المتناقصة بضمان الرهن القانوني لصالح البنك، وفي </w:t>
      </w:r>
      <w:r w:rsidR="006B0A82">
        <w:rPr>
          <w:rFonts w:cs="Simplified Arabic" w:hint="cs"/>
          <w:sz w:val="30"/>
          <w:szCs w:val="30"/>
          <w:rtl/>
        </w:rPr>
        <w:t>بعض ال</w:t>
      </w:r>
      <w:r w:rsidRPr="00D33CD9">
        <w:rPr>
          <w:rFonts w:cs="Simplified Arabic" w:hint="cs"/>
          <w:sz w:val="30"/>
          <w:szCs w:val="30"/>
          <w:rtl/>
        </w:rPr>
        <w:t xml:space="preserve">حالات </w:t>
      </w:r>
      <w:r w:rsidR="006B0A82">
        <w:rPr>
          <w:rFonts w:cs="Simplified Arabic" w:hint="cs"/>
          <w:sz w:val="30"/>
          <w:szCs w:val="30"/>
          <w:rtl/>
        </w:rPr>
        <w:t>ال</w:t>
      </w:r>
      <w:r w:rsidRPr="00D33CD9">
        <w:rPr>
          <w:rFonts w:cs="Simplified Arabic" w:hint="cs"/>
          <w:sz w:val="30"/>
          <w:szCs w:val="30"/>
          <w:rtl/>
        </w:rPr>
        <w:t xml:space="preserve">نادرة </w:t>
      </w:r>
      <w:r w:rsidR="00027321">
        <w:rPr>
          <w:rFonts w:cs="Simplified Arabic" w:hint="cs"/>
          <w:sz w:val="30"/>
          <w:szCs w:val="30"/>
          <w:rtl/>
        </w:rPr>
        <w:t xml:space="preserve">التي </w:t>
      </w:r>
      <w:r w:rsidRPr="00D33CD9">
        <w:rPr>
          <w:rFonts w:cs="Simplified Arabic" w:hint="cs"/>
          <w:sz w:val="30"/>
          <w:szCs w:val="30"/>
          <w:rtl/>
        </w:rPr>
        <w:t>يكون فيها الرهن غير صحيح</w:t>
      </w:r>
      <w:r w:rsidR="00F107A7">
        <w:rPr>
          <w:rFonts w:cs="Simplified Arabic" w:hint="cs"/>
          <w:sz w:val="30"/>
          <w:szCs w:val="30"/>
          <w:rtl/>
        </w:rPr>
        <w:t>،</w:t>
      </w:r>
      <w:r w:rsidRPr="00D33CD9">
        <w:rPr>
          <w:rFonts w:cs="Simplified Arabic" w:hint="cs"/>
          <w:sz w:val="30"/>
          <w:szCs w:val="30"/>
          <w:rtl/>
        </w:rPr>
        <w:t xml:space="preserve"> سيكون هناك رهن حيازي بناءا </w:t>
      </w:r>
      <w:r w:rsidR="00F21942" w:rsidRPr="00D33CD9">
        <w:rPr>
          <w:rFonts w:cs="Simplified Arabic" w:hint="cs"/>
          <w:sz w:val="30"/>
          <w:szCs w:val="30"/>
          <w:rtl/>
        </w:rPr>
        <w:t xml:space="preserve">على </w:t>
      </w:r>
      <w:r w:rsidRPr="00D33CD9">
        <w:rPr>
          <w:rFonts w:cs="Simplified Arabic" w:hint="cs"/>
          <w:sz w:val="30"/>
          <w:szCs w:val="30"/>
          <w:rtl/>
        </w:rPr>
        <w:t xml:space="preserve">القانون الموجود في كل حالة. ويكون الرهن الحيازي </w:t>
      </w:r>
      <w:r w:rsidR="00024DDE">
        <w:rPr>
          <w:rFonts w:cs="Simplified Arabic" w:hint="cs"/>
          <w:sz w:val="30"/>
          <w:szCs w:val="30"/>
          <w:rtl/>
        </w:rPr>
        <w:t xml:space="preserve">ساريا مع مراعاة </w:t>
      </w:r>
      <w:r w:rsidR="00BF295B">
        <w:rPr>
          <w:rFonts w:cs="Simplified Arabic" w:hint="cs"/>
          <w:sz w:val="30"/>
          <w:szCs w:val="30"/>
          <w:rtl/>
        </w:rPr>
        <w:t xml:space="preserve">حقوق </w:t>
      </w:r>
      <w:r w:rsidRPr="00D33CD9">
        <w:rPr>
          <w:rFonts w:cs="Simplified Arabic" w:hint="cs"/>
          <w:sz w:val="30"/>
          <w:szCs w:val="30"/>
          <w:rtl/>
        </w:rPr>
        <w:t xml:space="preserve">المشتري الفعلي مقابل دفع القيمة. في التمويل العقاري بالمشاركة المتناقصة سيكون من الصعب </w:t>
      </w:r>
      <w:r w:rsidR="00146A44">
        <w:rPr>
          <w:rFonts w:cs="Simplified Arabic" w:hint="cs"/>
          <w:sz w:val="30"/>
          <w:szCs w:val="30"/>
          <w:rtl/>
        </w:rPr>
        <w:t xml:space="preserve">إقناع </w:t>
      </w:r>
      <w:r w:rsidRPr="00D33CD9">
        <w:rPr>
          <w:rFonts w:cs="Simplified Arabic" w:hint="cs"/>
          <w:sz w:val="30"/>
          <w:szCs w:val="30"/>
          <w:rtl/>
        </w:rPr>
        <w:t xml:space="preserve">المحكمة بأن الطرف الثالث ليس لديه أي إشعار بوجود رهن قانوني، ولو وجد فيما بعد بأنه غير صحيح. وتكون الأولوية للرهن الحيازي الذي يأتي بتاريخ سابق، </w:t>
      </w:r>
      <w:r w:rsidRPr="00D33CD9">
        <w:rPr>
          <w:rFonts w:cs="Simplified Arabic" w:hint="cs"/>
          <w:sz w:val="30"/>
          <w:szCs w:val="30"/>
          <w:rtl/>
        </w:rPr>
        <w:lastRenderedPageBreak/>
        <w:t xml:space="preserve">وتكون كافة الأمور الأخرى متساوية. </w:t>
      </w:r>
      <w:r w:rsidR="003E3DFA">
        <w:rPr>
          <w:rFonts w:cs="Simplified Arabic" w:hint="cs"/>
          <w:sz w:val="30"/>
          <w:szCs w:val="30"/>
          <w:rtl/>
        </w:rPr>
        <w:t xml:space="preserve">ولا يكون </w:t>
      </w:r>
      <w:r w:rsidR="0026114E">
        <w:rPr>
          <w:rFonts w:cs="Simplified Arabic" w:hint="cs"/>
          <w:sz w:val="30"/>
          <w:szCs w:val="30"/>
          <w:rtl/>
        </w:rPr>
        <w:t xml:space="preserve">المتنازل له رسميا </w:t>
      </w:r>
      <w:r w:rsidR="0026114E" w:rsidRPr="0026114E">
        <w:rPr>
          <w:rFonts w:cs="Simplified Arabic"/>
          <w:sz w:val="30"/>
          <w:szCs w:val="30"/>
          <w:rtl/>
        </w:rPr>
        <w:t>أوفر حظا من المفلس في الحصول على الملكية</w:t>
      </w:r>
      <w:r w:rsidR="004316B2">
        <w:rPr>
          <w:rFonts w:cs="Simplified Arabic" w:hint="cs"/>
          <w:sz w:val="30"/>
          <w:szCs w:val="30"/>
          <w:rtl/>
        </w:rPr>
        <w:t>.</w:t>
      </w:r>
      <w:r w:rsidRPr="00D33CD9">
        <w:rPr>
          <w:rFonts w:cs="Simplified Arabic" w:hint="cs"/>
          <w:sz w:val="30"/>
          <w:szCs w:val="30"/>
          <w:rtl/>
        </w:rPr>
        <w:t xml:space="preserve"> يمكن إيداع إشعار لتأمين الرهن الحيازي ولكنه لا يعتبر ضروريا لصحة الرهن الحيازي أو لتأكيد الأولوية. وأخيرا، </w:t>
      </w:r>
      <w:r w:rsidR="00FD7E58">
        <w:rPr>
          <w:rFonts w:cs="Simplified Arabic" w:hint="cs"/>
          <w:sz w:val="30"/>
          <w:szCs w:val="30"/>
          <w:rtl/>
        </w:rPr>
        <w:t>وف</w:t>
      </w:r>
      <w:r w:rsidRPr="00D33CD9">
        <w:rPr>
          <w:rFonts w:cs="Simplified Arabic" w:hint="cs"/>
          <w:sz w:val="30"/>
          <w:szCs w:val="30"/>
          <w:rtl/>
        </w:rPr>
        <w:t xml:space="preserve">يما يتعلق بنموذج الرهن (النموذج 16 أ)، فإننا نقترح إجراء تعديل ليتلاءم مع التمويل العقاري بالمشاركة المتناقصة. </w:t>
      </w:r>
    </w:p>
    <w:p w:rsidR="00FD7E58" w:rsidRPr="00D33CD9" w:rsidRDefault="00FD7E58" w:rsidP="00FD7E58">
      <w:pPr>
        <w:jc w:val="both"/>
        <w:rPr>
          <w:rFonts w:cs="Simplified Arabic"/>
          <w:sz w:val="30"/>
          <w:szCs w:val="30"/>
          <w:rtl/>
        </w:rPr>
      </w:pPr>
    </w:p>
    <w:p w:rsidR="004A6D58" w:rsidRPr="00D33CD9" w:rsidRDefault="004A6D58" w:rsidP="004A6D58">
      <w:pPr>
        <w:jc w:val="both"/>
        <w:rPr>
          <w:rFonts w:cs="Simplified Arabic"/>
          <w:sz w:val="30"/>
          <w:szCs w:val="30"/>
          <w:rtl/>
        </w:rPr>
      </w:pPr>
      <w:r w:rsidRPr="00D33CD9">
        <w:rPr>
          <w:rFonts w:cs="Simplified Arabic" w:hint="cs"/>
          <w:sz w:val="30"/>
          <w:szCs w:val="30"/>
          <w:rtl/>
        </w:rPr>
        <w:t xml:space="preserve">وفي القسم التالي ننتقل لمناقشة القضايا القانونية المتعلقة بتسهيلات التمويل العقاري بالمشاركة المتناقصة في الحالة التي يكون فيها البنك الإسلامي مسجلا بصفته المالك القانوني ويتم تسجيل الائتمان بموجب المادة 344 من قانون الأراضي الوطني. </w:t>
      </w:r>
    </w:p>
    <w:p w:rsidR="004A6D58" w:rsidRPr="0013550D" w:rsidRDefault="004A6D58" w:rsidP="004A6D58">
      <w:pPr>
        <w:jc w:val="both"/>
        <w:rPr>
          <w:rFonts w:cs="Simplified Arabic"/>
          <w:rtl/>
        </w:rPr>
      </w:pPr>
    </w:p>
    <w:p w:rsidR="004A6D58" w:rsidRPr="00CB6255" w:rsidRDefault="004A6D58" w:rsidP="004A6D58">
      <w:pPr>
        <w:jc w:val="both"/>
        <w:rPr>
          <w:rFonts w:cs="Simplified Arabic"/>
          <w:b/>
          <w:bCs/>
          <w:i/>
          <w:iCs/>
          <w:sz w:val="30"/>
          <w:szCs w:val="30"/>
          <w:rtl/>
        </w:rPr>
      </w:pPr>
      <w:r w:rsidRPr="00CB6255">
        <w:rPr>
          <w:rFonts w:cs="Simplified Arabic" w:hint="cs"/>
          <w:b/>
          <w:bCs/>
          <w:i/>
          <w:iCs/>
          <w:sz w:val="30"/>
          <w:szCs w:val="30"/>
          <w:rtl/>
        </w:rPr>
        <w:t>3-2 العقارات التي يكون فيها بنك دبي الإسلامي مسجلا بصفته المالك القانوني وبصفته الوصي عن نفسه و</w:t>
      </w:r>
      <w:r w:rsidR="00EC28F1" w:rsidRPr="00CB6255">
        <w:rPr>
          <w:rFonts w:cs="Simplified Arabic" w:hint="cs"/>
          <w:b/>
          <w:bCs/>
          <w:i/>
          <w:iCs/>
          <w:sz w:val="30"/>
          <w:szCs w:val="30"/>
          <w:rtl/>
        </w:rPr>
        <w:t xml:space="preserve">عن </w:t>
      </w:r>
      <w:r w:rsidRPr="00CB6255">
        <w:rPr>
          <w:rFonts w:cs="Simplified Arabic" w:hint="cs"/>
          <w:b/>
          <w:bCs/>
          <w:i/>
          <w:iCs/>
          <w:sz w:val="30"/>
          <w:szCs w:val="30"/>
          <w:rtl/>
        </w:rPr>
        <w:t xml:space="preserve">العميل. </w:t>
      </w:r>
    </w:p>
    <w:p w:rsidR="004A6D58" w:rsidRPr="00D33CD9" w:rsidRDefault="004A6D58" w:rsidP="004A6D58">
      <w:pPr>
        <w:jc w:val="both"/>
        <w:rPr>
          <w:rFonts w:cs="Simplified Arabic"/>
          <w:sz w:val="30"/>
          <w:szCs w:val="30"/>
          <w:rtl/>
        </w:rPr>
      </w:pPr>
    </w:p>
    <w:p w:rsidR="004A6D58" w:rsidRPr="00D33CD9" w:rsidRDefault="004A6D58" w:rsidP="005E7C23">
      <w:pPr>
        <w:jc w:val="both"/>
        <w:rPr>
          <w:rFonts w:cs="Simplified Arabic"/>
          <w:sz w:val="30"/>
          <w:szCs w:val="30"/>
          <w:rtl/>
        </w:rPr>
      </w:pPr>
      <w:r w:rsidRPr="00D33CD9">
        <w:rPr>
          <w:rFonts w:cs="Simplified Arabic" w:hint="cs"/>
          <w:sz w:val="30"/>
          <w:szCs w:val="30"/>
          <w:rtl/>
        </w:rPr>
        <w:t>في هذه الحالة يكون البنك الإسلامي مسجلا بصفته المالك القانوني ويحوز العقار على أساس الوصاية عن نفسه وعن العميل. وهكذا يكون العميل المالك المشارك بالمنفعة في العقار مع البنك الإسلامي. ولإثبات الائتمان، يتم توقيع سند ائتمان وختمه وتسجيل</w:t>
      </w:r>
      <w:r w:rsidR="005E7C23">
        <w:rPr>
          <w:rFonts w:cs="Simplified Arabic" w:hint="cs"/>
          <w:sz w:val="30"/>
          <w:szCs w:val="30"/>
          <w:rtl/>
        </w:rPr>
        <w:t>ه</w:t>
      </w:r>
      <w:r w:rsidRPr="00D33CD9">
        <w:rPr>
          <w:rFonts w:cs="Simplified Arabic" w:hint="cs"/>
          <w:sz w:val="30"/>
          <w:szCs w:val="30"/>
          <w:rtl/>
        </w:rPr>
        <w:t xml:space="preserve"> بموجب المادة 344 من قانون الأراضي الوطني:  </w:t>
      </w:r>
    </w:p>
    <w:p w:rsidR="004A6D58" w:rsidRPr="00D33CD9" w:rsidRDefault="004A6D58" w:rsidP="004A6D58">
      <w:pPr>
        <w:jc w:val="both"/>
        <w:rPr>
          <w:rFonts w:cs="Simplified Arabic"/>
          <w:sz w:val="30"/>
          <w:szCs w:val="30"/>
          <w:rtl/>
        </w:rPr>
      </w:pPr>
    </w:p>
    <w:p w:rsidR="005E7C23" w:rsidRDefault="004A6D58" w:rsidP="005E7C23">
      <w:pPr>
        <w:jc w:val="both"/>
        <w:rPr>
          <w:rFonts w:cs="Simplified Arabic"/>
          <w:sz w:val="30"/>
          <w:szCs w:val="30"/>
          <w:rtl/>
        </w:rPr>
      </w:pPr>
      <w:r w:rsidRPr="00D33CD9">
        <w:rPr>
          <w:rFonts w:cs="Simplified Arabic" w:hint="cs"/>
          <w:sz w:val="30"/>
          <w:szCs w:val="30"/>
          <w:rtl/>
        </w:rPr>
        <w:t xml:space="preserve">344- </w:t>
      </w:r>
      <w:r w:rsidR="005E7C23">
        <w:rPr>
          <w:rFonts w:cs="Simplified Arabic" w:hint="cs"/>
          <w:sz w:val="30"/>
          <w:szCs w:val="30"/>
          <w:rtl/>
        </w:rPr>
        <w:t>ال</w:t>
      </w:r>
      <w:r w:rsidRPr="00D33CD9">
        <w:rPr>
          <w:rFonts w:cs="Simplified Arabic" w:hint="cs"/>
          <w:sz w:val="30"/>
          <w:szCs w:val="30"/>
          <w:rtl/>
        </w:rPr>
        <w:t>تسجيل بصفة وصي أو أوصياء، و سند الوديعة أو الائتمان .............</w:t>
      </w:r>
    </w:p>
    <w:p w:rsidR="004A6D58" w:rsidRPr="00D33CD9" w:rsidRDefault="004A6D58" w:rsidP="005E7C23">
      <w:pPr>
        <w:jc w:val="both"/>
        <w:rPr>
          <w:rFonts w:cs="Simplified Arabic"/>
          <w:sz w:val="30"/>
          <w:szCs w:val="30"/>
          <w:rtl/>
        </w:rPr>
      </w:pPr>
      <w:r w:rsidRPr="00D33CD9">
        <w:rPr>
          <w:rFonts w:cs="Simplified Arabic" w:hint="cs"/>
          <w:sz w:val="30"/>
          <w:szCs w:val="30"/>
          <w:rtl/>
        </w:rPr>
        <w:t xml:space="preserve"> </w:t>
      </w:r>
    </w:p>
    <w:p w:rsidR="004A6D58" w:rsidRPr="00D33CD9" w:rsidRDefault="004A6D58" w:rsidP="00947D5A">
      <w:pPr>
        <w:jc w:val="both"/>
        <w:rPr>
          <w:rFonts w:cs="Simplified Arabic"/>
          <w:sz w:val="30"/>
          <w:szCs w:val="30"/>
          <w:rtl/>
        </w:rPr>
      </w:pPr>
      <w:r w:rsidRPr="00D33CD9">
        <w:rPr>
          <w:rFonts w:cs="Simplified Arabic" w:hint="cs"/>
          <w:sz w:val="30"/>
          <w:szCs w:val="30"/>
          <w:rtl/>
        </w:rPr>
        <w:tab/>
        <w:t>(2) يحق لصاحب حق الانتفاع أو أصحاب حق الانتفاع في أي أرض مرهونة، وكذلك أي شخص أو شخصية اعتبارية يكون لها في حينه أي حصة أو مصلحة في أرض مرهونة، أن ي</w:t>
      </w:r>
      <w:r w:rsidR="00F4551B">
        <w:rPr>
          <w:rFonts w:cs="Simplified Arabic" w:hint="cs"/>
          <w:sz w:val="30"/>
          <w:szCs w:val="30"/>
          <w:rtl/>
        </w:rPr>
        <w:t>قدم طلب إلى مسؤول السجل لتسجيل اسمه بشأن تلك الأرض أو ال</w:t>
      </w:r>
      <w:r w:rsidRPr="00D33CD9">
        <w:rPr>
          <w:rFonts w:cs="Simplified Arabic" w:hint="cs"/>
          <w:sz w:val="30"/>
          <w:szCs w:val="30"/>
          <w:rtl/>
        </w:rPr>
        <w:t xml:space="preserve">حصة أو </w:t>
      </w:r>
      <w:r w:rsidR="00F4551B">
        <w:rPr>
          <w:rFonts w:cs="Simplified Arabic" w:hint="cs"/>
          <w:sz w:val="30"/>
          <w:szCs w:val="30"/>
          <w:rtl/>
        </w:rPr>
        <w:t xml:space="preserve">حق المنفعة </w:t>
      </w:r>
      <w:r w:rsidRPr="00D33CD9">
        <w:rPr>
          <w:rFonts w:cs="Simplified Arabic" w:hint="cs"/>
          <w:sz w:val="30"/>
          <w:szCs w:val="30"/>
          <w:rtl/>
        </w:rPr>
        <w:t>"كوصي" أو كما قد تقتضيه الحاجة " كأوصياء" وعلى أمين السجل أن يضع ذلك الطلب موضع التنفيذ من خلا</w:t>
      </w:r>
      <w:r w:rsidR="005A47AA">
        <w:rPr>
          <w:rFonts w:cs="Simplified Arabic" w:hint="cs"/>
          <w:sz w:val="30"/>
          <w:szCs w:val="30"/>
          <w:rtl/>
        </w:rPr>
        <w:t>ل</w:t>
      </w:r>
      <w:r w:rsidRPr="00D33CD9">
        <w:rPr>
          <w:rFonts w:cs="Simplified Arabic" w:hint="cs"/>
          <w:sz w:val="30"/>
          <w:szCs w:val="30"/>
          <w:rtl/>
        </w:rPr>
        <w:t xml:space="preserve"> تقييد الإضافة أو التعديل المناسب </w:t>
      </w:r>
      <w:r w:rsidR="00947D5A">
        <w:rPr>
          <w:rFonts w:cs="Simplified Arabic" w:hint="cs"/>
          <w:sz w:val="30"/>
          <w:szCs w:val="30"/>
          <w:rtl/>
        </w:rPr>
        <w:t xml:space="preserve">في </w:t>
      </w:r>
      <w:r w:rsidRPr="00D33CD9">
        <w:rPr>
          <w:rFonts w:cs="Simplified Arabic" w:hint="cs"/>
          <w:sz w:val="30"/>
          <w:szCs w:val="30"/>
          <w:rtl/>
        </w:rPr>
        <w:t xml:space="preserve">مذكرة التسجيل الحالية. </w:t>
      </w:r>
    </w:p>
    <w:p w:rsidR="004A6D58" w:rsidRPr="00D33CD9" w:rsidRDefault="004A6D58" w:rsidP="004A6D58">
      <w:pPr>
        <w:jc w:val="both"/>
        <w:rPr>
          <w:rFonts w:cs="Simplified Arabic"/>
          <w:sz w:val="30"/>
          <w:szCs w:val="30"/>
          <w:rtl/>
        </w:rPr>
      </w:pPr>
    </w:p>
    <w:p w:rsidR="004A6D58" w:rsidRPr="00D33CD9" w:rsidRDefault="004A6D58" w:rsidP="004A6D58">
      <w:pPr>
        <w:jc w:val="both"/>
        <w:rPr>
          <w:rFonts w:cs="Simplified Arabic"/>
          <w:sz w:val="30"/>
          <w:szCs w:val="30"/>
          <w:rtl/>
        </w:rPr>
      </w:pPr>
      <w:r w:rsidRPr="00D33CD9">
        <w:rPr>
          <w:rFonts w:cs="Simplified Arabic" w:hint="cs"/>
          <w:sz w:val="30"/>
          <w:szCs w:val="30"/>
          <w:rtl/>
        </w:rPr>
        <w:lastRenderedPageBreak/>
        <w:t xml:space="preserve">وهنا نطرح سؤالا بخصوص هل يوجد أي مخاوف قانونية فيما يتعلق بتسجيل الائتمان لإثبات الملكية المشتركة للعقار بين البنك والعميل؟ في القسم التالي سنناقش القضايا المتعلقة بالائتمان. </w:t>
      </w:r>
    </w:p>
    <w:p w:rsidR="004A6D58" w:rsidRPr="00D33CD9" w:rsidRDefault="004A6D58" w:rsidP="004A6D58">
      <w:pPr>
        <w:jc w:val="both"/>
        <w:rPr>
          <w:rFonts w:cs="Simplified Arabic"/>
          <w:sz w:val="30"/>
          <w:szCs w:val="30"/>
          <w:rtl/>
        </w:rPr>
      </w:pPr>
    </w:p>
    <w:p w:rsidR="004A6D58" w:rsidRPr="00D33CD9" w:rsidRDefault="004A6D58" w:rsidP="004A6D58">
      <w:pPr>
        <w:pStyle w:val="aa"/>
        <w:numPr>
          <w:ilvl w:val="0"/>
          <w:numId w:val="21"/>
        </w:numPr>
        <w:bidi/>
        <w:jc w:val="both"/>
        <w:rPr>
          <w:rFonts w:ascii="Times New Roman" w:eastAsia="Times New Roman" w:hAnsi="Times New Roman" w:cs="Simplified Arabic"/>
          <w:sz w:val="30"/>
          <w:szCs w:val="30"/>
          <w:rtl/>
        </w:rPr>
      </w:pPr>
      <w:r w:rsidRPr="00D33CD9">
        <w:rPr>
          <w:rFonts w:ascii="Times New Roman" w:eastAsia="Times New Roman" w:hAnsi="Times New Roman" w:cs="Simplified Arabic" w:hint="cs"/>
          <w:sz w:val="30"/>
          <w:szCs w:val="30"/>
          <w:rtl/>
        </w:rPr>
        <w:t>الائتمان الصريح والائتمان الناتج</w:t>
      </w:r>
    </w:p>
    <w:p w:rsidR="004A6D58" w:rsidRDefault="004A6D58" w:rsidP="00244767">
      <w:pPr>
        <w:jc w:val="both"/>
        <w:rPr>
          <w:rFonts w:cs="Simplified Arabic"/>
          <w:sz w:val="30"/>
          <w:szCs w:val="30"/>
          <w:rtl/>
        </w:rPr>
      </w:pPr>
      <w:r w:rsidRPr="00D33CD9">
        <w:rPr>
          <w:rFonts w:cs="Simplified Arabic" w:hint="cs"/>
          <w:sz w:val="30"/>
          <w:szCs w:val="30"/>
          <w:rtl/>
        </w:rPr>
        <w:t>في قضية بان خينج جوان التي قدمها بيندافتار هاكميليك جوهور: تيو آه بين (المدعى عليه الفرعي) (2000) 8 سي ا لجي 593، أقدم جانب الادعاء على شراء العقار بموجب اتفاقية، ودفع المدعي عليه الفرعي مبلغا مقدما من المال كقرض لتمويل العقار المذكور بناءا على طلب المدعي، وباتفاق الأطراف تم تسجيل حصة المدعي بنسبة 4/10 وعُينت حصة المدعى عليه الفرعي بنسبة 6/10. وبعد إخفاق المدعي في سداد الدين.</w:t>
      </w:r>
      <w:r w:rsidR="00910A13">
        <w:rPr>
          <w:rFonts w:cs="Simplified Arabic" w:hint="cs"/>
          <w:sz w:val="30"/>
          <w:szCs w:val="30"/>
          <w:rtl/>
        </w:rPr>
        <w:t xml:space="preserve"> </w:t>
      </w:r>
      <w:r w:rsidRPr="00D33CD9">
        <w:rPr>
          <w:rFonts w:cs="Simplified Arabic" w:hint="cs"/>
          <w:sz w:val="30"/>
          <w:szCs w:val="30"/>
          <w:rtl/>
        </w:rPr>
        <w:t xml:space="preserve">ادعى المدعى عليه الفرعي أنه بسبب عدم إعادة سداد القرض، </w:t>
      </w:r>
      <w:r w:rsidR="0036055F" w:rsidRPr="00D33CD9">
        <w:rPr>
          <w:rFonts w:cs="Simplified Arabic" w:hint="cs"/>
          <w:sz w:val="30"/>
          <w:szCs w:val="30"/>
          <w:rtl/>
        </w:rPr>
        <w:t xml:space="preserve">فقد </w:t>
      </w:r>
      <w:r w:rsidRPr="00D33CD9">
        <w:rPr>
          <w:rFonts w:cs="Simplified Arabic" w:hint="cs"/>
          <w:sz w:val="30"/>
          <w:szCs w:val="30"/>
          <w:rtl/>
        </w:rPr>
        <w:t xml:space="preserve">كان المدعي </w:t>
      </w:r>
      <w:r w:rsidR="0036055F" w:rsidRPr="00D33CD9">
        <w:rPr>
          <w:rFonts w:cs="Simplified Arabic" w:hint="cs"/>
          <w:sz w:val="30"/>
          <w:szCs w:val="30"/>
          <w:rtl/>
        </w:rPr>
        <w:t xml:space="preserve">فعليا إنما يحوز على العقار </w:t>
      </w:r>
      <w:r w:rsidRPr="00D33CD9">
        <w:rPr>
          <w:rFonts w:cs="Simplified Arabic" w:hint="cs"/>
          <w:sz w:val="30"/>
          <w:szCs w:val="30"/>
          <w:rtl/>
        </w:rPr>
        <w:t>بالوصاية عن المدعى عليه الفرعي وتدل وقائع القضية على أن المدعى عليه الفرعي لم يذكر في أي من أوراقه بأن المدعي يحوز 4/10 من العقار بالوصاية. وقد ذكرت الوثيقة الخطية العبارة "قرض أو دفعة مقدمة". وقد فهمت المحكمة بأنه ما دامت الأموال المدفوعة كانت قد قدمت كقرض ودفعة مقدم</w:t>
      </w:r>
      <w:r w:rsidR="0048631A">
        <w:rPr>
          <w:rFonts w:cs="Simplified Arabic" w:hint="cs"/>
          <w:sz w:val="30"/>
          <w:szCs w:val="30"/>
          <w:rtl/>
        </w:rPr>
        <w:t>ا</w:t>
      </w:r>
      <w:r w:rsidRPr="00D33CD9">
        <w:rPr>
          <w:rFonts w:cs="Simplified Arabic" w:hint="cs"/>
          <w:sz w:val="30"/>
          <w:szCs w:val="30"/>
          <w:rtl/>
        </w:rPr>
        <w:t xml:space="preserve"> وتمت الإشارة إليها كقرض أو دفعة مقدم</w:t>
      </w:r>
      <w:r w:rsidR="0048631A">
        <w:rPr>
          <w:rFonts w:cs="Simplified Arabic" w:hint="cs"/>
          <w:sz w:val="30"/>
          <w:szCs w:val="30"/>
          <w:rtl/>
        </w:rPr>
        <w:t>ا</w:t>
      </w:r>
      <w:r w:rsidRPr="00D33CD9">
        <w:rPr>
          <w:rFonts w:cs="Simplified Arabic" w:hint="cs"/>
          <w:sz w:val="30"/>
          <w:szCs w:val="30"/>
          <w:rtl/>
        </w:rPr>
        <w:t xml:space="preserve"> وحيث أن الوثيقة لا تذكر بأنه سيتم حيازة العقار بالوصاية فإن ذلك لا يسفر عن وجود ائتمان ناتج أو ضمني. أورده القاضي عبد المالك إسحاق، الصفحة 623:  </w:t>
      </w:r>
    </w:p>
    <w:p w:rsidR="006E164F" w:rsidRPr="00D33CD9" w:rsidRDefault="006E164F" w:rsidP="00244767">
      <w:pPr>
        <w:jc w:val="both"/>
        <w:rPr>
          <w:rFonts w:cs="Simplified Arabic"/>
          <w:sz w:val="30"/>
          <w:szCs w:val="30"/>
          <w:rtl/>
        </w:rPr>
      </w:pPr>
    </w:p>
    <w:p w:rsidR="004A6D58" w:rsidRDefault="004A6D58" w:rsidP="00AF2785">
      <w:pPr>
        <w:jc w:val="both"/>
        <w:rPr>
          <w:rFonts w:cs="Simplified Arabic"/>
          <w:sz w:val="30"/>
          <w:szCs w:val="30"/>
          <w:rtl/>
        </w:rPr>
      </w:pPr>
      <w:r w:rsidRPr="00D33CD9">
        <w:rPr>
          <w:rFonts w:cs="Simplified Arabic" w:hint="cs"/>
          <w:sz w:val="30"/>
          <w:szCs w:val="30"/>
          <w:rtl/>
        </w:rPr>
        <w:t xml:space="preserve">يقول اتش ايه جي قورد ودبليو ايه لي في كتابهما بعنوان "مبادئ قوانين الائتمان" في عام 1983 في الصفحة 67 " لا يمكن لحقوق الملكية أن توجب تطبيق الائتمان إلا إلى الحد الذي يكون فيه القصد من إيجاد الائتمان </w:t>
      </w:r>
      <w:r w:rsidR="006E164F">
        <w:rPr>
          <w:rFonts w:cs="Simplified Arabic" w:hint="cs"/>
          <w:sz w:val="30"/>
          <w:szCs w:val="30"/>
          <w:rtl/>
        </w:rPr>
        <w:t>جليا</w:t>
      </w:r>
      <w:r w:rsidRPr="00D33CD9">
        <w:rPr>
          <w:rFonts w:cs="Simplified Arabic" w:hint="cs"/>
          <w:sz w:val="30"/>
          <w:szCs w:val="30"/>
          <w:rtl/>
        </w:rPr>
        <w:t xml:space="preserve">" ولا يوجد هنا وضوح في </w:t>
      </w:r>
      <w:r w:rsidR="00C733B9">
        <w:rPr>
          <w:rFonts w:cs="Simplified Arabic" w:hint="cs"/>
          <w:sz w:val="30"/>
          <w:szCs w:val="30"/>
          <w:rtl/>
        </w:rPr>
        <w:t xml:space="preserve">قصد </w:t>
      </w:r>
      <w:r w:rsidR="002E624E" w:rsidRPr="00D33CD9">
        <w:rPr>
          <w:rFonts w:cs="Simplified Arabic" w:hint="cs"/>
          <w:sz w:val="30"/>
          <w:szCs w:val="30"/>
          <w:rtl/>
        </w:rPr>
        <w:t xml:space="preserve">المدعى عليه الفرعي </w:t>
      </w:r>
      <w:r w:rsidRPr="00D33CD9">
        <w:rPr>
          <w:rFonts w:cs="Simplified Arabic" w:hint="cs"/>
          <w:sz w:val="30"/>
          <w:szCs w:val="30"/>
          <w:rtl/>
        </w:rPr>
        <w:t xml:space="preserve">في إيجاد ائتمان </w:t>
      </w:r>
      <w:r w:rsidR="00C733B9">
        <w:rPr>
          <w:rFonts w:cs="Simplified Arabic" w:hint="cs"/>
          <w:sz w:val="30"/>
          <w:szCs w:val="30"/>
          <w:rtl/>
        </w:rPr>
        <w:t xml:space="preserve">يأتي </w:t>
      </w:r>
      <w:r w:rsidRPr="00D33CD9">
        <w:rPr>
          <w:rFonts w:cs="Simplified Arabic" w:hint="cs"/>
          <w:sz w:val="30"/>
          <w:szCs w:val="30"/>
          <w:rtl/>
        </w:rPr>
        <w:t xml:space="preserve">من المدعي نفسه. عندما قدم المدعى عليه الفرعي الأموال للمدعي كان يقوم </w:t>
      </w:r>
      <w:r w:rsidR="00016238" w:rsidRPr="00D33CD9">
        <w:rPr>
          <w:rFonts w:cs="Simplified Arabic" w:hint="cs"/>
          <w:sz w:val="30"/>
          <w:szCs w:val="30"/>
          <w:rtl/>
        </w:rPr>
        <w:t xml:space="preserve">فقط </w:t>
      </w:r>
      <w:r w:rsidRPr="00D33CD9">
        <w:rPr>
          <w:rFonts w:cs="Simplified Arabic" w:hint="cs"/>
          <w:sz w:val="30"/>
          <w:szCs w:val="30"/>
          <w:rtl/>
        </w:rPr>
        <w:t>بدور المقرض ولا ينشأ ائتمان ناتج من هذا النوع من المعاملات. ففي الصفحة 964 من كتاب "مبادئ قانون الائتمان" يقول المؤلفون المشار إليهم</w:t>
      </w:r>
      <w:r w:rsidR="00C65FA6">
        <w:rPr>
          <w:rFonts w:cs="Simplified Arabic" w:hint="cs"/>
          <w:sz w:val="30"/>
          <w:szCs w:val="30"/>
          <w:rtl/>
        </w:rPr>
        <w:t>،</w:t>
      </w:r>
      <w:r w:rsidRPr="00D33CD9">
        <w:rPr>
          <w:rFonts w:cs="Simplified Arabic" w:hint="cs"/>
          <w:sz w:val="30"/>
          <w:szCs w:val="30"/>
          <w:rtl/>
        </w:rPr>
        <w:t xml:space="preserve"> ما يلي: </w:t>
      </w:r>
    </w:p>
    <w:p w:rsidR="00C65FA6" w:rsidRPr="00D33CD9" w:rsidRDefault="00C65FA6" w:rsidP="00AF2785">
      <w:pPr>
        <w:jc w:val="both"/>
        <w:rPr>
          <w:rFonts w:cs="Simplified Arabic"/>
          <w:sz w:val="30"/>
          <w:szCs w:val="30"/>
          <w:rtl/>
        </w:rPr>
      </w:pPr>
    </w:p>
    <w:p w:rsidR="004A6D58" w:rsidRDefault="004A6D58" w:rsidP="00C65FA6">
      <w:pPr>
        <w:jc w:val="both"/>
        <w:rPr>
          <w:rFonts w:cs="Simplified Arabic"/>
          <w:sz w:val="30"/>
          <w:szCs w:val="30"/>
          <w:rtl/>
        </w:rPr>
      </w:pPr>
      <w:r w:rsidRPr="00D33CD9">
        <w:rPr>
          <w:rFonts w:cs="Simplified Arabic" w:hint="cs"/>
          <w:sz w:val="30"/>
          <w:szCs w:val="30"/>
          <w:rtl/>
        </w:rPr>
        <w:lastRenderedPageBreak/>
        <w:t xml:space="preserve">إذا قام </w:t>
      </w:r>
      <w:r w:rsidRPr="00D33CD9">
        <w:rPr>
          <w:rFonts w:cs="Simplified Arabic"/>
          <w:sz w:val="30"/>
          <w:szCs w:val="30"/>
        </w:rPr>
        <w:t>X</w:t>
      </w:r>
      <w:r w:rsidRPr="00D33CD9">
        <w:rPr>
          <w:rFonts w:cs="Simplified Arabic" w:hint="cs"/>
          <w:sz w:val="30"/>
          <w:szCs w:val="30"/>
          <w:rtl/>
        </w:rPr>
        <w:t xml:space="preserve"> بشراء عقار وطلب من البائع أن يقوم بنقل ملكية العقار إلى </w:t>
      </w:r>
      <w:r w:rsidRPr="00D33CD9">
        <w:rPr>
          <w:rFonts w:cs="Simplified Arabic"/>
          <w:sz w:val="30"/>
          <w:szCs w:val="30"/>
        </w:rPr>
        <w:t>Y</w:t>
      </w:r>
      <w:r w:rsidRPr="00D33CD9">
        <w:rPr>
          <w:rFonts w:cs="Simplified Arabic" w:hint="cs"/>
          <w:sz w:val="30"/>
          <w:szCs w:val="30"/>
          <w:rtl/>
        </w:rPr>
        <w:t xml:space="preserve">، فإنه يفترض وجود ائتمان ناتج إذا كان </w:t>
      </w:r>
      <w:r w:rsidRPr="00D33CD9">
        <w:rPr>
          <w:rFonts w:cs="Simplified Arabic"/>
          <w:sz w:val="30"/>
          <w:szCs w:val="30"/>
        </w:rPr>
        <w:t>Y</w:t>
      </w:r>
      <w:r w:rsidRPr="00D33CD9">
        <w:rPr>
          <w:rFonts w:cs="Simplified Arabic" w:hint="cs"/>
          <w:sz w:val="30"/>
          <w:szCs w:val="30"/>
          <w:rtl/>
        </w:rPr>
        <w:t xml:space="preserve"> شخص غريب. ولا يمكن لـ </w:t>
      </w:r>
      <w:r w:rsidRPr="00D33CD9">
        <w:rPr>
          <w:rFonts w:cs="Simplified Arabic"/>
          <w:sz w:val="30"/>
          <w:szCs w:val="30"/>
        </w:rPr>
        <w:t>Y</w:t>
      </w:r>
      <w:r w:rsidRPr="00D33CD9">
        <w:rPr>
          <w:rFonts w:cs="Simplified Arabic" w:hint="cs"/>
          <w:sz w:val="30"/>
          <w:szCs w:val="30"/>
          <w:rtl/>
        </w:rPr>
        <w:t xml:space="preserve"> أن ينال الحق في المنفعة إلا إذا استطاع أن يثبت بأن </w:t>
      </w:r>
      <w:r w:rsidRPr="00D33CD9">
        <w:rPr>
          <w:rFonts w:cs="Simplified Arabic"/>
          <w:sz w:val="30"/>
          <w:szCs w:val="30"/>
        </w:rPr>
        <w:t>X</w:t>
      </w:r>
      <w:r w:rsidRPr="00D33CD9">
        <w:rPr>
          <w:rFonts w:cs="Simplified Arabic" w:hint="cs"/>
          <w:sz w:val="30"/>
          <w:szCs w:val="30"/>
          <w:rtl/>
        </w:rPr>
        <w:t xml:space="preserve"> كان يهدف إلى جعله يحصل على حق المنفعة. وعلى أي حال، فإن افتراض وجود ائتمان ناتج لا يقع إلا إذا كان </w:t>
      </w:r>
      <w:r w:rsidRPr="00D33CD9">
        <w:rPr>
          <w:rFonts w:cs="Simplified Arabic"/>
          <w:sz w:val="30"/>
          <w:szCs w:val="30"/>
        </w:rPr>
        <w:t>X</w:t>
      </w:r>
      <w:r w:rsidRPr="00D33CD9">
        <w:rPr>
          <w:rFonts w:cs="Simplified Arabic" w:hint="cs"/>
          <w:sz w:val="30"/>
          <w:szCs w:val="30"/>
          <w:rtl/>
        </w:rPr>
        <w:t xml:space="preserve"> يدفع المال </w:t>
      </w:r>
      <w:r w:rsidR="00C65FA6">
        <w:rPr>
          <w:rFonts w:cs="Simplified Arabic" w:hint="cs"/>
          <w:sz w:val="30"/>
          <w:szCs w:val="30"/>
          <w:rtl/>
        </w:rPr>
        <w:t>بدلا عن ال</w:t>
      </w:r>
      <w:r w:rsidRPr="00D33CD9">
        <w:rPr>
          <w:rFonts w:cs="Simplified Arabic" w:hint="cs"/>
          <w:sz w:val="30"/>
          <w:szCs w:val="30"/>
          <w:rtl/>
        </w:rPr>
        <w:t>مشتري</w:t>
      </w:r>
      <w:r w:rsidRPr="0013550D">
        <w:rPr>
          <w:rFonts w:cs="Simplified Arabic" w:hint="cs"/>
          <w:rtl/>
        </w:rPr>
        <w:t xml:space="preserve">. </w:t>
      </w:r>
      <w:r w:rsidRPr="00D33CD9">
        <w:rPr>
          <w:rFonts w:cs="Simplified Arabic" w:hint="cs"/>
          <w:b/>
          <w:bCs/>
          <w:sz w:val="30"/>
          <w:szCs w:val="30"/>
          <w:rtl/>
        </w:rPr>
        <w:t xml:space="preserve">ولن يكون هناك أي ائتمان ناتج إذا كان </w:t>
      </w:r>
      <w:r w:rsidRPr="00D33CD9">
        <w:rPr>
          <w:rFonts w:cs="Simplified Arabic"/>
          <w:b/>
          <w:bCs/>
          <w:sz w:val="30"/>
          <w:szCs w:val="30"/>
        </w:rPr>
        <w:t>X</w:t>
      </w:r>
      <w:r w:rsidRPr="00D33CD9">
        <w:rPr>
          <w:rFonts w:cs="Simplified Arabic" w:hint="cs"/>
          <w:b/>
          <w:bCs/>
          <w:sz w:val="30"/>
          <w:szCs w:val="30"/>
          <w:rtl/>
        </w:rPr>
        <w:t xml:space="preserve"> يمول الشراء بواسطة </w:t>
      </w:r>
      <w:r w:rsidRPr="00D33CD9">
        <w:rPr>
          <w:rFonts w:cs="Simplified Arabic"/>
          <w:b/>
          <w:bCs/>
          <w:sz w:val="30"/>
          <w:szCs w:val="30"/>
        </w:rPr>
        <w:t>Y</w:t>
      </w:r>
      <w:r w:rsidRPr="00D33CD9">
        <w:rPr>
          <w:rFonts w:cs="Simplified Arabic" w:hint="cs"/>
          <w:b/>
          <w:bCs/>
          <w:sz w:val="30"/>
          <w:szCs w:val="30"/>
          <w:rtl/>
        </w:rPr>
        <w:t xml:space="preserve"> من خلال إقراض </w:t>
      </w:r>
      <w:r w:rsidRPr="00D33CD9">
        <w:rPr>
          <w:rFonts w:cs="Simplified Arabic"/>
          <w:b/>
          <w:bCs/>
          <w:sz w:val="30"/>
          <w:szCs w:val="30"/>
        </w:rPr>
        <w:t>Y</w:t>
      </w:r>
      <w:r w:rsidRPr="00D33CD9">
        <w:rPr>
          <w:rFonts w:cs="Simplified Arabic" w:hint="cs"/>
          <w:b/>
          <w:bCs/>
          <w:sz w:val="30"/>
          <w:szCs w:val="30"/>
          <w:rtl/>
        </w:rPr>
        <w:t xml:space="preserve"> قيمة سعر الشراء بصفته مقرض.</w:t>
      </w:r>
      <w:r w:rsidRPr="00D33CD9">
        <w:rPr>
          <w:rFonts w:cs="Simplified Arabic" w:hint="cs"/>
          <w:sz w:val="30"/>
          <w:szCs w:val="30"/>
          <w:rtl/>
        </w:rPr>
        <w:t xml:space="preserve"> </w:t>
      </w:r>
    </w:p>
    <w:p w:rsidR="00B86E95" w:rsidRPr="00D33CD9" w:rsidRDefault="00B86E95" w:rsidP="00C65FA6">
      <w:pPr>
        <w:jc w:val="both"/>
        <w:rPr>
          <w:rFonts w:cs="Simplified Arabic"/>
          <w:sz w:val="30"/>
          <w:szCs w:val="30"/>
          <w:rtl/>
        </w:rPr>
      </w:pPr>
    </w:p>
    <w:p w:rsidR="004A6D58" w:rsidRDefault="004A6D58" w:rsidP="004E6E11">
      <w:pPr>
        <w:jc w:val="both"/>
        <w:rPr>
          <w:rFonts w:cs="Simplified Arabic"/>
          <w:sz w:val="30"/>
          <w:szCs w:val="30"/>
          <w:rtl/>
        </w:rPr>
      </w:pPr>
      <w:r w:rsidRPr="00D33CD9">
        <w:rPr>
          <w:rFonts w:cs="Simplified Arabic" w:hint="cs"/>
          <w:sz w:val="30"/>
          <w:szCs w:val="30"/>
          <w:rtl/>
        </w:rPr>
        <w:t xml:space="preserve">في القضية المذكورة أعلاه يمكن </w:t>
      </w:r>
      <w:r w:rsidR="004E6E11">
        <w:rPr>
          <w:rFonts w:cs="Simplified Arabic" w:hint="cs"/>
          <w:sz w:val="30"/>
          <w:szCs w:val="30"/>
          <w:rtl/>
        </w:rPr>
        <w:t xml:space="preserve">إيجاد الفرق بين قضية </w:t>
      </w:r>
      <w:r w:rsidRPr="00D33CD9">
        <w:rPr>
          <w:rFonts w:cs="Simplified Arabic" w:hint="cs"/>
          <w:sz w:val="30"/>
          <w:szCs w:val="30"/>
          <w:rtl/>
        </w:rPr>
        <w:t>تان خينج جوان</w:t>
      </w:r>
      <w:r w:rsidR="004E6E11">
        <w:rPr>
          <w:rFonts w:cs="Simplified Arabic" w:hint="cs"/>
          <w:sz w:val="30"/>
          <w:szCs w:val="30"/>
          <w:rtl/>
        </w:rPr>
        <w:t xml:space="preserve"> وبين </w:t>
      </w:r>
      <w:r w:rsidRPr="00D33CD9">
        <w:rPr>
          <w:rFonts w:cs="Simplified Arabic" w:hint="cs"/>
          <w:sz w:val="30"/>
          <w:szCs w:val="30"/>
          <w:rtl/>
        </w:rPr>
        <w:t xml:space="preserve">ممارسة التمويل العقاري بالمشاركة المتناقصة. حيث </w:t>
      </w:r>
      <w:r w:rsidR="00123049">
        <w:rPr>
          <w:rFonts w:cs="Simplified Arabic" w:hint="cs"/>
          <w:sz w:val="30"/>
          <w:szCs w:val="30"/>
          <w:rtl/>
        </w:rPr>
        <w:t>يكون ال</w:t>
      </w:r>
      <w:r w:rsidRPr="00D33CD9">
        <w:rPr>
          <w:rFonts w:cs="Simplified Arabic" w:hint="cs"/>
          <w:sz w:val="30"/>
          <w:szCs w:val="30"/>
          <w:rtl/>
        </w:rPr>
        <w:t xml:space="preserve">بنك </w:t>
      </w:r>
      <w:r w:rsidR="00123049">
        <w:rPr>
          <w:rFonts w:cs="Simplified Arabic" w:hint="cs"/>
          <w:sz w:val="30"/>
          <w:szCs w:val="30"/>
          <w:rtl/>
        </w:rPr>
        <w:t>ال</w:t>
      </w:r>
      <w:r w:rsidRPr="00D33CD9">
        <w:rPr>
          <w:rFonts w:cs="Simplified Arabic" w:hint="cs"/>
          <w:sz w:val="30"/>
          <w:szCs w:val="30"/>
          <w:rtl/>
        </w:rPr>
        <w:t>إسلامي مسجل</w:t>
      </w:r>
      <w:r w:rsidR="00D83096">
        <w:rPr>
          <w:rFonts w:cs="Simplified Arabic" w:hint="cs"/>
          <w:sz w:val="30"/>
          <w:szCs w:val="30"/>
          <w:rtl/>
        </w:rPr>
        <w:t>ا</w:t>
      </w:r>
      <w:r w:rsidRPr="00D33CD9">
        <w:rPr>
          <w:rFonts w:cs="Simplified Arabic" w:hint="cs"/>
          <w:sz w:val="30"/>
          <w:szCs w:val="30"/>
          <w:rtl/>
        </w:rPr>
        <w:t xml:space="preserve"> بصفته المالك إلا أنه يحوز العقار برسم الأمانة بالنيابة عن العميل، وقد تم الإشارة إلى الائتمان بشكل صريح في عقد الائتمان، كما أنه مسجل بموجب المادة 344 من قانون الأراضي الوطني. وليس هناك أي حاجة إلى الإلماح ضمنا إلى الائتمان. وفي</w:t>
      </w:r>
      <w:r w:rsidRPr="00D33CD9">
        <w:rPr>
          <w:rFonts w:cs="Simplified Arabic"/>
          <w:sz w:val="30"/>
          <w:szCs w:val="30"/>
          <w:rtl/>
        </w:rPr>
        <w:t xml:space="preserve"> </w:t>
      </w:r>
      <w:r w:rsidRPr="00D33CD9">
        <w:rPr>
          <w:rFonts w:cs="Simplified Arabic" w:hint="cs"/>
          <w:sz w:val="30"/>
          <w:szCs w:val="30"/>
          <w:rtl/>
        </w:rPr>
        <w:t>نفس</w:t>
      </w:r>
      <w:r w:rsidRPr="00D33CD9">
        <w:rPr>
          <w:rFonts w:cs="Simplified Arabic"/>
          <w:sz w:val="30"/>
          <w:szCs w:val="30"/>
          <w:rtl/>
        </w:rPr>
        <w:t xml:space="preserve"> </w:t>
      </w:r>
      <w:r w:rsidRPr="00D33CD9">
        <w:rPr>
          <w:rFonts w:cs="Simplified Arabic" w:hint="cs"/>
          <w:sz w:val="30"/>
          <w:szCs w:val="30"/>
          <w:rtl/>
        </w:rPr>
        <w:t>القضية،</w:t>
      </w:r>
      <w:r w:rsidRPr="00D33CD9">
        <w:rPr>
          <w:rFonts w:cs="Simplified Arabic"/>
          <w:sz w:val="30"/>
          <w:szCs w:val="30"/>
          <w:rtl/>
        </w:rPr>
        <w:t xml:space="preserve"> </w:t>
      </w:r>
      <w:r w:rsidRPr="00D33CD9">
        <w:rPr>
          <w:rFonts w:cs="Simplified Arabic" w:hint="cs"/>
          <w:sz w:val="30"/>
          <w:szCs w:val="30"/>
          <w:rtl/>
        </w:rPr>
        <w:t xml:space="preserve">يصرح القاضي عبد المالك إسحاق، بأنه فيما لو كان هناك ائتمان لاقتضى ذلك التزام المدعى عليه الفرعي بالمادة 344 من قانون الأراضي الوطني، الصفحة 622: </w:t>
      </w:r>
    </w:p>
    <w:p w:rsidR="00A0677F" w:rsidRPr="00D33CD9" w:rsidRDefault="00A0677F" w:rsidP="004E6E11">
      <w:pPr>
        <w:jc w:val="both"/>
        <w:rPr>
          <w:rFonts w:cs="Simplified Arabic"/>
          <w:sz w:val="30"/>
          <w:szCs w:val="30"/>
          <w:rtl/>
        </w:rPr>
      </w:pPr>
    </w:p>
    <w:p w:rsidR="004A6D58" w:rsidRDefault="004A6D58" w:rsidP="004A6D58">
      <w:pPr>
        <w:jc w:val="both"/>
        <w:rPr>
          <w:rFonts w:cs="Simplified Arabic"/>
          <w:sz w:val="30"/>
          <w:szCs w:val="30"/>
          <w:rtl/>
        </w:rPr>
      </w:pPr>
      <w:r w:rsidRPr="00D33CD9">
        <w:rPr>
          <w:rFonts w:cs="Simplified Arabic" w:hint="cs"/>
          <w:sz w:val="30"/>
          <w:szCs w:val="30"/>
          <w:rtl/>
        </w:rPr>
        <w:t xml:space="preserve">لم يكن ذلك الائتمان مسجلا في المستند ذو الصلة من عقد الملكية، وبموجب نظام تورينس فإن السجل يعتبر الشيء الأهم. إنه المرآة التي ينظر منها كل شخص. </w:t>
      </w:r>
    </w:p>
    <w:p w:rsidR="00A225F5" w:rsidRPr="00D33CD9" w:rsidRDefault="00A225F5" w:rsidP="004A6D58">
      <w:pPr>
        <w:jc w:val="both"/>
        <w:rPr>
          <w:rFonts w:cs="Simplified Arabic"/>
          <w:sz w:val="30"/>
          <w:szCs w:val="30"/>
          <w:rtl/>
        </w:rPr>
      </w:pPr>
    </w:p>
    <w:p w:rsidR="004A6D58" w:rsidRPr="0013550D" w:rsidRDefault="004A6D58" w:rsidP="00A35EEC">
      <w:pPr>
        <w:jc w:val="both"/>
        <w:rPr>
          <w:rFonts w:cs="Simplified Arabic"/>
          <w:rtl/>
        </w:rPr>
      </w:pPr>
      <w:r w:rsidRPr="00D33CD9">
        <w:rPr>
          <w:rFonts w:cs="Simplified Arabic" w:hint="cs"/>
          <w:sz w:val="30"/>
          <w:szCs w:val="30"/>
          <w:rtl/>
        </w:rPr>
        <w:t xml:space="preserve">ويمكننا أن نستخلص من قضية بان خينج جوان بأنه إذا </w:t>
      </w:r>
      <w:r w:rsidR="00A35EEC">
        <w:rPr>
          <w:rFonts w:cs="Simplified Arabic" w:hint="cs"/>
          <w:sz w:val="30"/>
          <w:szCs w:val="30"/>
          <w:rtl/>
        </w:rPr>
        <w:t xml:space="preserve">تم إنشاء </w:t>
      </w:r>
      <w:r w:rsidRPr="00D33CD9">
        <w:rPr>
          <w:rFonts w:cs="Simplified Arabic" w:hint="cs"/>
          <w:sz w:val="30"/>
          <w:szCs w:val="30"/>
          <w:rtl/>
        </w:rPr>
        <w:t xml:space="preserve">ائتمان صريح </w:t>
      </w:r>
      <w:r w:rsidR="00A35EEC">
        <w:rPr>
          <w:rFonts w:cs="Simplified Arabic" w:hint="cs"/>
          <w:sz w:val="30"/>
          <w:szCs w:val="30"/>
          <w:rtl/>
        </w:rPr>
        <w:t xml:space="preserve">وتسجيله </w:t>
      </w:r>
      <w:r w:rsidRPr="00D33CD9">
        <w:rPr>
          <w:rFonts w:cs="Simplified Arabic" w:hint="cs"/>
          <w:sz w:val="30"/>
          <w:szCs w:val="30"/>
          <w:rtl/>
        </w:rPr>
        <w:t>بموجب المادة 344 من قانون الأراضي فإنه س</w:t>
      </w:r>
      <w:r w:rsidR="0048631A">
        <w:rPr>
          <w:rFonts w:cs="Simplified Arabic" w:hint="cs"/>
          <w:sz w:val="30"/>
          <w:szCs w:val="30"/>
          <w:rtl/>
        </w:rPr>
        <w:t>ي</w:t>
      </w:r>
      <w:r w:rsidRPr="00D33CD9">
        <w:rPr>
          <w:rFonts w:cs="Simplified Arabic" w:hint="cs"/>
          <w:sz w:val="30"/>
          <w:szCs w:val="30"/>
          <w:rtl/>
        </w:rPr>
        <w:t>كون صحيح</w:t>
      </w:r>
      <w:r w:rsidR="00A35EEC">
        <w:rPr>
          <w:rFonts w:cs="Simplified Arabic" w:hint="cs"/>
          <w:sz w:val="30"/>
          <w:szCs w:val="30"/>
          <w:rtl/>
        </w:rPr>
        <w:t>ا</w:t>
      </w:r>
      <w:r w:rsidRPr="00D33CD9">
        <w:rPr>
          <w:rFonts w:cs="Simplified Arabic" w:hint="cs"/>
          <w:sz w:val="30"/>
          <w:szCs w:val="30"/>
          <w:rtl/>
        </w:rPr>
        <w:t xml:space="preserve"> وواجب التطبيق.</w:t>
      </w:r>
      <w:r w:rsidRPr="0013550D">
        <w:rPr>
          <w:rFonts w:cs="Simplified Arabic" w:hint="cs"/>
          <w:rtl/>
        </w:rPr>
        <w:t xml:space="preserve"> </w:t>
      </w:r>
    </w:p>
    <w:p w:rsidR="004A6D58" w:rsidRPr="0013550D" w:rsidRDefault="004A6D58" w:rsidP="004A6D58">
      <w:pPr>
        <w:jc w:val="both"/>
        <w:rPr>
          <w:rFonts w:cs="Simplified Arabic"/>
          <w:rtl/>
        </w:rPr>
      </w:pPr>
    </w:p>
    <w:p w:rsidR="004A6D58" w:rsidRPr="00D33CD9" w:rsidRDefault="004A6D58" w:rsidP="004A6D58">
      <w:pPr>
        <w:pStyle w:val="aa"/>
        <w:numPr>
          <w:ilvl w:val="0"/>
          <w:numId w:val="21"/>
        </w:numPr>
        <w:bidi/>
        <w:jc w:val="both"/>
        <w:rPr>
          <w:rFonts w:cs="Simplified Arabic"/>
          <w:sz w:val="30"/>
          <w:szCs w:val="30"/>
        </w:rPr>
      </w:pPr>
      <w:r w:rsidRPr="00D33CD9">
        <w:rPr>
          <w:rFonts w:cs="Simplified Arabic" w:hint="cs"/>
          <w:sz w:val="30"/>
          <w:szCs w:val="30"/>
          <w:rtl/>
        </w:rPr>
        <w:t xml:space="preserve">الائتمان الحكمي والائتمان الناتج </w:t>
      </w:r>
    </w:p>
    <w:p w:rsidR="004A6D58" w:rsidRPr="00D33CD9" w:rsidRDefault="004A6D58" w:rsidP="00EC79A1">
      <w:pPr>
        <w:jc w:val="both"/>
        <w:rPr>
          <w:rFonts w:cs="Simplified Arabic"/>
          <w:sz w:val="30"/>
          <w:szCs w:val="30"/>
          <w:rtl/>
        </w:rPr>
      </w:pPr>
      <w:r w:rsidRPr="00D33CD9">
        <w:rPr>
          <w:rFonts w:cs="Simplified Arabic" w:hint="cs"/>
          <w:sz w:val="30"/>
          <w:szCs w:val="30"/>
          <w:rtl/>
        </w:rPr>
        <w:t xml:space="preserve">في قضية تاباكو ساكاو التي قدمها بيك يوين (2010) القضايا المدنية 383، كانت مقدمة الاستئناف يابانية، وكانت المستأنف ضدها الأولى شريكة في مطعم. وقد قرروا شراء مبنى والمشاركة في سعر الشراء. ادعت مقدمة الاستئناف </w:t>
      </w:r>
      <w:r w:rsidR="00C66AE7">
        <w:rPr>
          <w:rFonts w:cs="Simplified Arabic" w:hint="cs"/>
          <w:sz w:val="30"/>
          <w:szCs w:val="30"/>
          <w:rtl/>
        </w:rPr>
        <w:t xml:space="preserve">بوجود </w:t>
      </w:r>
      <w:r w:rsidRPr="00D33CD9">
        <w:rPr>
          <w:rFonts w:cs="Simplified Arabic" w:hint="cs"/>
          <w:sz w:val="30"/>
          <w:szCs w:val="30"/>
          <w:rtl/>
        </w:rPr>
        <w:t xml:space="preserve">تفاهم مشترك بشراء العقار وتسجيله بشكل مشترك باسمها وباسم المستأنف ضدها على أساس حصص متساوية. وقد دفعت المستأنفة مبلغا معينا من المال. إلا أن المستأنف ضدها </w:t>
      </w:r>
      <w:r w:rsidRPr="00D33CD9">
        <w:rPr>
          <w:rFonts w:cs="Simplified Arabic" w:hint="cs"/>
          <w:sz w:val="30"/>
          <w:szCs w:val="30"/>
          <w:rtl/>
        </w:rPr>
        <w:lastRenderedPageBreak/>
        <w:t>اشترت العقار وسجلته باسم</w:t>
      </w:r>
      <w:r w:rsidR="00EA012B">
        <w:rPr>
          <w:rFonts w:cs="Simplified Arabic" w:hint="cs"/>
          <w:sz w:val="30"/>
          <w:szCs w:val="30"/>
          <w:rtl/>
          <w:lang w:bidi="ar-LB"/>
        </w:rPr>
        <w:t>ها</w:t>
      </w:r>
      <w:r w:rsidRPr="00D33CD9">
        <w:rPr>
          <w:rFonts w:cs="Simplified Arabic" w:hint="cs"/>
          <w:sz w:val="30"/>
          <w:szCs w:val="30"/>
          <w:rtl/>
        </w:rPr>
        <w:t xml:space="preserve"> فقط. ومن ثم قامت المستأنف ضدها الأولى ببيع العقار إلى المستأنف ضدها الثانية وهي شركة خاصة محدودة يمتلكها زوجها. </w:t>
      </w:r>
      <w:r w:rsidR="00C6612D">
        <w:rPr>
          <w:rFonts w:cs="Simplified Arabic" w:hint="cs"/>
          <w:sz w:val="30"/>
          <w:szCs w:val="30"/>
          <w:rtl/>
        </w:rPr>
        <w:t xml:space="preserve">قامت </w:t>
      </w:r>
      <w:r w:rsidRPr="00D33CD9">
        <w:rPr>
          <w:rFonts w:cs="Simplified Arabic" w:hint="cs"/>
          <w:sz w:val="30"/>
          <w:szCs w:val="30"/>
          <w:rtl/>
        </w:rPr>
        <w:t xml:space="preserve">المستأنفة </w:t>
      </w:r>
      <w:r w:rsidR="00C6612D">
        <w:rPr>
          <w:rFonts w:cs="Simplified Arabic" w:hint="cs"/>
          <w:sz w:val="30"/>
          <w:szCs w:val="30"/>
          <w:rtl/>
        </w:rPr>
        <w:t xml:space="preserve">بإيداع </w:t>
      </w:r>
      <w:r w:rsidRPr="00D33CD9">
        <w:rPr>
          <w:rFonts w:cs="Simplified Arabic" w:hint="cs"/>
          <w:sz w:val="30"/>
          <w:szCs w:val="30"/>
          <w:rtl/>
        </w:rPr>
        <w:t xml:space="preserve">مذكرة لحماية مصالحها وباشرت بإجراء لتطبيق تنفيذ الائتمان ادعت وجوده لصالحها. وقد </w:t>
      </w:r>
      <w:r w:rsidR="00D40020">
        <w:rPr>
          <w:rFonts w:cs="Simplified Arabic" w:hint="cs"/>
          <w:sz w:val="30"/>
          <w:szCs w:val="30"/>
          <w:rtl/>
        </w:rPr>
        <w:t xml:space="preserve">تعاملت </w:t>
      </w:r>
      <w:r w:rsidRPr="00D33CD9">
        <w:rPr>
          <w:rFonts w:cs="Simplified Arabic" w:hint="cs"/>
          <w:sz w:val="30"/>
          <w:szCs w:val="30"/>
          <w:rtl/>
        </w:rPr>
        <w:t xml:space="preserve">المحكمة الفدرالية </w:t>
      </w:r>
      <w:r w:rsidR="00EC79A1">
        <w:rPr>
          <w:rFonts w:cs="Simplified Arabic" w:hint="cs"/>
          <w:sz w:val="30"/>
          <w:szCs w:val="30"/>
          <w:rtl/>
        </w:rPr>
        <w:t xml:space="preserve">مع عدد </w:t>
      </w:r>
      <w:r w:rsidRPr="00D33CD9">
        <w:rPr>
          <w:rFonts w:cs="Simplified Arabic" w:hint="cs"/>
          <w:sz w:val="30"/>
          <w:szCs w:val="30"/>
          <w:rtl/>
        </w:rPr>
        <w:t xml:space="preserve">من </w:t>
      </w:r>
      <w:r w:rsidR="00EC79A1">
        <w:rPr>
          <w:rFonts w:cs="Simplified Arabic" w:hint="cs"/>
          <w:sz w:val="30"/>
          <w:szCs w:val="30"/>
          <w:rtl/>
        </w:rPr>
        <w:t>المسائل تتعلق ببحثنا</w:t>
      </w:r>
      <w:r w:rsidRPr="00D33CD9">
        <w:rPr>
          <w:rFonts w:cs="Simplified Arabic" w:hint="cs"/>
          <w:sz w:val="30"/>
          <w:szCs w:val="30"/>
          <w:rtl/>
        </w:rPr>
        <w:t xml:space="preserve">، وفيما يلي القضايا ذات الصلة التي تمت مناقشتها في هذه القضية: </w:t>
      </w:r>
    </w:p>
    <w:p w:rsidR="004A6D58" w:rsidRPr="00D33CD9" w:rsidRDefault="004A6D58" w:rsidP="004A6D58">
      <w:pPr>
        <w:jc w:val="both"/>
        <w:rPr>
          <w:rFonts w:cs="Simplified Arabic"/>
          <w:sz w:val="30"/>
          <w:szCs w:val="30"/>
          <w:rtl/>
        </w:rPr>
      </w:pPr>
    </w:p>
    <w:p w:rsidR="004A6D58" w:rsidRDefault="004A6D58" w:rsidP="00664F16">
      <w:pPr>
        <w:pStyle w:val="aa"/>
        <w:numPr>
          <w:ilvl w:val="0"/>
          <w:numId w:val="23"/>
        </w:numPr>
        <w:bidi/>
        <w:jc w:val="both"/>
        <w:rPr>
          <w:rFonts w:cs="Simplified Arabic"/>
          <w:sz w:val="30"/>
          <w:szCs w:val="30"/>
        </w:rPr>
      </w:pPr>
      <w:r w:rsidRPr="00D33CD9">
        <w:rPr>
          <w:rFonts w:cs="Simplified Arabic" w:hint="cs"/>
          <w:sz w:val="30"/>
          <w:szCs w:val="30"/>
          <w:rtl/>
        </w:rPr>
        <w:t xml:space="preserve">تأثير الائتمان الحكمي والاختلاف بينه وبين الائتمان الناتج، </w:t>
      </w:r>
    </w:p>
    <w:p w:rsidR="005B7D69" w:rsidRPr="005B7D69" w:rsidRDefault="005B7D69" w:rsidP="005B7D69">
      <w:pPr>
        <w:jc w:val="both"/>
        <w:rPr>
          <w:rFonts w:cs="Simplified Arabic"/>
          <w:sz w:val="30"/>
          <w:szCs w:val="30"/>
        </w:rPr>
      </w:pPr>
    </w:p>
    <w:p w:rsidR="004A6D58" w:rsidRDefault="004A6D58" w:rsidP="004A6D58">
      <w:pPr>
        <w:pStyle w:val="aa"/>
        <w:numPr>
          <w:ilvl w:val="0"/>
          <w:numId w:val="23"/>
        </w:numPr>
        <w:bidi/>
        <w:jc w:val="both"/>
        <w:rPr>
          <w:rFonts w:cs="Simplified Arabic"/>
          <w:sz w:val="30"/>
          <w:szCs w:val="30"/>
        </w:rPr>
      </w:pPr>
      <w:r w:rsidRPr="00D33CD9">
        <w:rPr>
          <w:rFonts w:cs="Simplified Arabic" w:hint="cs"/>
          <w:sz w:val="30"/>
          <w:szCs w:val="30"/>
          <w:rtl/>
        </w:rPr>
        <w:t xml:space="preserve">المشتري الفعلي مقابل دفع القيمة، </w:t>
      </w:r>
    </w:p>
    <w:p w:rsidR="005B7D69" w:rsidRPr="005B7D69" w:rsidRDefault="005B7D69" w:rsidP="005B7D69">
      <w:pPr>
        <w:jc w:val="both"/>
        <w:rPr>
          <w:rFonts w:cs="Simplified Arabic"/>
          <w:sz w:val="30"/>
          <w:szCs w:val="30"/>
        </w:rPr>
      </w:pPr>
    </w:p>
    <w:p w:rsidR="004A6D58" w:rsidRPr="00D33CD9" w:rsidRDefault="004A6D58" w:rsidP="00AF2F39">
      <w:pPr>
        <w:pStyle w:val="aa"/>
        <w:numPr>
          <w:ilvl w:val="0"/>
          <w:numId w:val="23"/>
        </w:numPr>
        <w:bidi/>
        <w:jc w:val="both"/>
        <w:rPr>
          <w:rFonts w:cs="Simplified Arabic"/>
          <w:sz w:val="30"/>
          <w:szCs w:val="30"/>
        </w:rPr>
      </w:pPr>
      <w:r w:rsidRPr="00D33CD9">
        <w:rPr>
          <w:rFonts w:cs="Simplified Arabic" w:hint="cs"/>
          <w:sz w:val="30"/>
          <w:szCs w:val="30"/>
          <w:rtl/>
        </w:rPr>
        <w:t xml:space="preserve"> </w:t>
      </w:r>
      <w:r w:rsidR="00AF2F39">
        <w:rPr>
          <w:rFonts w:cs="Simplified Arabic" w:hint="cs"/>
          <w:sz w:val="30"/>
          <w:szCs w:val="30"/>
          <w:rtl/>
        </w:rPr>
        <w:t xml:space="preserve">فيما </w:t>
      </w:r>
      <w:r w:rsidRPr="00D33CD9">
        <w:rPr>
          <w:rFonts w:cs="Simplified Arabic" w:hint="cs"/>
          <w:sz w:val="30"/>
          <w:szCs w:val="30"/>
          <w:rtl/>
        </w:rPr>
        <w:t xml:space="preserve">إذا كان الالتزام بالمادة 433 ب ضروريا عندما يكون هناك ائتمان حكمي. تشترط المادة 433 ب من قانون الأراضي الوطني </w:t>
      </w:r>
      <w:r w:rsidR="00AF2F39">
        <w:rPr>
          <w:rFonts w:cs="Simplified Arabic" w:hint="cs"/>
          <w:sz w:val="30"/>
          <w:szCs w:val="30"/>
          <w:rtl/>
        </w:rPr>
        <w:t xml:space="preserve">على </w:t>
      </w:r>
      <w:r w:rsidRPr="00D33CD9">
        <w:rPr>
          <w:rFonts w:cs="Simplified Arabic" w:hint="cs"/>
          <w:sz w:val="30"/>
          <w:szCs w:val="30"/>
          <w:rtl/>
        </w:rPr>
        <w:t xml:space="preserve">الأفراد من غير المواطنين </w:t>
      </w:r>
      <w:r w:rsidR="00AF2F39">
        <w:rPr>
          <w:rFonts w:cs="Simplified Arabic" w:hint="cs"/>
          <w:sz w:val="30"/>
          <w:szCs w:val="30"/>
          <w:rtl/>
        </w:rPr>
        <w:t xml:space="preserve">وعلى </w:t>
      </w:r>
      <w:r w:rsidRPr="00D33CD9">
        <w:rPr>
          <w:rFonts w:cs="Simplified Arabic" w:hint="cs"/>
          <w:sz w:val="30"/>
          <w:szCs w:val="30"/>
          <w:rtl/>
        </w:rPr>
        <w:t xml:space="preserve">الشركات </w:t>
      </w:r>
      <w:r w:rsidR="00AF2F39" w:rsidRPr="00D33CD9">
        <w:rPr>
          <w:rFonts w:cs="Simplified Arabic" w:hint="cs"/>
          <w:sz w:val="30"/>
          <w:szCs w:val="30"/>
          <w:rtl/>
        </w:rPr>
        <w:t>الأجنبية</w:t>
      </w:r>
      <w:r w:rsidRPr="00D33CD9">
        <w:rPr>
          <w:rFonts w:cs="Simplified Arabic" w:hint="cs"/>
          <w:sz w:val="30"/>
          <w:szCs w:val="30"/>
          <w:rtl/>
        </w:rPr>
        <w:t xml:space="preserve"> الحصول على موافقة السلطات الرسمية لتملك عقار. </w:t>
      </w:r>
    </w:p>
    <w:p w:rsidR="004A6D58" w:rsidRDefault="004A6D58" w:rsidP="009F4616">
      <w:pPr>
        <w:jc w:val="both"/>
        <w:rPr>
          <w:rFonts w:cs="Simplified Arabic"/>
          <w:sz w:val="30"/>
          <w:szCs w:val="30"/>
          <w:rtl/>
        </w:rPr>
      </w:pPr>
      <w:r w:rsidRPr="00D33CD9">
        <w:rPr>
          <w:rFonts w:cs="Simplified Arabic" w:hint="cs"/>
          <w:sz w:val="30"/>
          <w:szCs w:val="30"/>
          <w:rtl/>
        </w:rPr>
        <w:t xml:space="preserve">وفيما يتعلق بالمسائل المذكورة أعلاه نجد بأن جوبال سري رام القاضي في المحكمة الفدرالية </w:t>
      </w:r>
      <w:r w:rsidR="009F4616">
        <w:rPr>
          <w:rFonts w:cs="Simplified Arabic" w:hint="cs"/>
          <w:sz w:val="30"/>
          <w:szCs w:val="30"/>
          <w:rtl/>
        </w:rPr>
        <w:t xml:space="preserve">يقرر </w:t>
      </w:r>
      <w:r w:rsidRPr="00D33CD9">
        <w:rPr>
          <w:rFonts w:cs="Simplified Arabic" w:hint="cs"/>
          <w:sz w:val="30"/>
          <w:szCs w:val="30"/>
          <w:rtl/>
        </w:rPr>
        <w:t xml:space="preserve">باسم المحكمة الفدرالية </w:t>
      </w:r>
      <w:r w:rsidR="009F4616">
        <w:rPr>
          <w:rFonts w:cs="Simplified Arabic" w:hint="cs"/>
          <w:sz w:val="30"/>
          <w:szCs w:val="30"/>
          <w:rtl/>
        </w:rPr>
        <w:t>ما يلي</w:t>
      </w:r>
      <w:r w:rsidRPr="00D33CD9">
        <w:rPr>
          <w:rFonts w:cs="Simplified Arabic" w:hint="cs"/>
          <w:sz w:val="30"/>
          <w:szCs w:val="30"/>
          <w:rtl/>
        </w:rPr>
        <w:t xml:space="preserve">:  </w:t>
      </w:r>
    </w:p>
    <w:p w:rsidR="00AF2F39" w:rsidRPr="00D33CD9" w:rsidRDefault="00AF2F39" w:rsidP="004A6D58">
      <w:pPr>
        <w:jc w:val="both"/>
        <w:rPr>
          <w:rFonts w:cs="Simplified Arabic"/>
          <w:sz w:val="30"/>
          <w:szCs w:val="30"/>
          <w:rtl/>
        </w:rPr>
      </w:pPr>
    </w:p>
    <w:p w:rsidR="004A6D58" w:rsidRDefault="004A6D58" w:rsidP="006B5580">
      <w:pPr>
        <w:jc w:val="both"/>
        <w:rPr>
          <w:rFonts w:cs="Simplified Arabic"/>
          <w:sz w:val="30"/>
          <w:szCs w:val="30"/>
          <w:rtl/>
        </w:rPr>
      </w:pPr>
      <w:r w:rsidRPr="00D33CD9">
        <w:rPr>
          <w:rFonts w:cs="Simplified Arabic" w:hint="cs"/>
          <w:sz w:val="30"/>
          <w:szCs w:val="30"/>
          <w:rtl/>
        </w:rPr>
        <w:t xml:space="preserve">أولا، لقد كانت المستأنفة في جميع الأوقات المتعلقة بالقضية قيد النظر هي صاحبة الحق في حصة النصف في العقار الائتماني، بصفتها المستفيدة بموجب الائتمان الضمني، بينما كانت حيازة المؤتمن للعقار خرقا لعقد الائتمان أو من خلال طريقة أخرى غير معتبرة. وقد كان يحوزها هو أو هي بموجب ائتمان حكمي بالنيابة عن المستفيد. وفي هذه الحالة </w:t>
      </w:r>
      <w:r w:rsidR="0028587B">
        <w:rPr>
          <w:rFonts w:cs="Simplified Arabic" w:hint="cs"/>
          <w:sz w:val="30"/>
          <w:szCs w:val="30"/>
          <w:rtl/>
        </w:rPr>
        <w:t>ي</w:t>
      </w:r>
      <w:r w:rsidRPr="00D33CD9">
        <w:rPr>
          <w:rFonts w:cs="Simplified Arabic" w:hint="cs"/>
          <w:sz w:val="30"/>
          <w:szCs w:val="30"/>
          <w:rtl/>
        </w:rPr>
        <w:t xml:space="preserve">فرض ائتمان حكمي قانونا بصرف النظر عن نية الأطراف. ومن ناحية أخرى، </w:t>
      </w:r>
      <w:r w:rsidR="006B5580">
        <w:rPr>
          <w:rFonts w:cs="Simplified Arabic" w:hint="cs"/>
          <w:sz w:val="30"/>
          <w:szCs w:val="30"/>
          <w:rtl/>
        </w:rPr>
        <w:t>ي</w:t>
      </w:r>
      <w:r w:rsidRPr="00D33CD9">
        <w:rPr>
          <w:rFonts w:cs="Simplified Arabic" w:hint="cs"/>
          <w:sz w:val="30"/>
          <w:szCs w:val="30"/>
          <w:rtl/>
        </w:rPr>
        <w:t xml:space="preserve">ستوجب الائتمان الناتج أن يكون المقصود من الرفض المبدئي هو أن يقوم المؤتمن بحيازتها برسم الأمانة بالنيابة عن شخص آخر. </w:t>
      </w:r>
    </w:p>
    <w:p w:rsidR="006B5580" w:rsidRPr="00D33CD9" w:rsidRDefault="006B5580" w:rsidP="006B5580">
      <w:pPr>
        <w:jc w:val="both"/>
        <w:rPr>
          <w:rFonts w:cs="Simplified Arabic"/>
          <w:sz w:val="30"/>
          <w:szCs w:val="30"/>
          <w:rtl/>
        </w:rPr>
      </w:pPr>
    </w:p>
    <w:p w:rsidR="004A6D58" w:rsidRPr="0013550D" w:rsidRDefault="004A6D58" w:rsidP="00EA700F">
      <w:pPr>
        <w:jc w:val="both"/>
        <w:rPr>
          <w:rFonts w:cs="Simplified Arabic"/>
          <w:rtl/>
        </w:rPr>
      </w:pPr>
      <w:r w:rsidRPr="00D33CD9">
        <w:rPr>
          <w:rFonts w:cs="Simplified Arabic" w:hint="cs"/>
          <w:sz w:val="30"/>
          <w:szCs w:val="30"/>
          <w:rtl/>
        </w:rPr>
        <w:lastRenderedPageBreak/>
        <w:t xml:space="preserve">والأمر الثاني، فإن حقوق الملكية لن تساعد </w:t>
      </w:r>
      <w:r w:rsidR="00A55858">
        <w:rPr>
          <w:rFonts w:cs="Simplified Arabic" w:hint="cs"/>
          <w:sz w:val="30"/>
          <w:szCs w:val="30"/>
          <w:rtl/>
        </w:rPr>
        <w:t xml:space="preserve">المتضررة من </w:t>
      </w:r>
      <w:r w:rsidRPr="00D33CD9">
        <w:rPr>
          <w:rFonts w:cs="Simplified Arabic" w:hint="cs"/>
          <w:sz w:val="30"/>
          <w:szCs w:val="30"/>
          <w:rtl/>
        </w:rPr>
        <w:t xml:space="preserve">خرق الائتمان على استرجاع العقار موضوع الائتمان إذ لم يكن من الإنصاف فعل ذلك، ومثال ذلك في حالة قيام مشترٍ فعلي بشراء العقار مقابل دفع القيمة. في هذه القضية قررت المحكمة الفدرالية بأن المدعى عليه الثاني لم يكن مشتريا فعليا مقابل دفع القيمة العادلة لأن معرفة المستأنف </w:t>
      </w:r>
      <w:r w:rsidRPr="00EA700F">
        <w:rPr>
          <w:rFonts w:cs="Simplified Arabic" w:hint="cs"/>
          <w:sz w:val="30"/>
          <w:szCs w:val="30"/>
          <w:rtl/>
        </w:rPr>
        <w:t xml:space="preserve">ضدها الأولى يجب أن </w:t>
      </w:r>
      <w:r w:rsidR="00EA700F" w:rsidRPr="00EA700F">
        <w:rPr>
          <w:rFonts w:cs="Simplified Arabic" w:hint="cs"/>
          <w:sz w:val="30"/>
          <w:szCs w:val="30"/>
          <w:rtl/>
        </w:rPr>
        <w:t>تنسب</w:t>
      </w:r>
      <w:r w:rsidRPr="00EA700F">
        <w:rPr>
          <w:rFonts w:cs="Simplified Arabic" w:hint="cs"/>
          <w:sz w:val="30"/>
          <w:szCs w:val="30"/>
          <w:rtl/>
        </w:rPr>
        <w:t xml:space="preserve"> إلى المستأنف ضدها الثانية</w:t>
      </w:r>
      <w:r w:rsidRPr="00D33CD9">
        <w:rPr>
          <w:rFonts w:cs="Simplified Arabic" w:hint="cs"/>
          <w:sz w:val="30"/>
          <w:szCs w:val="30"/>
          <w:rtl/>
        </w:rPr>
        <w:t>.</w:t>
      </w:r>
      <w:r w:rsidRPr="0013550D">
        <w:rPr>
          <w:rFonts w:cs="Simplified Arabic" w:hint="cs"/>
          <w:rtl/>
        </w:rPr>
        <w:t xml:space="preserve"> </w:t>
      </w:r>
    </w:p>
    <w:p w:rsidR="004A6D58" w:rsidRPr="0013550D" w:rsidRDefault="004A6D58" w:rsidP="004A6D58">
      <w:pPr>
        <w:jc w:val="both"/>
        <w:rPr>
          <w:rFonts w:cs="Simplified Arabic"/>
          <w:rtl/>
        </w:rPr>
      </w:pPr>
    </w:p>
    <w:p w:rsidR="004A6D58" w:rsidRDefault="004A6D58" w:rsidP="00C142CB">
      <w:pPr>
        <w:jc w:val="both"/>
        <w:rPr>
          <w:rFonts w:cs="Simplified Arabic"/>
          <w:sz w:val="30"/>
          <w:szCs w:val="30"/>
          <w:rtl/>
        </w:rPr>
      </w:pPr>
      <w:r w:rsidRPr="00D33CD9">
        <w:rPr>
          <w:rFonts w:cs="Simplified Arabic" w:hint="cs"/>
          <w:sz w:val="30"/>
          <w:szCs w:val="30"/>
          <w:rtl/>
        </w:rPr>
        <w:t>والأمر الثالث، المادة 433 لا تنطبق على مقدمة الاستئناف التي كانت أجنبية، في هذه القضية. وذلك لأن المادة 433 (1)(ج) تقرر "أنشأت لصالح أي شخص أو شخصية اعتبارية بصفتها "المؤتمن" وهذا ينطبق فقط على الائتمانات الصريحة المسجلة بموجب المادة 344 من قانون الأراضي الوطني. وقد فهمت المحكمة بأن هذه الف</w:t>
      </w:r>
      <w:r w:rsidR="00C142CB">
        <w:rPr>
          <w:rFonts w:cs="Simplified Arabic" w:hint="cs"/>
          <w:sz w:val="30"/>
          <w:szCs w:val="30"/>
          <w:rtl/>
        </w:rPr>
        <w:t>ق</w:t>
      </w:r>
      <w:r w:rsidRPr="00D33CD9">
        <w:rPr>
          <w:rFonts w:cs="Simplified Arabic" w:hint="cs"/>
          <w:sz w:val="30"/>
          <w:szCs w:val="30"/>
          <w:rtl/>
        </w:rPr>
        <w:t xml:space="preserve">رة لا تشمل في نطاقها الائتمانات الحكمية التي تنشأ بحكم القانون. </w:t>
      </w:r>
    </w:p>
    <w:p w:rsidR="006D36DE" w:rsidRPr="00D33CD9" w:rsidRDefault="006D36DE" w:rsidP="00C142CB">
      <w:pPr>
        <w:jc w:val="both"/>
        <w:rPr>
          <w:rFonts w:cs="Simplified Arabic"/>
          <w:sz w:val="30"/>
          <w:szCs w:val="30"/>
          <w:rtl/>
        </w:rPr>
      </w:pPr>
    </w:p>
    <w:p w:rsidR="006D36DE" w:rsidRDefault="004A6D58" w:rsidP="004A6D58">
      <w:pPr>
        <w:jc w:val="both"/>
        <w:rPr>
          <w:rFonts w:cs="Simplified Arabic"/>
          <w:sz w:val="30"/>
          <w:szCs w:val="30"/>
          <w:rtl/>
        </w:rPr>
      </w:pPr>
      <w:r w:rsidRPr="00D33CD9">
        <w:rPr>
          <w:rFonts w:cs="Simplified Arabic" w:hint="cs"/>
          <w:sz w:val="30"/>
          <w:szCs w:val="30"/>
          <w:rtl/>
        </w:rPr>
        <w:t xml:space="preserve">تقدم لنا القضية السابقة بعض الدروس لتطبيقها في التمويل العقاري بالمشاركة المتناقصة: </w:t>
      </w:r>
    </w:p>
    <w:p w:rsidR="004A6D58" w:rsidRPr="00D33CD9" w:rsidRDefault="004A6D58" w:rsidP="004A6D58">
      <w:pPr>
        <w:jc w:val="both"/>
        <w:rPr>
          <w:rFonts w:cs="Simplified Arabic"/>
          <w:sz w:val="30"/>
          <w:szCs w:val="30"/>
          <w:rtl/>
        </w:rPr>
      </w:pPr>
      <w:r w:rsidRPr="00D33CD9">
        <w:rPr>
          <w:rFonts w:cs="Simplified Arabic" w:hint="cs"/>
          <w:sz w:val="30"/>
          <w:szCs w:val="30"/>
          <w:rtl/>
        </w:rPr>
        <w:t xml:space="preserve"> </w:t>
      </w:r>
    </w:p>
    <w:p w:rsidR="004A6D58" w:rsidRDefault="004A6D58" w:rsidP="00D62B21">
      <w:pPr>
        <w:pStyle w:val="aa"/>
        <w:numPr>
          <w:ilvl w:val="0"/>
          <w:numId w:val="23"/>
        </w:numPr>
        <w:bidi/>
        <w:jc w:val="both"/>
        <w:rPr>
          <w:rFonts w:cs="Simplified Arabic"/>
          <w:sz w:val="30"/>
          <w:szCs w:val="30"/>
        </w:rPr>
      </w:pPr>
      <w:r w:rsidRPr="00D33CD9">
        <w:rPr>
          <w:rFonts w:cs="Simplified Arabic" w:hint="cs"/>
          <w:sz w:val="30"/>
          <w:szCs w:val="30"/>
          <w:rtl/>
        </w:rPr>
        <w:t>إذا لم يتم تسجيل الائتمان لسبب</w:t>
      </w:r>
      <w:r w:rsidRPr="00D33CD9">
        <w:rPr>
          <w:rFonts w:cs="Simplified Arabic"/>
          <w:sz w:val="30"/>
          <w:szCs w:val="30"/>
          <w:rtl/>
        </w:rPr>
        <w:t xml:space="preserve"> </w:t>
      </w:r>
      <w:r w:rsidRPr="00D33CD9">
        <w:rPr>
          <w:rFonts w:cs="Simplified Arabic" w:hint="cs"/>
          <w:sz w:val="30"/>
          <w:szCs w:val="30"/>
          <w:rtl/>
        </w:rPr>
        <w:t>ما، عند دخول عميل في تمويل عقاري بالمشاركة المتناقصة مع بنك إسلامي،  طبقا للمادة 344، فإن المحكمة، على الرغم من ذلك، ستأخذ الائتمان بعين</w:t>
      </w:r>
      <w:r w:rsidRPr="0013550D">
        <w:rPr>
          <w:rFonts w:cs="Simplified Arabic" w:hint="cs"/>
          <w:sz w:val="24"/>
          <w:szCs w:val="24"/>
          <w:rtl/>
        </w:rPr>
        <w:t xml:space="preserve"> </w:t>
      </w:r>
      <w:r w:rsidRPr="00D33CD9">
        <w:rPr>
          <w:rFonts w:cs="Simplified Arabic" w:hint="cs"/>
          <w:sz w:val="30"/>
          <w:szCs w:val="30"/>
          <w:rtl/>
        </w:rPr>
        <w:t>الاعتبار، سواء كان ائتمان</w:t>
      </w:r>
      <w:r w:rsidR="006D36DE">
        <w:rPr>
          <w:rFonts w:cs="Simplified Arabic" w:hint="cs"/>
          <w:sz w:val="30"/>
          <w:szCs w:val="30"/>
          <w:rtl/>
        </w:rPr>
        <w:t>ا</w:t>
      </w:r>
      <w:r w:rsidRPr="00D33CD9">
        <w:rPr>
          <w:rFonts w:cs="Simplified Arabic" w:hint="cs"/>
          <w:sz w:val="30"/>
          <w:szCs w:val="30"/>
          <w:rtl/>
        </w:rPr>
        <w:t xml:space="preserve"> صريح</w:t>
      </w:r>
      <w:r w:rsidR="006D36DE">
        <w:rPr>
          <w:rFonts w:cs="Simplified Arabic" w:hint="cs"/>
          <w:sz w:val="30"/>
          <w:szCs w:val="30"/>
          <w:rtl/>
        </w:rPr>
        <w:t>ا</w:t>
      </w:r>
      <w:r w:rsidRPr="00D33CD9">
        <w:rPr>
          <w:rFonts w:cs="Simplified Arabic" w:hint="cs"/>
          <w:sz w:val="30"/>
          <w:szCs w:val="30"/>
          <w:rtl/>
        </w:rPr>
        <w:t xml:space="preserve"> من خلال وجود عقد ائتمان صريح صادر عن البنك، أو </w:t>
      </w:r>
      <w:r w:rsidR="00A5224C">
        <w:rPr>
          <w:rFonts w:cs="Simplified Arabic" w:hint="cs"/>
          <w:sz w:val="30"/>
          <w:szCs w:val="30"/>
          <w:rtl/>
        </w:rPr>
        <w:t xml:space="preserve">كان </w:t>
      </w:r>
      <w:r w:rsidRPr="00D33CD9">
        <w:rPr>
          <w:rFonts w:cs="Simplified Arabic" w:hint="cs"/>
          <w:sz w:val="30"/>
          <w:szCs w:val="30"/>
          <w:rtl/>
        </w:rPr>
        <w:t>ائتمان</w:t>
      </w:r>
      <w:r w:rsidR="00A5224C">
        <w:rPr>
          <w:rFonts w:cs="Simplified Arabic" w:hint="cs"/>
          <w:sz w:val="30"/>
          <w:szCs w:val="30"/>
          <w:rtl/>
        </w:rPr>
        <w:t>ا</w:t>
      </w:r>
      <w:r w:rsidRPr="00D33CD9">
        <w:rPr>
          <w:rFonts w:cs="Simplified Arabic" w:hint="cs"/>
          <w:sz w:val="30"/>
          <w:szCs w:val="30"/>
          <w:rtl/>
        </w:rPr>
        <w:t xml:space="preserve"> حكمي</w:t>
      </w:r>
      <w:r w:rsidR="00A5224C">
        <w:rPr>
          <w:rFonts w:cs="Simplified Arabic" w:hint="cs"/>
          <w:sz w:val="30"/>
          <w:szCs w:val="30"/>
          <w:rtl/>
        </w:rPr>
        <w:t>ا</w:t>
      </w:r>
      <w:r w:rsidRPr="00D33CD9">
        <w:rPr>
          <w:rFonts w:cs="Simplified Arabic" w:hint="cs"/>
          <w:sz w:val="30"/>
          <w:szCs w:val="30"/>
          <w:rtl/>
        </w:rPr>
        <w:t xml:space="preserve"> في الحالات التي لا يكون قد حُرر فيها سند ائتمان (لسبب ما </w:t>
      </w:r>
      <w:r w:rsidR="00D62B21">
        <w:rPr>
          <w:rFonts w:cs="Simplified Arabic" w:hint="cs"/>
          <w:sz w:val="30"/>
          <w:szCs w:val="30"/>
          <w:rtl/>
        </w:rPr>
        <w:t>كا</w:t>
      </w:r>
      <w:r w:rsidR="004F1649">
        <w:rPr>
          <w:rFonts w:cs="Simplified Arabic" w:hint="cs"/>
          <w:sz w:val="30"/>
          <w:szCs w:val="30"/>
          <w:rtl/>
        </w:rPr>
        <w:t>ل</w:t>
      </w:r>
      <w:r w:rsidR="00D62B21">
        <w:rPr>
          <w:rFonts w:cs="Simplified Arabic" w:hint="cs"/>
          <w:sz w:val="30"/>
          <w:szCs w:val="30"/>
          <w:rtl/>
        </w:rPr>
        <w:t xml:space="preserve">تقصير </w:t>
      </w:r>
      <w:r w:rsidRPr="00D33CD9">
        <w:rPr>
          <w:rFonts w:cs="Simplified Arabic" w:hint="cs"/>
          <w:sz w:val="30"/>
          <w:szCs w:val="30"/>
          <w:rtl/>
        </w:rPr>
        <w:t xml:space="preserve">مثلا). </w:t>
      </w:r>
    </w:p>
    <w:p w:rsidR="00C50BE7" w:rsidRPr="00C50BE7" w:rsidRDefault="00C50BE7" w:rsidP="00C50BE7">
      <w:pPr>
        <w:jc w:val="both"/>
        <w:rPr>
          <w:rFonts w:cs="Simplified Arabic"/>
          <w:sz w:val="30"/>
          <w:szCs w:val="30"/>
        </w:rPr>
      </w:pPr>
    </w:p>
    <w:p w:rsidR="004A6D58" w:rsidRDefault="004A6D58" w:rsidP="004A6D58">
      <w:pPr>
        <w:pStyle w:val="aa"/>
        <w:numPr>
          <w:ilvl w:val="0"/>
          <w:numId w:val="23"/>
        </w:numPr>
        <w:bidi/>
        <w:jc w:val="both"/>
        <w:rPr>
          <w:rFonts w:cs="Simplified Arabic"/>
          <w:sz w:val="30"/>
          <w:szCs w:val="30"/>
        </w:rPr>
      </w:pPr>
      <w:r w:rsidRPr="00D33CD9">
        <w:rPr>
          <w:rFonts w:cs="Simplified Arabic" w:hint="cs"/>
          <w:sz w:val="30"/>
          <w:szCs w:val="30"/>
          <w:rtl/>
        </w:rPr>
        <w:t xml:space="preserve">عندما تأخذ المحكمة الائتمان الحكمي بعين الاعتبار فإن ذلك يكون مع مراعاة حقوق أي مشتري فعلي مقابل دفع القيمة. </w:t>
      </w:r>
    </w:p>
    <w:p w:rsidR="0026148B" w:rsidRPr="0026148B" w:rsidRDefault="0026148B" w:rsidP="0026148B">
      <w:pPr>
        <w:jc w:val="both"/>
        <w:rPr>
          <w:rFonts w:cs="Simplified Arabic"/>
          <w:sz w:val="30"/>
          <w:szCs w:val="30"/>
        </w:rPr>
      </w:pPr>
    </w:p>
    <w:p w:rsidR="004A6D58" w:rsidRPr="00D33CD9" w:rsidRDefault="004A6D58" w:rsidP="004A6D58">
      <w:pPr>
        <w:pStyle w:val="aa"/>
        <w:numPr>
          <w:ilvl w:val="0"/>
          <w:numId w:val="23"/>
        </w:numPr>
        <w:bidi/>
        <w:jc w:val="both"/>
        <w:rPr>
          <w:rFonts w:cs="Simplified Arabic"/>
          <w:sz w:val="30"/>
          <w:szCs w:val="30"/>
        </w:rPr>
      </w:pPr>
      <w:r w:rsidRPr="00D33CD9">
        <w:rPr>
          <w:rFonts w:cs="Simplified Arabic" w:hint="cs"/>
          <w:sz w:val="30"/>
          <w:szCs w:val="30"/>
          <w:rtl/>
        </w:rPr>
        <w:lastRenderedPageBreak/>
        <w:t xml:space="preserve">إذا كان المالك المشترك/المشتري شخصا أجنبيا أو كان، فيما يتصل بالتمويل العقاري بالمشاركة المتناقصة، شركةً فإنه يجب أن يلتزم بالمادة 433 ب من قانون الأراضي الوطني للامتلاك المشترك للعقار إذا كان هناك الائتمان الصريح. وعلى أي حال، إذا لم يوجد سوى ائتمان حكمي فإن المادة 433 ب ستكون واجبة التطبيق. </w:t>
      </w:r>
    </w:p>
    <w:p w:rsidR="004A6D58" w:rsidRPr="0013550D" w:rsidRDefault="004A6D58" w:rsidP="004A6D58">
      <w:pPr>
        <w:jc w:val="both"/>
        <w:rPr>
          <w:rFonts w:cs="Simplified Arabic"/>
        </w:rPr>
      </w:pPr>
    </w:p>
    <w:p w:rsidR="004A6D58" w:rsidRPr="00D33CD9" w:rsidRDefault="004A6D58" w:rsidP="004A6D58">
      <w:pPr>
        <w:pStyle w:val="aa"/>
        <w:numPr>
          <w:ilvl w:val="0"/>
          <w:numId w:val="21"/>
        </w:numPr>
        <w:bidi/>
        <w:jc w:val="both"/>
        <w:rPr>
          <w:rFonts w:cs="Simplified Arabic"/>
          <w:b/>
          <w:bCs/>
          <w:i/>
          <w:iCs/>
          <w:sz w:val="30"/>
          <w:szCs w:val="30"/>
          <w:rtl/>
        </w:rPr>
      </w:pPr>
      <w:r w:rsidRPr="00D33CD9">
        <w:rPr>
          <w:rFonts w:cs="Simplified Arabic" w:hint="cs"/>
          <w:b/>
          <w:bCs/>
          <w:i/>
          <w:iCs/>
          <w:sz w:val="30"/>
          <w:szCs w:val="30"/>
          <w:rtl/>
        </w:rPr>
        <w:t xml:space="preserve">الشركات الأجنبية </w:t>
      </w:r>
    </w:p>
    <w:p w:rsidR="004A6D58" w:rsidRDefault="004A6D58" w:rsidP="004A6D58">
      <w:pPr>
        <w:jc w:val="both"/>
        <w:rPr>
          <w:rFonts w:cs="Simplified Arabic"/>
          <w:sz w:val="30"/>
          <w:szCs w:val="30"/>
          <w:rtl/>
        </w:rPr>
      </w:pPr>
      <w:r w:rsidRPr="00D33CD9">
        <w:rPr>
          <w:rFonts w:cs="Simplified Arabic" w:hint="cs"/>
          <w:sz w:val="30"/>
          <w:szCs w:val="30"/>
          <w:rtl/>
        </w:rPr>
        <w:t xml:space="preserve">تعيدنا هذه الفقرة إلى متطلبات المادة 433 ب. </w:t>
      </w:r>
    </w:p>
    <w:p w:rsidR="0026148B" w:rsidRPr="00D33CD9" w:rsidRDefault="0026148B" w:rsidP="004A6D58">
      <w:pPr>
        <w:jc w:val="both"/>
        <w:rPr>
          <w:rFonts w:cs="Simplified Arabic"/>
          <w:sz w:val="30"/>
          <w:szCs w:val="30"/>
          <w:rtl/>
        </w:rPr>
      </w:pPr>
    </w:p>
    <w:p w:rsidR="004A6D58" w:rsidRDefault="004A6D58" w:rsidP="004A6D58">
      <w:pPr>
        <w:jc w:val="both"/>
        <w:rPr>
          <w:rFonts w:cs="Simplified Arabic"/>
          <w:sz w:val="30"/>
          <w:szCs w:val="30"/>
          <w:rtl/>
        </w:rPr>
      </w:pPr>
      <w:r w:rsidRPr="00D33CD9">
        <w:rPr>
          <w:rFonts w:cs="Simplified Arabic" w:hint="cs"/>
          <w:sz w:val="30"/>
          <w:szCs w:val="30"/>
          <w:rtl/>
        </w:rPr>
        <w:t xml:space="preserve">تقرر المادة 433 ب من قانون الأراضي الوطني ما يلي: </w:t>
      </w:r>
    </w:p>
    <w:p w:rsidR="0026148B" w:rsidRPr="00D33CD9" w:rsidRDefault="0026148B" w:rsidP="004A6D58">
      <w:pPr>
        <w:jc w:val="both"/>
        <w:rPr>
          <w:rFonts w:cs="Simplified Arabic"/>
          <w:sz w:val="30"/>
          <w:szCs w:val="30"/>
          <w:rtl/>
        </w:rPr>
      </w:pPr>
    </w:p>
    <w:p w:rsidR="004A6D58" w:rsidRDefault="004A6D58" w:rsidP="006A58EC">
      <w:pPr>
        <w:ind w:left="540"/>
        <w:jc w:val="both"/>
        <w:rPr>
          <w:rFonts w:cs="Simplified Arabic"/>
          <w:b/>
          <w:bCs/>
          <w:i/>
          <w:iCs/>
          <w:sz w:val="30"/>
          <w:szCs w:val="30"/>
          <w:rtl/>
        </w:rPr>
      </w:pPr>
      <w:r w:rsidRPr="00D33CD9">
        <w:rPr>
          <w:rFonts w:cs="Simplified Arabic" w:hint="cs"/>
          <w:b/>
          <w:bCs/>
          <w:sz w:val="30"/>
          <w:szCs w:val="30"/>
          <w:rtl/>
        </w:rPr>
        <w:t>المادة 433 ب</w:t>
      </w:r>
      <w:r w:rsidRPr="00D33CD9">
        <w:rPr>
          <w:rFonts w:cs="Simplified Arabic" w:hint="cs"/>
          <w:sz w:val="30"/>
          <w:szCs w:val="30"/>
          <w:rtl/>
        </w:rPr>
        <w:t xml:space="preserve">. </w:t>
      </w:r>
      <w:r w:rsidRPr="00D33CD9">
        <w:rPr>
          <w:rFonts w:cs="Simplified Arabic" w:hint="cs"/>
          <w:b/>
          <w:bCs/>
          <w:i/>
          <w:iCs/>
          <w:sz w:val="30"/>
          <w:szCs w:val="30"/>
          <w:rtl/>
        </w:rPr>
        <w:t xml:space="preserve">لا يجوز للأفراد من غير المواطنين وللشركات الأجنبية ، </w:t>
      </w:r>
      <w:r w:rsidR="0026148B">
        <w:rPr>
          <w:rFonts w:cs="Simplified Arabic" w:hint="cs"/>
          <w:b/>
          <w:bCs/>
          <w:i/>
          <w:iCs/>
          <w:sz w:val="30"/>
          <w:szCs w:val="30"/>
          <w:rtl/>
        </w:rPr>
        <w:t>تملك</w:t>
      </w:r>
      <w:r w:rsidR="006A58EC" w:rsidRPr="006A58EC">
        <w:rPr>
          <w:rFonts w:cs="Simplified Arabic" w:hint="cs"/>
          <w:b/>
          <w:bCs/>
          <w:i/>
          <w:iCs/>
          <w:sz w:val="30"/>
          <w:szCs w:val="30"/>
          <w:rtl/>
        </w:rPr>
        <w:t xml:space="preserve"> </w:t>
      </w:r>
      <w:r w:rsidR="006A58EC" w:rsidRPr="00D33CD9">
        <w:rPr>
          <w:rFonts w:cs="Simplified Arabic" w:hint="cs"/>
          <w:b/>
          <w:bCs/>
          <w:i/>
          <w:iCs/>
          <w:sz w:val="30"/>
          <w:szCs w:val="30"/>
          <w:rtl/>
        </w:rPr>
        <w:t>أرض</w:t>
      </w:r>
      <w:r w:rsidR="006A58EC">
        <w:rPr>
          <w:rFonts w:cs="Simplified Arabic"/>
          <w:b/>
          <w:bCs/>
          <w:i/>
          <w:iCs/>
          <w:sz w:val="30"/>
          <w:szCs w:val="30"/>
        </w:rPr>
        <w:t xml:space="preserve"> </w:t>
      </w:r>
      <w:r w:rsidRPr="00D33CD9">
        <w:rPr>
          <w:rFonts w:cs="Simplified Arabic" w:hint="cs"/>
          <w:b/>
          <w:bCs/>
          <w:i/>
          <w:iCs/>
          <w:sz w:val="30"/>
          <w:szCs w:val="30"/>
          <w:rtl/>
        </w:rPr>
        <w:t xml:space="preserve">، </w:t>
      </w:r>
      <w:r w:rsidR="0026148B">
        <w:rPr>
          <w:rFonts w:cs="Simplified Arabic" w:hint="cs"/>
          <w:b/>
          <w:bCs/>
          <w:i/>
          <w:iCs/>
          <w:sz w:val="30"/>
          <w:szCs w:val="30"/>
          <w:rtl/>
        </w:rPr>
        <w:t>وما إلى ذلك</w:t>
      </w:r>
      <w:r w:rsidRPr="00D33CD9">
        <w:rPr>
          <w:rFonts w:cs="Simplified Arabic" w:hint="cs"/>
          <w:b/>
          <w:bCs/>
          <w:i/>
          <w:iCs/>
          <w:sz w:val="30"/>
          <w:szCs w:val="30"/>
          <w:rtl/>
        </w:rPr>
        <w:t>، إلا بموافقة السلطات الرسمية.</w:t>
      </w:r>
    </w:p>
    <w:p w:rsidR="000515DA" w:rsidRPr="00D33CD9" w:rsidRDefault="000515DA" w:rsidP="000515DA">
      <w:pPr>
        <w:ind w:left="540"/>
        <w:jc w:val="both"/>
        <w:rPr>
          <w:rFonts w:cs="Simplified Arabic"/>
          <w:b/>
          <w:bCs/>
          <w:i/>
          <w:iCs/>
          <w:sz w:val="30"/>
          <w:szCs w:val="30"/>
          <w:rtl/>
        </w:rPr>
      </w:pPr>
    </w:p>
    <w:p w:rsidR="004A6D58" w:rsidRDefault="004A6D58" w:rsidP="004A6D58">
      <w:pPr>
        <w:pStyle w:val="aa"/>
        <w:numPr>
          <w:ilvl w:val="0"/>
          <w:numId w:val="24"/>
        </w:numPr>
        <w:bidi/>
        <w:ind w:left="1080" w:hanging="720"/>
        <w:jc w:val="both"/>
        <w:rPr>
          <w:rFonts w:cs="Simplified Arabic"/>
          <w:sz w:val="30"/>
          <w:szCs w:val="30"/>
        </w:rPr>
      </w:pPr>
      <w:r w:rsidRPr="00D33CD9">
        <w:rPr>
          <w:rFonts w:cs="Simplified Arabic" w:hint="cs"/>
          <w:sz w:val="30"/>
          <w:szCs w:val="30"/>
          <w:rtl/>
        </w:rPr>
        <w:t xml:space="preserve">دون الإخلال بأي من بنود هذا القانون أو أي قانون خطي </w:t>
      </w:r>
      <w:r w:rsidRPr="00D33CD9">
        <w:rPr>
          <w:rFonts w:cs="Simplified Arabic"/>
          <w:sz w:val="30"/>
          <w:szCs w:val="30"/>
          <w:rtl/>
        </w:rPr>
        <w:t>–</w:t>
      </w:r>
      <w:r w:rsidRPr="00D33CD9">
        <w:rPr>
          <w:rFonts w:cs="Simplified Arabic" w:hint="cs"/>
          <w:sz w:val="30"/>
          <w:szCs w:val="30"/>
          <w:rtl/>
        </w:rPr>
        <w:t xml:space="preserve"> </w:t>
      </w:r>
    </w:p>
    <w:p w:rsidR="000515DA" w:rsidRPr="000515DA" w:rsidRDefault="000515DA" w:rsidP="000515DA">
      <w:pPr>
        <w:jc w:val="both"/>
        <w:rPr>
          <w:rFonts w:cs="Simplified Arabic"/>
          <w:sz w:val="30"/>
          <w:szCs w:val="30"/>
        </w:rPr>
      </w:pPr>
    </w:p>
    <w:p w:rsidR="004A6D58" w:rsidRDefault="004A6D58" w:rsidP="000515DA">
      <w:pPr>
        <w:pStyle w:val="aa"/>
        <w:numPr>
          <w:ilvl w:val="0"/>
          <w:numId w:val="25"/>
        </w:numPr>
        <w:bidi/>
        <w:ind w:left="1170"/>
        <w:jc w:val="both"/>
        <w:rPr>
          <w:rFonts w:cs="Simplified Arabic"/>
          <w:sz w:val="30"/>
          <w:szCs w:val="30"/>
        </w:rPr>
      </w:pPr>
      <w:r w:rsidRPr="00D33CD9">
        <w:rPr>
          <w:rFonts w:cs="Simplified Arabic" w:hint="cs"/>
          <w:sz w:val="30"/>
          <w:szCs w:val="30"/>
          <w:rtl/>
        </w:rPr>
        <w:t xml:space="preserve">يمكن للأفراد من غير المواطنين أو للشركات تملك أرض على سبيل التصرف بموجب </w:t>
      </w:r>
      <w:r w:rsidRPr="00D33CD9">
        <w:rPr>
          <w:rFonts w:cs="Simplified Arabic" w:hint="cs"/>
          <w:b/>
          <w:bCs/>
          <w:sz w:val="30"/>
          <w:szCs w:val="30"/>
          <w:rtl/>
        </w:rPr>
        <w:t>الباب الثاني</w:t>
      </w:r>
      <w:r w:rsidRPr="00D33CD9">
        <w:rPr>
          <w:rFonts w:cs="Simplified Arabic" w:hint="cs"/>
          <w:sz w:val="30"/>
          <w:szCs w:val="30"/>
          <w:rtl/>
        </w:rPr>
        <w:t xml:space="preserve"> من القانون.</w:t>
      </w:r>
    </w:p>
    <w:p w:rsidR="000515DA" w:rsidRPr="001E3B9F" w:rsidRDefault="000515DA" w:rsidP="001E3B9F">
      <w:pPr>
        <w:jc w:val="both"/>
        <w:rPr>
          <w:rFonts w:cs="Simplified Arabic"/>
          <w:sz w:val="30"/>
          <w:szCs w:val="30"/>
        </w:rPr>
      </w:pPr>
    </w:p>
    <w:p w:rsidR="004A6D58" w:rsidRDefault="004A6D58" w:rsidP="00AA7B30">
      <w:pPr>
        <w:pStyle w:val="aa"/>
        <w:numPr>
          <w:ilvl w:val="0"/>
          <w:numId w:val="25"/>
        </w:numPr>
        <w:bidi/>
        <w:ind w:left="1170"/>
        <w:jc w:val="both"/>
        <w:rPr>
          <w:rFonts w:cs="Simplified Arabic"/>
          <w:sz w:val="30"/>
          <w:szCs w:val="30"/>
        </w:rPr>
      </w:pPr>
      <w:r w:rsidRPr="00D33CD9">
        <w:rPr>
          <w:rFonts w:cs="Simplified Arabic" w:hint="cs"/>
          <w:sz w:val="30"/>
          <w:szCs w:val="30"/>
          <w:rtl/>
        </w:rPr>
        <w:t xml:space="preserve">أي صفقة تتم بموجب الباب الرابع بشأن أرض مرهونة أو منفعة في أرض مرهونة قد يتم تنفيذها لصالح فرد غير مواطن أو شركة أجنبية. </w:t>
      </w:r>
    </w:p>
    <w:p w:rsidR="00384D2F" w:rsidRPr="00384D2F" w:rsidRDefault="00384D2F" w:rsidP="00384D2F">
      <w:pPr>
        <w:jc w:val="both"/>
        <w:rPr>
          <w:rFonts w:cs="Simplified Arabic"/>
          <w:sz w:val="30"/>
          <w:szCs w:val="30"/>
        </w:rPr>
      </w:pPr>
    </w:p>
    <w:p w:rsidR="004A6D58" w:rsidRDefault="004A6D58" w:rsidP="00116CC1">
      <w:pPr>
        <w:pStyle w:val="aa"/>
        <w:numPr>
          <w:ilvl w:val="0"/>
          <w:numId w:val="25"/>
        </w:numPr>
        <w:bidi/>
        <w:ind w:left="1170"/>
        <w:jc w:val="both"/>
        <w:rPr>
          <w:rFonts w:cs="Simplified Arabic"/>
          <w:sz w:val="30"/>
          <w:szCs w:val="30"/>
        </w:rPr>
      </w:pPr>
      <w:r w:rsidRPr="00D33CD9">
        <w:rPr>
          <w:rFonts w:cs="Simplified Arabic" w:hint="cs"/>
          <w:sz w:val="30"/>
          <w:szCs w:val="30"/>
          <w:rtl/>
        </w:rPr>
        <w:t>يمكن تحويل ملكية الأرض المرهونة، أو أي حصة أو حق انتفاع فيها، أو نقلها أو ال</w:t>
      </w:r>
      <w:r w:rsidR="00D61B7B">
        <w:rPr>
          <w:rFonts w:cs="Simplified Arabic" w:hint="cs"/>
          <w:sz w:val="30"/>
          <w:szCs w:val="30"/>
          <w:rtl/>
        </w:rPr>
        <w:t>ت</w:t>
      </w:r>
      <w:r w:rsidRPr="00D33CD9">
        <w:rPr>
          <w:rFonts w:cs="Simplified Arabic" w:hint="cs"/>
          <w:sz w:val="30"/>
          <w:szCs w:val="30"/>
          <w:rtl/>
        </w:rPr>
        <w:t xml:space="preserve">نازل عنها أو إنشاءها لصالح أي شخص أو شخصية اعتبارية بصفتها "المؤتمن" أو لشخصين شخصيتين اعتباريتين أو أكثر بصفتهم </w:t>
      </w:r>
      <w:r w:rsidRPr="00D33CD9">
        <w:rPr>
          <w:rFonts w:cs="Simplified Arabic" w:hint="cs"/>
          <w:sz w:val="30"/>
          <w:szCs w:val="30"/>
          <w:rtl/>
        </w:rPr>
        <w:lastRenderedPageBreak/>
        <w:t>"</w:t>
      </w:r>
      <w:r w:rsidR="00116CC1">
        <w:rPr>
          <w:rFonts w:cs="Simplified Arabic" w:hint="cs"/>
          <w:sz w:val="30"/>
          <w:szCs w:val="30"/>
          <w:rtl/>
        </w:rPr>
        <w:t>أمناء</w:t>
      </w:r>
      <w:r w:rsidRPr="00D33CD9">
        <w:rPr>
          <w:rFonts w:cs="Simplified Arabic" w:hint="cs"/>
          <w:sz w:val="30"/>
          <w:szCs w:val="30"/>
          <w:rtl/>
        </w:rPr>
        <w:t xml:space="preserve">"، إذا كان جميع الأمناء أو أحد الأمناء، أو إذا كان المستفيد أو أحد المستفيدين شخص غير مواطن أو شركة أجنبية، </w:t>
      </w:r>
    </w:p>
    <w:p w:rsidR="00657C39" w:rsidRPr="00657C39" w:rsidRDefault="00657C39" w:rsidP="00657C39">
      <w:pPr>
        <w:jc w:val="both"/>
        <w:rPr>
          <w:rFonts w:cs="Simplified Arabic"/>
          <w:sz w:val="30"/>
          <w:szCs w:val="30"/>
        </w:rPr>
      </w:pPr>
    </w:p>
    <w:p w:rsidR="004A6D58" w:rsidRDefault="004A6D58" w:rsidP="004A6D58">
      <w:pPr>
        <w:pStyle w:val="aa"/>
        <w:numPr>
          <w:ilvl w:val="0"/>
          <w:numId w:val="25"/>
        </w:numPr>
        <w:bidi/>
        <w:ind w:left="1170"/>
        <w:jc w:val="both"/>
        <w:rPr>
          <w:rFonts w:cs="Simplified Arabic"/>
          <w:sz w:val="30"/>
          <w:szCs w:val="30"/>
        </w:rPr>
      </w:pPr>
      <w:r w:rsidRPr="00D33CD9">
        <w:rPr>
          <w:rFonts w:cs="Simplified Arabic" w:hint="cs"/>
          <w:sz w:val="30"/>
          <w:szCs w:val="30"/>
          <w:rtl/>
        </w:rPr>
        <w:t xml:space="preserve">يجوز لأمين السجل أن يسجل أي شخص أو شخصية اعتبارية ليكون "الممثل" بخصوص أي أرض مسجلة، أو أن يحرر مذكرة لصالح أي شخص أو أي شخصية اعتبارية ليكون "ممثلا" إذا كان ذلك الشخص أو الشخصية الاعتبارية غير مواطن أو كان شركة أجنبية،  </w:t>
      </w:r>
    </w:p>
    <w:p w:rsidR="00350CAE" w:rsidRPr="00350CAE" w:rsidRDefault="00350CAE" w:rsidP="00350CAE">
      <w:pPr>
        <w:jc w:val="both"/>
        <w:rPr>
          <w:rFonts w:cs="Simplified Arabic"/>
          <w:sz w:val="30"/>
          <w:szCs w:val="30"/>
        </w:rPr>
      </w:pPr>
    </w:p>
    <w:p w:rsidR="004A6D58" w:rsidRPr="00350CAE" w:rsidRDefault="004A6D58" w:rsidP="004A6D58">
      <w:pPr>
        <w:pStyle w:val="aa"/>
        <w:numPr>
          <w:ilvl w:val="0"/>
          <w:numId w:val="25"/>
        </w:numPr>
        <w:bidi/>
        <w:ind w:left="1170"/>
        <w:jc w:val="both"/>
        <w:rPr>
          <w:rFonts w:cs="Simplified Arabic"/>
          <w:sz w:val="30"/>
          <w:szCs w:val="30"/>
        </w:rPr>
      </w:pPr>
      <w:r w:rsidRPr="00D33CD9">
        <w:rPr>
          <w:rFonts w:cs="Simplified Arabic" w:hint="cs"/>
          <w:sz w:val="30"/>
          <w:szCs w:val="30"/>
          <w:rtl/>
        </w:rPr>
        <w:t>لا يمكن لأمين السجل أن يصادق على أي مذكرة نقل في وثيقة الملكية المودعة في السجل لأي أرض لصالح شخص غير مواطن أو شركة أجنبية،</w:t>
      </w:r>
      <w:r w:rsidRPr="0013550D">
        <w:rPr>
          <w:rFonts w:cs="Simplified Arabic" w:hint="cs"/>
          <w:sz w:val="24"/>
          <w:szCs w:val="24"/>
          <w:rtl/>
        </w:rPr>
        <w:t xml:space="preserve"> </w:t>
      </w:r>
      <w:r w:rsidRPr="00D33CD9">
        <w:rPr>
          <w:rFonts w:cs="Simplified Arabic" w:hint="cs"/>
          <w:b/>
          <w:bCs/>
          <w:sz w:val="30"/>
          <w:szCs w:val="30"/>
          <w:rtl/>
        </w:rPr>
        <w:t>إلا إذا حصل على الموافقة المسبقة من السلطات الحكومية بعد قيام الشخص غير المواطن أو الشركة الأجنبية بتقديم طلب خطي بهذا الخصوص إلى السلطات الحكومية .... (</w:t>
      </w:r>
      <w:r w:rsidRPr="00D33CD9">
        <w:rPr>
          <w:rFonts w:cs="Simplified Arabic" w:hint="cs"/>
          <w:sz w:val="30"/>
          <w:szCs w:val="30"/>
          <w:rtl/>
        </w:rPr>
        <w:t>تأكيد إضافي</w:t>
      </w:r>
      <w:r w:rsidRPr="00D33CD9">
        <w:rPr>
          <w:rFonts w:cs="Simplified Arabic" w:hint="cs"/>
          <w:b/>
          <w:bCs/>
          <w:sz w:val="30"/>
          <w:szCs w:val="30"/>
          <w:rtl/>
        </w:rPr>
        <w:t>)</w:t>
      </w:r>
    </w:p>
    <w:p w:rsidR="00350CAE" w:rsidRPr="00350CAE" w:rsidRDefault="00350CAE" w:rsidP="00350CAE">
      <w:pPr>
        <w:jc w:val="both"/>
        <w:rPr>
          <w:rFonts w:cs="Simplified Arabic"/>
          <w:sz w:val="30"/>
          <w:szCs w:val="30"/>
          <w:rtl/>
        </w:rPr>
      </w:pPr>
    </w:p>
    <w:p w:rsidR="004A6D58" w:rsidRPr="00D33CD9" w:rsidRDefault="004A6D58" w:rsidP="00B224E3">
      <w:pPr>
        <w:jc w:val="both"/>
        <w:rPr>
          <w:rFonts w:cs="Simplified Arabic"/>
          <w:sz w:val="30"/>
          <w:szCs w:val="30"/>
        </w:rPr>
      </w:pPr>
      <w:r w:rsidRPr="00D33CD9">
        <w:rPr>
          <w:rFonts w:cs="Simplified Arabic" w:hint="cs"/>
          <w:sz w:val="30"/>
          <w:szCs w:val="30"/>
          <w:rtl/>
        </w:rPr>
        <w:t xml:space="preserve">وهكذا فعند </w:t>
      </w:r>
      <w:r w:rsidR="00392A64">
        <w:rPr>
          <w:rFonts w:cs="Simplified Arabic" w:hint="cs"/>
          <w:sz w:val="30"/>
          <w:szCs w:val="30"/>
          <w:rtl/>
        </w:rPr>
        <w:t xml:space="preserve">وجود </w:t>
      </w:r>
      <w:r w:rsidRPr="00D33CD9">
        <w:rPr>
          <w:rFonts w:cs="Simplified Arabic" w:hint="cs"/>
          <w:sz w:val="30"/>
          <w:szCs w:val="30"/>
          <w:rtl/>
        </w:rPr>
        <w:t xml:space="preserve">بنك إسلامي مسجل </w:t>
      </w:r>
      <w:r w:rsidR="00350CAE">
        <w:rPr>
          <w:rFonts w:cs="Simplified Arabic" w:hint="cs"/>
          <w:sz w:val="30"/>
          <w:szCs w:val="30"/>
          <w:rtl/>
        </w:rPr>
        <w:t>ك</w:t>
      </w:r>
      <w:r w:rsidRPr="00D33CD9">
        <w:rPr>
          <w:rFonts w:cs="Simplified Arabic" w:hint="cs"/>
          <w:sz w:val="30"/>
          <w:szCs w:val="30"/>
          <w:rtl/>
        </w:rPr>
        <w:t xml:space="preserve">مؤتمن (المادة 433 ب(1)(ج)) </w:t>
      </w:r>
      <w:r w:rsidR="004C45CF">
        <w:rPr>
          <w:rFonts w:cs="Simplified Arabic" w:hint="cs"/>
          <w:sz w:val="30"/>
          <w:szCs w:val="30"/>
          <w:rtl/>
        </w:rPr>
        <w:t>على ا</w:t>
      </w:r>
      <w:r w:rsidRPr="00D33CD9">
        <w:rPr>
          <w:rFonts w:cs="Simplified Arabic" w:hint="cs"/>
          <w:sz w:val="30"/>
          <w:szCs w:val="30"/>
          <w:rtl/>
        </w:rPr>
        <w:t xml:space="preserve">لعقار موضوع التمويل العقاري بالمشاركة المتناقصة، فإن عليه أولا أن يحصل على الموافقة الخطية من السلطات الحكومية. ويعني ذلك في ماليزيا بأن على البنك الإسلامي </w:t>
      </w:r>
      <w:r w:rsidR="00B224E3">
        <w:rPr>
          <w:rFonts w:cs="Simplified Arabic" w:hint="cs"/>
          <w:sz w:val="30"/>
          <w:szCs w:val="30"/>
          <w:rtl/>
        </w:rPr>
        <w:t>مراجعة</w:t>
      </w:r>
      <w:r w:rsidRPr="00D33CD9">
        <w:rPr>
          <w:rFonts w:cs="Simplified Arabic" w:hint="cs"/>
          <w:sz w:val="30"/>
          <w:szCs w:val="30"/>
          <w:rtl/>
        </w:rPr>
        <w:t xml:space="preserve"> السلطة الحكومية في كل ولاية والحصول على الموافقة الخطية ليتمكن من تقديم تمويل عقاري بالمشاركة المتناقصة. </w:t>
      </w:r>
    </w:p>
    <w:p w:rsidR="004A6D58" w:rsidRPr="00D33CD9" w:rsidRDefault="004A6D58" w:rsidP="004A6D58">
      <w:pPr>
        <w:jc w:val="both"/>
        <w:rPr>
          <w:rFonts w:cs="Simplified Arabic"/>
          <w:sz w:val="30"/>
          <w:szCs w:val="30"/>
        </w:rPr>
      </w:pPr>
    </w:p>
    <w:p w:rsidR="004A6D58" w:rsidRPr="00D33CD9" w:rsidRDefault="004A6D58" w:rsidP="004A6D58">
      <w:pPr>
        <w:pStyle w:val="aa"/>
        <w:numPr>
          <w:ilvl w:val="0"/>
          <w:numId w:val="21"/>
        </w:numPr>
        <w:bidi/>
        <w:jc w:val="both"/>
        <w:rPr>
          <w:rFonts w:cs="Simplified Arabic"/>
          <w:b/>
          <w:bCs/>
          <w:i/>
          <w:iCs/>
          <w:sz w:val="30"/>
          <w:szCs w:val="30"/>
        </w:rPr>
      </w:pPr>
      <w:r w:rsidRPr="00D33CD9">
        <w:rPr>
          <w:rFonts w:cs="Simplified Arabic" w:hint="cs"/>
          <w:b/>
          <w:bCs/>
          <w:i/>
          <w:iCs/>
          <w:sz w:val="30"/>
          <w:szCs w:val="30"/>
          <w:rtl/>
        </w:rPr>
        <w:t xml:space="preserve"> الأراضي الأميرية الماليزية</w:t>
      </w:r>
    </w:p>
    <w:p w:rsidR="004A6D58" w:rsidRPr="00D33CD9" w:rsidRDefault="004A6D58" w:rsidP="004A6D58">
      <w:pPr>
        <w:jc w:val="both"/>
        <w:rPr>
          <w:rFonts w:cs="Simplified Arabic"/>
          <w:sz w:val="30"/>
          <w:szCs w:val="30"/>
          <w:rtl/>
        </w:rPr>
      </w:pPr>
      <w:r w:rsidRPr="00D33CD9">
        <w:rPr>
          <w:rFonts w:cs="Simplified Arabic" w:hint="cs"/>
          <w:sz w:val="30"/>
          <w:szCs w:val="30"/>
          <w:rtl/>
        </w:rPr>
        <w:t xml:space="preserve">وهناك قضية أخرى تتعلق </w:t>
      </w:r>
      <w:r w:rsidRPr="00D33CD9">
        <w:rPr>
          <w:rFonts w:cs="Simplified Arabic" w:hint="cs"/>
          <w:b/>
          <w:bCs/>
          <w:sz w:val="30"/>
          <w:szCs w:val="30"/>
          <w:rtl/>
        </w:rPr>
        <w:t>بالأراضي الأميرية الماليزية</w:t>
      </w:r>
      <w:r w:rsidRPr="00D33CD9">
        <w:rPr>
          <w:rFonts w:cs="Simplified Arabic" w:hint="cs"/>
          <w:sz w:val="30"/>
          <w:szCs w:val="30"/>
          <w:rtl/>
        </w:rPr>
        <w:t xml:space="preserve"> </w:t>
      </w:r>
    </w:p>
    <w:p w:rsidR="004A6D58" w:rsidRPr="00D33CD9" w:rsidRDefault="004A6D58" w:rsidP="004A6D58">
      <w:pPr>
        <w:jc w:val="both"/>
        <w:rPr>
          <w:rFonts w:cs="Simplified Arabic"/>
          <w:sz w:val="30"/>
          <w:szCs w:val="30"/>
          <w:rtl/>
        </w:rPr>
      </w:pPr>
      <w:r w:rsidRPr="00D33CD9">
        <w:rPr>
          <w:rFonts w:cs="Simplified Arabic" w:hint="cs"/>
          <w:sz w:val="30"/>
          <w:szCs w:val="30"/>
          <w:rtl/>
        </w:rPr>
        <w:t xml:space="preserve">تشرح المادة 89 من الدستور الفدرالي "الممتلكات الأميرية الماليزية" على النحو التالي:  </w:t>
      </w:r>
    </w:p>
    <w:p w:rsidR="004A6D58" w:rsidRPr="00D33CD9" w:rsidRDefault="004A6D58" w:rsidP="004A6D58">
      <w:pPr>
        <w:jc w:val="both"/>
        <w:rPr>
          <w:rFonts w:cs="Simplified Arabic"/>
          <w:sz w:val="30"/>
          <w:szCs w:val="30"/>
          <w:rtl/>
        </w:rPr>
      </w:pPr>
    </w:p>
    <w:p w:rsidR="004A6D58" w:rsidRPr="00D33CD9" w:rsidRDefault="004A6D58" w:rsidP="004A6D58">
      <w:pPr>
        <w:jc w:val="both"/>
        <w:rPr>
          <w:rFonts w:cs="Simplified Arabic"/>
          <w:sz w:val="30"/>
          <w:szCs w:val="30"/>
          <w:rtl/>
        </w:rPr>
      </w:pPr>
      <w:r w:rsidRPr="00D33CD9">
        <w:rPr>
          <w:rFonts w:cs="Simplified Arabic" w:hint="cs"/>
          <w:sz w:val="30"/>
          <w:szCs w:val="30"/>
          <w:rtl/>
        </w:rPr>
        <w:lastRenderedPageBreak/>
        <w:tab/>
        <w:t xml:space="preserve">(6) "الممتلكات الأميرية الماليزية" وتعني الأراضي المحجوزة لنقلها إلى الماليزيين أو إلى السكان الأصليين في الولاية التي تقع فيها تلك الأراضي، و تشمل كلمة "ماليزي" أي شخص يعتبر بموجب قانون الولاية التي يقيم فيها على أنه مواطن لأغراض الأراضي الأميرية. </w:t>
      </w:r>
    </w:p>
    <w:p w:rsidR="004A6D58" w:rsidRPr="00D33CD9" w:rsidRDefault="004A6D58" w:rsidP="004A6D58">
      <w:pPr>
        <w:jc w:val="both"/>
        <w:rPr>
          <w:rFonts w:cs="Simplified Arabic"/>
          <w:sz w:val="30"/>
          <w:szCs w:val="30"/>
          <w:rtl/>
        </w:rPr>
      </w:pPr>
    </w:p>
    <w:p w:rsidR="004A6D58" w:rsidRDefault="004A6D58" w:rsidP="0045515C">
      <w:pPr>
        <w:jc w:val="both"/>
        <w:rPr>
          <w:rFonts w:cs="Simplified Arabic"/>
          <w:rtl/>
        </w:rPr>
      </w:pPr>
      <w:r w:rsidRPr="00D33CD9">
        <w:rPr>
          <w:rFonts w:cs="Simplified Arabic" w:hint="cs"/>
          <w:sz w:val="30"/>
          <w:szCs w:val="30"/>
          <w:rtl/>
        </w:rPr>
        <w:t xml:space="preserve">وتكون الأراضي الأميرية الماليزية خاضعة للسلطة القضائية للولاية، وهناك تشريع موحد يحكم ولايات </w:t>
      </w:r>
      <w:r w:rsidRPr="00D33CD9">
        <w:rPr>
          <w:rStyle w:val="hps"/>
          <w:rFonts w:ascii="Arial" w:hAnsi="Arial" w:cs="Arial"/>
          <w:color w:val="000000"/>
          <w:sz w:val="30"/>
          <w:szCs w:val="30"/>
          <w:rtl/>
        </w:rPr>
        <w:t>بيراك</w:t>
      </w:r>
      <w:r w:rsidRPr="00D33CD9">
        <w:rPr>
          <w:rStyle w:val="hps"/>
          <w:rFonts w:ascii="Arial" w:hAnsi="Arial" w:cs="Arial" w:hint="cs"/>
          <w:color w:val="000000"/>
          <w:sz w:val="30"/>
          <w:szCs w:val="30"/>
          <w:rtl/>
        </w:rPr>
        <w:t xml:space="preserve"> و</w:t>
      </w:r>
      <w:r w:rsidRPr="00D33CD9">
        <w:rPr>
          <w:rStyle w:val="hps"/>
          <w:rFonts w:ascii="Arial" w:hAnsi="Arial" w:cs="Arial"/>
          <w:color w:val="000000"/>
          <w:sz w:val="30"/>
          <w:szCs w:val="30"/>
          <w:rtl/>
        </w:rPr>
        <w:t>باهانج</w:t>
      </w:r>
      <w:r w:rsidRPr="00D33CD9">
        <w:rPr>
          <w:rStyle w:val="hps"/>
          <w:rFonts w:ascii="Arial" w:hAnsi="Arial" w:cs="Arial" w:hint="cs"/>
          <w:color w:val="000000"/>
          <w:sz w:val="30"/>
          <w:szCs w:val="30"/>
          <w:rtl/>
        </w:rPr>
        <w:t xml:space="preserve"> </w:t>
      </w:r>
      <w:r w:rsidRPr="00D33CD9">
        <w:rPr>
          <w:rStyle w:val="hps"/>
          <w:rFonts w:ascii="Arial" w:hAnsi="Arial" w:cs="Arial"/>
          <w:color w:val="000000"/>
          <w:sz w:val="30"/>
          <w:szCs w:val="30"/>
          <w:rtl/>
        </w:rPr>
        <w:t>و</w:t>
      </w:r>
      <w:r w:rsidRPr="00D33CD9">
        <w:rPr>
          <w:rStyle w:val="apple-style-span"/>
          <w:rFonts w:ascii="Arial" w:hAnsi="Arial" w:cs="Arial"/>
          <w:color w:val="000000"/>
          <w:sz w:val="30"/>
          <w:szCs w:val="30"/>
          <w:rtl/>
        </w:rPr>
        <w:t>سيلانغور</w:t>
      </w:r>
      <w:r w:rsidRPr="00D33CD9">
        <w:rPr>
          <w:rStyle w:val="apple-converted-space"/>
          <w:rFonts w:ascii="Arial" w:hAnsi="Arial" w:cs="Arial"/>
          <w:color w:val="000000"/>
          <w:sz w:val="30"/>
          <w:szCs w:val="30"/>
        </w:rPr>
        <w:t> </w:t>
      </w:r>
      <w:r w:rsidRPr="00D33CD9">
        <w:rPr>
          <w:rStyle w:val="apple-converted-space"/>
          <w:rFonts w:ascii="Arial" w:hAnsi="Arial" w:cs="Arial" w:hint="cs"/>
          <w:color w:val="000000"/>
          <w:sz w:val="30"/>
          <w:szCs w:val="30"/>
          <w:rtl/>
        </w:rPr>
        <w:t>و</w:t>
      </w:r>
      <w:r w:rsidRPr="00D33CD9">
        <w:rPr>
          <w:rStyle w:val="hps"/>
          <w:rFonts w:ascii="Arial" w:hAnsi="Arial" w:cs="Arial"/>
          <w:color w:val="000000"/>
          <w:sz w:val="30"/>
          <w:szCs w:val="30"/>
          <w:rtl/>
        </w:rPr>
        <w:t>نيجيري سيمبيلان</w:t>
      </w:r>
      <w:r w:rsidRPr="00D33CD9">
        <w:rPr>
          <w:rStyle w:val="hps"/>
          <w:rFonts w:ascii="Arial" w:hAnsi="Arial" w:cs="Arial" w:hint="cs"/>
          <w:color w:val="000000"/>
          <w:sz w:val="30"/>
          <w:szCs w:val="30"/>
          <w:rtl/>
        </w:rPr>
        <w:t xml:space="preserve"> وهو </w:t>
      </w:r>
      <w:r w:rsidRPr="00D33CD9">
        <w:rPr>
          <w:rFonts w:cs="Simplified Arabic" w:hint="cs"/>
          <w:sz w:val="30"/>
          <w:szCs w:val="30"/>
          <w:rtl/>
        </w:rPr>
        <w:t xml:space="preserve">التشريع المسمى قانون الممتلكات الأميرية الماليزي ان ام اس 42، وهناك تشريعات منفصلة أخرى تحكم الولايات الأخرى. ويحكم قانون الأراضي الوطني ولاية مالاكا وهو قانون </w:t>
      </w:r>
      <w:r w:rsidRPr="00D33CD9">
        <w:rPr>
          <w:rFonts w:cs="Simplified Arabic"/>
          <w:sz w:val="30"/>
          <w:szCs w:val="30"/>
          <w:rtl/>
        </w:rPr>
        <w:t>(</w:t>
      </w:r>
      <w:r w:rsidRPr="00D33CD9">
        <w:rPr>
          <w:rFonts w:cs="Simplified Arabic" w:hint="cs"/>
          <w:sz w:val="30"/>
          <w:szCs w:val="30"/>
          <w:rtl/>
        </w:rPr>
        <w:t>أملاك بينانج</w:t>
      </w:r>
      <w:r w:rsidRPr="00D33CD9">
        <w:rPr>
          <w:rFonts w:cs="Simplified Arabic"/>
          <w:sz w:val="30"/>
          <w:szCs w:val="30"/>
          <w:rtl/>
        </w:rPr>
        <w:t xml:space="preserve"> </w:t>
      </w:r>
      <w:r w:rsidRPr="00D33CD9">
        <w:rPr>
          <w:rFonts w:cs="Simplified Arabic" w:hint="cs"/>
          <w:sz w:val="30"/>
          <w:szCs w:val="30"/>
          <w:rtl/>
        </w:rPr>
        <w:t>و</w:t>
      </w:r>
      <w:r w:rsidRPr="00D33CD9">
        <w:rPr>
          <w:rFonts w:cs="Simplified Arabic"/>
          <w:sz w:val="30"/>
          <w:szCs w:val="30"/>
          <w:rtl/>
        </w:rPr>
        <w:t xml:space="preserve"> </w:t>
      </w:r>
      <w:r w:rsidRPr="00D33CD9">
        <w:rPr>
          <w:rFonts w:cs="Simplified Arabic" w:hint="cs"/>
          <w:sz w:val="30"/>
          <w:szCs w:val="30"/>
          <w:rtl/>
        </w:rPr>
        <w:t>مالاكا) لعام 1964 (وتعديل عام 1994). والهدف الرئيسي من تلك القوانين هو منع أي شكل من أشكال المعاملات التي تمس تلك الأراضي على</w:t>
      </w:r>
      <w:r w:rsidR="0045515C">
        <w:rPr>
          <w:rFonts w:cs="Simplified Arabic" w:hint="cs"/>
          <w:sz w:val="30"/>
          <w:szCs w:val="30"/>
          <w:rtl/>
        </w:rPr>
        <w:t xml:space="preserve"> تداولها من </w:t>
      </w:r>
      <w:r w:rsidRPr="00D33CD9">
        <w:rPr>
          <w:rFonts w:cs="Simplified Arabic" w:hint="cs"/>
          <w:sz w:val="30"/>
          <w:szCs w:val="30"/>
          <w:rtl/>
        </w:rPr>
        <w:t>غير الماليزيين (بوانج،</w:t>
      </w:r>
      <w:r w:rsidRPr="0013550D">
        <w:rPr>
          <w:rFonts w:cs="Simplified Arabic" w:hint="cs"/>
          <w:rtl/>
        </w:rPr>
        <w:t xml:space="preserve"> 2002). </w:t>
      </w:r>
    </w:p>
    <w:p w:rsidR="0062352D" w:rsidRPr="0013550D" w:rsidRDefault="0062352D" w:rsidP="0045515C">
      <w:pPr>
        <w:jc w:val="both"/>
        <w:rPr>
          <w:rFonts w:cs="Simplified Arabic"/>
          <w:rtl/>
        </w:rPr>
      </w:pPr>
    </w:p>
    <w:p w:rsidR="0062352D" w:rsidRDefault="004A6D58" w:rsidP="004A6D58">
      <w:pPr>
        <w:jc w:val="both"/>
        <w:rPr>
          <w:rFonts w:cs="Simplified Arabic"/>
          <w:sz w:val="30"/>
          <w:szCs w:val="30"/>
          <w:rtl/>
        </w:rPr>
      </w:pPr>
      <w:r w:rsidRPr="00D33CD9">
        <w:rPr>
          <w:rFonts w:cs="Simplified Arabic" w:hint="cs"/>
          <w:sz w:val="30"/>
          <w:szCs w:val="30"/>
          <w:rtl/>
        </w:rPr>
        <w:t>ووفقا لقانون الممتلكات</w:t>
      </w:r>
      <w:r w:rsidRPr="00D33CD9">
        <w:rPr>
          <w:rFonts w:cs="Simplified Arabic"/>
          <w:sz w:val="30"/>
          <w:szCs w:val="30"/>
          <w:rtl/>
        </w:rPr>
        <w:t xml:space="preserve"> </w:t>
      </w:r>
      <w:r w:rsidRPr="00D33CD9">
        <w:rPr>
          <w:rFonts w:cs="Simplified Arabic" w:hint="cs"/>
          <w:sz w:val="30"/>
          <w:szCs w:val="30"/>
          <w:rtl/>
        </w:rPr>
        <w:t>الأميرية</w:t>
      </w:r>
      <w:r w:rsidRPr="00D33CD9">
        <w:rPr>
          <w:rFonts w:cs="Simplified Arabic"/>
          <w:sz w:val="30"/>
          <w:szCs w:val="30"/>
          <w:rtl/>
        </w:rPr>
        <w:t xml:space="preserve"> </w:t>
      </w:r>
      <w:r w:rsidRPr="00D33CD9">
        <w:rPr>
          <w:rFonts w:cs="Simplified Arabic" w:hint="cs"/>
          <w:sz w:val="30"/>
          <w:szCs w:val="30"/>
          <w:rtl/>
        </w:rPr>
        <w:t xml:space="preserve">الماليزية </w:t>
      </w:r>
      <w:r w:rsidRPr="00D33CD9">
        <w:rPr>
          <w:rFonts w:cs="Simplified Arabic" w:hint="cs"/>
          <w:b/>
          <w:bCs/>
          <w:sz w:val="30"/>
          <w:szCs w:val="30"/>
          <w:rtl/>
        </w:rPr>
        <w:t xml:space="preserve">اف ام اس </w:t>
      </w:r>
      <w:r w:rsidRPr="00D33CD9">
        <w:rPr>
          <w:rFonts w:cs="Simplified Arabic" w:hint="cs"/>
          <w:sz w:val="30"/>
          <w:szCs w:val="30"/>
          <w:rtl/>
        </w:rPr>
        <w:t>العنوان 142 الساري في بيراك و</w:t>
      </w:r>
      <w:r w:rsidRPr="00D33CD9">
        <w:rPr>
          <w:rFonts w:cs="Simplified Arabic"/>
          <w:sz w:val="30"/>
          <w:szCs w:val="30"/>
          <w:rtl/>
        </w:rPr>
        <w:t>باهانج</w:t>
      </w:r>
      <w:r w:rsidRPr="00D33CD9">
        <w:rPr>
          <w:rFonts w:cs="Simplified Arabic" w:hint="cs"/>
          <w:sz w:val="30"/>
          <w:szCs w:val="30"/>
          <w:rtl/>
        </w:rPr>
        <w:t xml:space="preserve"> </w:t>
      </w:r>
      <w:r w:rsidRPr="00D33CD9">
        <w:rPr>
          <w:rFonts w:cs="Simplified Arabic"/>
          <w:sz w:val="30"/>
          <w:szCs w:val="30"/>
        </w:rPr>
        <w:t> </w:t>
      </w:r>
      <w:r w:rsidRPr="00D33CD9">
        <w:rPr>
          <w:rFonts w:cs="Simplified Arabic"/>
          <w:sz w:val="30"/>
          <w:szCs w:val="30"/>
          <w:rtl/>
        </w:rPr>
        <w:t>وسيلانغور</w:t>
      </w:r>
      <w:r w:rsidRPr="00D33CD9">
        <w:rPr>
          <w:rFonts w:cs="Simplified Arabic"/>
          <w:sz w:val="30"/>
          <w:szCs w:val="30"/>
        </w:rPr>
        <w:t> </w:t>
      </w:r>
      <w:r w:rsidRPr="00D33CD9">
        <w:rPr>
          <w:rFonts w:cs="Simplified Arabic" w:hint="cs"/>
          <w:sz w:val="30"/>
          <w:szCs w:val="30"/>
          <w:rtl/>
        </w:rPr>
        <w:t xml:space="preserve"> و </w:t>
      </w:r>
      <w:r w:rsidRPr="00D33CD9">
        <w:rPr>
          <w:rFonts w:cs="Simplified Arabic"/>
          <w:sz w:val="30"/>
          <w:szCs w:val="30"/>
          <w:rtl/>
        </w:rPr>
        <w:t>نيجيري سيمبيلان</w:t>
      </w:r>
      <w:r w:rsidRPr="00D33CD9">
        <w:rPr>
          <w:rFonts w:cs="Simplified Arabic" w:hint="cs"/>
          <w:sz w:val="30"/>
          <w:szCs w:val="30"/>
          <w:rtl/>
        </w:rPr>
        <w:t>، المقطع الثاني:</w:t>
      </w:r>
    </w:p>
    <w:p w:rsidR="004A6D58" w:rsidRPr="00D33CD9" w:rsidRDefault="004A6D58" w:rsidP="004A6D58">
      <w:pPr>
        <w:jc w:val="both"/>
        <w:rPr>
          <w:rFonts w:cs="Simplified Arabic"/>
          <w:sz w:val="30"/>
          <w:szCs w:val="30"/>
          <w:rtl/>
        </w:rPr>
      </w:pPr>
      <w:r w:rsidRPr="00D33CD9">
        <w:rPr>
          <w:rFonts w:cs="Simplified Arabic" w:hint="cs"/>
          <w:sz w:val="30"/>
          <w:szCs w:val="30"/>
          <w:rtl/>
        </w:rPr>
        <w:t xml:space="preserve">  </w:t>
      </w:r>
    </w:p>
    <w:p w:rsidR="004A6D58" w:rsidRDefault="004A6D58" w:rsidP="004A6D58">
      <w:pPr>
        <w:jc w:val="both"/>
        <w:rPr>
          <w:rFonts w:cs="Simplified Arabic"/>
          <w:sz w:val="30"/>
          <w:szCs w:val="30"/>
          <w:rtl/>
        </w:rPr>
      </w:pPr>
      <w:r w:rsidRPr="00D33CD9">
        <w:rPr>
          <w:rFonts w:cs="Simplified Arabic" w:hint="cs"/>
          <w:sz w:val="30"/>
          <w:szCs w:val="30"/>
          <w:rtl/>
        </w:rPr>
        <w:t xml:space="preserve">"الماليزي" ويعني أي شخص ينتمي إلى العرق المالاوي والذي يتكلم عادة اللغة الماليزية الرسمية أو أي لغة ماليزية أخرى ويدين بدين الإسلام، </w:t>
      </w:r>
    </w:p>
    <w:p w:rsidR="0054040D" w:rsidRDefault="0054040D" w:rsidP="004A6D58">
      <w:pPr>
        <w:jc w:val="both"/>
        <w:rPr>
          <w:rFonts w:cs="Simplified Arabic"/>
          <w:sz w:val="30"/>
          <w:szCs w:val="30"/>
          <w:rtl/>
        </w:rPr>
      </w:pPr>
    </w:p>
    <w:p w:rsidR="0054040D" w:rsidRPr="00D33CD9" w:rsidRDefault="0054040D" w:rsidP="004A6D58">
      <w:pPr>
        <w:jc w:val="both"/>
        <w:rPr>
          <w:rFonts w:cs="Simplified Arabic"/>
          <w:sz w:val="30"/>
          <w:szCs w:val="30"/>
          <w:rtl/>
        </w:rPr>
      </w:pPr>
    </w:p>
    <w:p w:rsidR="004A6D58" w:rsidRDefault="004A6D58" w:rsidP="004A6D58">
      <w:pPr>
        <w:jc w:val="both"/>
        <w:rPr>
          <w:rFonts w:cs="Simplified Arabic"/>
          <w:sz w:val="30"/>
          <w:szCs w:val="30"/>
          <w:rtl/>
        </w:rPr>
      </w:pPr>
      <w:r w:rsidRPr="00D33CD9">
        <w:rPr>
          <w:rFonts w:cs="Simplified Arabic" w:hint="cs"/>
          <w:sz w:val="30"/>
          <w:szCs w:val="30"/>
          <w:rtl/>
        </w:rPr>
        <w:t>"الحيازة</w:t>
      </w:r>
      <w:r w:rsidRPr="00D33CD9">
        <w:rPr>
          <w:rFonts w:cs="Simplified Arabic"/>
          <w:sz w:val="30"/>
          <w:szCs w:val="30"/>
        </w:rPr>
        <w:t xml:space="preserve"> </w:t>
      </w:r>
      <w:r w:rsidRPr="00D33CD9">
        <w:rPr>
          <w:rFonts w:cs="Simplified Arabic" w:hint="cs"/>
          <w:sz w:val="30"/>
          <w:szCs w:val="30"/>
          <w:rtl/>
        </w:rPr>
        <w:t xml:space="preserve"> المقتصرة على الماليزيين" وتشمل </w:t>
      </w:r>
      <w:r w:rsidRPr="00D33CD9">
        <w:rPr>
          <w:rFonts w:cs="Simplified Arabic"/>
          <w:sz w:val="30"/>
          <w:szCs w:val="30"/>
          <w:rtl/>
        </w:rPr>
        <w:t>–</w:t>
      </w:r>
      <w:r w:rsidRPr="00D33CD9">
        <w:rPr>
          <w:rFonts w:cs="Simplified Arabic" w:hint="cs"/>
          <w:sz w:val="30"/>
          <w:szCs w:val="30"/>
          <w:rtl/>
        </w:rPr>
        <w:t xml:space="preserve"> </w:t>
      </w:r>
    </w:p>
    <w:p w:rsidR="00C964D7" w:rsidRPr="00D33CD9" w:rsidRDefault="00C964D7" w:rsidP="004A6D58">
      <w:pPr>
        <w:jc w:val="both"/>
        <w:rPr>
          <w:rFonts w:cs="Simplified Arabic"/>
          <w:sz w:val="30"/>
          <w:szCs w:val="30"/>
          <w:rtl/>
        </w:rPr>
      </w:pPr>
    </w:p>
    <w:p w:rsidR="004A6D58" w:rsidRPr="00D33CD9" w:rsidRDefault="004A6D58" w:rsidP="000750D7">
      <w:pPr>
        <w:jc w:val="both"/>
        <w:rPr>
          <w:rFonts w:cs="Simplified Arabic"/>
          <w:sz w:val="30"/>
          <w:szCs w:val="30"/>
          <w:rtl/>
        </w:rPr>
      </w:pPr>
      <w:r w:rsidRPr="00D33CD9">
        <w:rPr>
          <w:rFonts w:cs="Simplified Arabic" w:hint="cs"/>
          <w:sz w:val="30"/>
          <w:szCs w:val="30"/>
          <w:rtl/>
        </w:rPr>
        <w:t>[</w:t>
      </w:r>
      <w:r w:rsidR="000750D7">
        <w:rPr>
          <w:rFonts w:cs="Simplified Arabic" w:hint="cs"/>
          <w:sz w:val="30"/>
          <w:szCs w:val="30"/>
          <w:rtl/>
        </w:rPr>
        <w:t>إذا كانت</w:t>
      </w:r>
      <w:r w:rsidRPr="00D33CD9">
        <w:rPr>
          <w:rFonts w:cs="Simplified Arabic" w:hint="cs"/>
          <w:sz w:val="30"/>
          <w:szCs w:val="30"/>
          <w:rtl/>
        </w:rPr>
        <w:t>] ....... شركة مسجلة بموجب قانون الشركات ...... و ...... وكل عضو من أعضائها ماليزي والتي يكون فيها نقل الأسهم محصورا بحسب قانونها الأساسي بالماليزيين</w:t>
      </w:r>
      <w:r w:rsidR="000750D7">
        <w:rPr>
          <w:rFonts w:cs="Simplified Arabic" w:hint="cs"/>
          <w:sz w:val="30"/>
          <w:szCs w:val="30"/>
          <w:rtl/>
        </w:rPr>
        <w:t>، فهي</w:t>
      </w:r>
      <w:r w:rsidRPr="00D33CD9">
        <w:rPr>
          <w:rFonts w:cs="Simplified Arabic" w:hint="cs"/>
          <w:sz w:val="30"/>
          <w:szCs w:val="30"/>
          <w:rtl/>
        </w:rPr>
        <w:t xml:space="preserve"> تعتبر ماليزية. ويكون أي حق انتفاع مسجل في الأرض التي تمتلكها تلك الشركة هو حيازة ماليزية. </w:t>
      </w:r>
    </w:p>
    <w:p w:rsidR="004A6D58" w:rsidRPr="0013550D" w:rsidRDefault="004A6D58" w:rsidP="004A6D58">
      <w:pPr>
        <w:jc w:val="both"/>
        <w:rPr>
          <w:rFonts w:cs="Simplified Arabic"/>
          <w:rtl/>
        </w:rPr>
      </w:pPr>
    </w:p>
    <w:p w:rsidR="004A6D58" w:rsidRPr="00D33CD9" w:rsidRDefault="004A6D58" w:rsidP="00B2535B">
      <w:pPr>
        <w:jc w:val="both"/>
        <w:rPr>
          <w:rFonts w:cs="Simplified Arabic"/>
          <w:sz w:val="30"/>
          <w:szCs w:val="30"/>
          <w:rtl/>
        </w:rPr>
      </w:pPr>
      <w:r w:rsidRPr="00D33CD9">
        <w:rPr>
          <w:rFonts w:cs="Simplified Arabic" w:hint="cs"/>
          <w:sz w:val="30"/>
          <w:szCs w:val="30"/>
          <w:rtl/>
        </w:rPr>
        <w:lastRenderedPageBreak/>
        <w:t>وبموجب المادة 8 من قانون الممتلكات</w:t>
      </w:r>
      <w:r w:rsidRPr="00D33CD9">
        <w:rPr>
          <w:rFonts w:cs="Simplified Arabic"/>
          <w:sz w:val="30"/>
          <w:szCs w:val="30"/>
          <w:rtl/>
        </w:rPr>
        <w:t xml:space="preserve"> </w:t>
      </w:r>
      <w:r w:rsidRPr="00D33CD9">
        <w:rPr>
          <w:rFonts w:cs="Simplified Arabic" w:hint="cs"/>
          <w:sz w:val="30"/>
          <w:szCs w:val="30"/>
          <w:rtl/>
        </w:rPr>
        <w:t>الأميرية</w:t>
      </w:r>
      <w:r w:rsidRPr="00D33CD9">
        <w:rPr>
          <w:rFonts w:cs="Simplified Arabic"/>
          <w:sz w:val="30"/>
          <w:szCs w:val="30"/>
          <w:rtl/>
        </w:rPr>
        <w:t xml:space="preserve"> </w:t>
      </w:r>
      <w:r w:rsidRPr="00D33CD9">
        <w:rPr>
          <w:rFonts w:cs="Simplified Arabic" w:hint="cs"/>
          <w:sz w:val="30"/>
          <w:szCs w:val="30"/>
          <w:rtl/>
        </w:rPr>
        <w:t>الماليزية لا</w:t>
      </w:r>
      <w:r w:rsidR="00042E8E">
        <w:rPr>
          <w:rFonts w:cs="Simplified Arabic" w:hint="cs"/>
          <w:sz w:val="30"/>
          <w:szCs w:val="30"/>
          <w:rtl/>
        </w:rPr>
        <w:t xml:space="preserve"> يجوز نقل </w:t>
      </w:r>
      <w:r w:rsidR="00DB48F5">
        <w:rPr>
          <w:rFonts w:cs="Simplified Arabic" w:hint="cs"/>
          <w:sz w:val="30"/>
          <w:szCs w:val="30"/>
          <w:rtl/>
        </w:rPr>
        <w:t>ال</w:t>
      </w:r>
      <w:r w:rsidR="00042E8E">
        <w:rPr>
          <w:rFonts w:cs="Simplified Arabic" w:hint="cs"/>
          <w:sz w:val="30"/>
          <w:szCs w:val="30"/>
          <w:rtl/>
        </w:rPr>
        <w:t>ملكية أو رهن</w:t>
      </w:r>
      <w:r w:rsidR="00BF2B41" w:rsidRPr="00BF2B41">
        <w:rPr>
          <w:rStyle w:val="a5"/>
          <w:rFonts w:cs="Simplified Arabic"/>
          <w:b/>
          <w:bCs/>
          <w:sz w:val="30"/>
          <w:szCs w:val="30"/>
          <w:rtl/>
        </w:rPr>
        <w:footnoteReference w:id="6"/>
      </w:r>
      <w:r w:rsidR="00042E8E">
        <w:rPr>
          <w:rFonts w:cs="Simplified Arabic" w:hint="cs"/>
          <w:sz w:val="30"/>
          <w:szCs w:val="30"/>
          <w:rtl/>
        </w:rPr>
        <w:t xml:space="preserve"> </w:t>
      </w:r>
      <w:r w:rsidRPr="00D33CD9">
        <w:rPr>
          <w:rFonts w:cs="Simplified Arabic" w:hint="cs"/>
          <w:sz w:val="30"/>
          <w:szCs w:val="30"/>
          <w:rtl/>
        </w:rPr>
        <w:t>أو تأجير أو التصرف بالتنازل بأي شكل آخر إلى أي شخص ما لم يكن ماليزيا، ولا تكون أي مذكرة نقل ملكية أو تحميل التزامات أو تأجير تتعارض مع هذه المادة قابلة للتسجيل في أي مكتب تسجيل عقاري أو سجل ملكية عقارية. وكذلك فبحسب المادة 14 من قانون الممتلكات</w:t>
      </w:r>
      <w:r w:rsidRPr="00D33CD9">
        <w:rPr>
          <w:rFonts w:cs="Simplified Arabic"/>
          <w:sz w:val="30"/>
          <w:szCs w:val="30"/>
          <w:rtl/>
        </w:rPr>
        <w:t xml:space="preserve"> </w:t>
      </w:r>
      <w:r w:rsidRPr="00D33CD9">
        <w:rPr>
          <w:rFonts w:cs="Simplified Arabic" w:hint="cs"/>
          <w:sz w:val="30"/>
          <w:szCs w:val="30"/>
          <w:rtl/>
        </w:rPr>
        <w:t>الأميرية</w:t>
      </w:r>
      <w:r w:rsidRPr="00D33CD9">
        <w:rPr>
          <w:rFonts w:cs="Simplified Arabic"/>
          <w:sz w:val="30"/>
          <w:szCs w:val="30"/>
          <w:rtl/>
        </w:rPr>
        <w:t xml:space="preserve"> </w:t>
      </w:r>
      <w:r w:rsidRPr="00D33CD9">
        <w:rPr>
          <w:rFonts w:cs="Simplified Arabic" w:hint="cs"/>
          <w:sz w:val="30"/>
          <w:szCs w:val="30"/>
          <w:rtl/>
        </w:rPr>
        <w:t>الماليزية فإن كل ائتمان سواء كان صريحا أو ضمنيا أو</w:t>
      </w:r>
      <w:r w:rsidRPr="0013550D">
        <w:rPr>
          <w:rFonts w:cs="Simplified Arabic" w:hint="cs"/>
          <w:rtl/>
        </w:rPr>
        <w:t xml:space="preserve"> حكميا، </w:t>
      </w:r>
      <w:r w:rsidRPr="00D33CD9">
        <w:rPr>
          <w:rFonts w:cs="Simplified Arabic" w:hint="cs"/>
          <w:sz w:val="30"/>
          <w:szCs w:val="30"/>
          <w:rtl/>
        </w:rPr>
        <w:t>يفهم منه بأنه عقد بشأن أي حيازة ماليزية من مالكها لصالح أو من أجل</w:t>
      </w:r>
      <w:r w:rsidRPr="00D33CD9">
        <w:rPr>
          <w:rFonts w:cs="Simplified Arabic"/>
          <w:sz w:val="30"/>
          <w:szCs w:val="30"/>
        </w:rPr>
        <w:t xml:space="preserve"> </w:t>
      </w:r>
      <w:r w:rsidRPr="00D33CD9">
        <w:rPr>
          <w:rFonts w:cs="Simplified Arabic" w:hint="cs"/>
          <w:sz w:val="30"/>
          <w:szCs w:val="30"/>
          <w:rtl/>
        </w:rPr>
        <w:t xml:space="preserve"> أي شخص غير ماليزي </w:t>
      </w:r>
      <w:r w:rsidR="006A58EC">
        <w:rPr>
          <w:rFonts w:cs="Simplified Arabic" w:hint="cs"/>
          <w:sz w:val="30"/>
          <w:szCs w:val="30"/>
          <w:rtl/>
        </w:rPr>
        <w:t>ي</w:t>
      </w:r>
      <w:r w:rsidRPr="00D33CD9">
        <w:rPr>
          <w:rFonts w:cs="Simplified Arabic" w:hint="cs"/>
          <w:sz w:val="30"/>
          <w:szCs w:val="30"/>
          <w:rtl/>
        </w:rPr>
        <w:t>كون لاغي</w:t>
      </w:r>
      <w:r w:rsidR="001D2F8C">
        <w:rPr>
          <w:rFonts w:cs="Simplified Arabic" w:hint="cs"/>
          <w:sz w:val="30"/>
          <w:szCs w:val="30"/>
          <w:rtl/>
        </w:rPr>
        <w:t>ا</w:t>
      </w:r>
      <w:r w:rsidRPr="00D33CD9">
        <w:rPr>
          <w:rFonts w:cs="Simplified Arabic" w:hint="cs"/>
          <w:sz w:val="30"/>
          <w:szCs w:val="30"/>
          <w:rtl/>
        </w:rPr>
        <w:t xml:space="preserve"> </w:t>
      </w:r>
      <w:r w:rsidR="00B2535B">
        <w:rPr>
          <w:rFonts w:cs="Simplified Arabic" w:hint="cs"/>
          <w:sz w:val="30"/>
          <w:szCs w:val="30"/>
          <w:rtl/>
        </w:rPr>
        <w:t xml:space="preserve">وغير </w:t>
      </w:r>
      <w:r w:rsidRPr="00D33CD9">
        <w:rPr>
          <w:rFonts w:cs="Simplified Arabic" w:hint="cs"/>
          <w:sz w:val="30"/>
          <w:szCs w:val="30"/>
          <w:rtl/>
        </w:rPr>
        <w:t xml:space="preserve">قابل للتنفيذ بواسطة المحكمة. </w:t>
      </w:r>
    </w:p>
    <w:p w:rsidR="004A6D58" w:rsidRPr="00D33CD9" w:rsidRDefault="004A6D58" w:rsidP="004A6D58">
      <w:pPr>
        <w:jc w:val="both"/>
        <w:rPr>
          <w:rFonts w:cs="Simplified Arabic"/>
          <w:sz w:val="30"/>
          <w:szCs w:val="30"/>
          <w:rtl/>
        </w:rPr>
      </w:pPr>
    </w:p>
    <w:p w:rsidR="004A6D58" w:rsidRPr="00D33CD9" w:rsidRDefault="004A6D58" w:rsidP="00277453">
      <w:pPr>
        <w:jc w:val="both"/>
        <w:rPr>
          <w:rFonts w:cs="Simplified Arabic"/>
          <w:sz w:val="30"/>
          <w:szCs w:val="30"/>
          <w:rtl/>
        </w:rPr>
      </w:pPr>
      <w:r w:rsidRPr="00D33CD9">
        <w:rPr>
          <w:rFonts w:cs="Simplified Arabic" w:hint="cs"/>
          <w:sz w:val="30"/>
          <w:szCs w:val="30"/>
          <w:rtl/>
        </w:rPr>
        <w:t xml:space="preserve">وهكذا، إذا أراد عميل ماليزي </w:t>
      </w:r>
      <w:r w:rsidR="00471EAD" w:rsidRPr="00D33CD9">
        <w:rPr>
          <w:rFonts w:cs="Simplified Arabic" w:hint="cs"/>
          <w:sz w:val="30"/>
          <w:szCs w:val="30"/>
          <w:rtl/>
        </w:rPr>
        <w:t>أن</w:t>
      </w:r>
      <w:r w:rsidRPr="00D33CD9">
        <w:rPr>
          <w:rFonts w:cs="Simplified Arabic" w:hint="cs"/>
          <w:sz w:val="30"/>
          <w:szCs w:val="30"/>
          <w:rtl/>
        </w:rPr>
        <w:t xml:space="preserve"> يمول شراء أرض أميرية ماليزية عن طريق بنك إسلامي، فلن يمكنه فعل ذلك. إن الأحكام المذكورة لا تجيز للبنك الإسلامي أن يسجل نفسه كوصي عليها بموجب الفقرة 344 من قانون الأراضي الوطني إذا كانت الأرض موضوع المعاملة من الأراضي الأميرية الماليزية. وإلى جانب ذلك، فإن قانون الممتلكات</w:t>
      </w:r>
      <w:r w:rsidRPr="00D33CD9">
        <w:rPr>
          <w:rFonts w:cs="Simplified Arabic"/>
          <w:sz w:val="30"/>
          <w:szCs w:val="30"/>
          <w:rtl/>
        </w:rPr>
        <w:t xml:space="preserve"> </w:t>
      </w:r>
      <w:r w:rsidRPr="00D33CD9">
        <w:rPr>
          <w:rFonts w:cs="Simplified Arabic" w:hint="cs"/>
          <w:sz w:val="30"/>
          <w:szCs w:val="30"/>
          <w:rtl/>
        </w:rPr>
        <w:t>الأميرية</w:t>
      </w:r>
      <w:r w:rsidRPr="00D33CD9">
        <w:rPr>
          <w:rFonts w:cs="Simplified Arabic"/>
          <w:sz w:val="30"/>
          <w:szCs w:val="30"/>
          <w:rtl/>
        </w:rPr>
        <w:t xml:space="preserve"> </w:t>
      </w:r>
      <w:r w:rsidRPr="00D33CD9">
        <w:rPr>
          <w:rFonts w:cs="Simplified Arabic" w:hint="cs"/>
          <w:sz w:val="30"/>
          <w:szCs w:val="30"/>
          <w:rtl/>
        </w:rPr>
        <w:t>الماليزية لا ينص على أي أحكام تسمح لأي شخص أو شركة غير ماليزية بالتغلب على هذه المادة عن طريق الحصول على موافقة السلطات الحكومية مثلا. وعلى أي حال، فإن في الدستور الاتحادي مادة تسمح بتحويل الأراضي الأميرية الماليزية إلى عقارات تملك حر من خلال الالتزام بإجراءات معنية. وذلك مثل شراء قطعة أرض أخرى بنفس المساحة في الولاية وطلب "تحويلها" إلى الممتلكات</w:t>
      </w:r>
      <w:r w:rsidRPr="00D33CD9">
        <w:rPr>
          <w:rFonts w:cs="Simplified Arabic"/>
          <w:sz w:val="30"/>
          <w:szCs w:val="30"/>
          <w:rtl/>
        </w:rPr>
        <w:t xml:space="preserve"> </w:t>
      </w:r>
      <w:r w:rsidRPr="00D33CD9">
        <w:rPr>
          <w:rFonts w:cs="Simplified Arabic" w:hint="cs"/>
          <w:sz w:val="30"/>
          <w:szCs w:val="30"/>
          <w:rtl/>
        </w:rPr>
        <w:t>الأميرية</w:t>
      </w:r>
      <w:r w:rsidRPr="00D33CD9">
        <w:rPr>
          <w:rFonts w:cs="Simplified Arabic"/>
          <w:sz w:val="30"/>
          <w:szCs w:val="30"/>
          <w:rtl/>
        </w:rPr>
        <w:t xml:space="preserve"> </w:t>
      </w:r>
      <w:r w:rsidRPr="00D33CD9">
        <w:rPr>
          <w:rFonts w:cs="Simplified Arabic" w:hint="cs"/>
          <w:sz w:val="30"/>
          <w:szCs w:val="30"/>
          <w:rtl/>
        </w:rPr>
        <w:t xml:space="preserve">الماليزية </w:t>
      </w:r>
      <w:r w:rsidRPr="00D33CD9">
        <w:rPr>
          <w:rFonts w:cs="Simplified Arabic"/>
          <w:sz w:val="30"/>
          <w:szCs w:val="30"/>
          <w:rtl/>
        </w:rPr>
        <w:t>–</w:t>
      </w:r>
      <w:r w:rsidRPr="00D33CD9">
        <w:rPr>
          <w:rFonts w:cs="Simplified Arabic" w:hint="cs"/>
          <w:sz w:val="30"/>
          <w:szCs w:val="30"/>
          <w:rtl/>
        </w:rPr>
        <w:t xml:space="preserve"> المادة 89 (2) من الدستور الفدرالي.</w:t>
      </w:r>
    </w:p>
    <w:p w:rsidR="004A6D58" w:rsidRPr="00D33CD9" w:rsidRDefault="004A6D58" w:rsidP="00B9534F">
      <w:pPr>
        <w:jc w:val="both"/>
        <w:rPr>
          <w:rFonts w:cs="Simplified Arabic"/>
          <w:sz w:val="30"/>
          <w:szCs w:val="30"/>
          <w:rtl/>
        </w:rPr>
      </w:pPr>
      <w:r w:rsidRPr="00D33CD9">
        <w:rPr>
          <w:rFonts w:cs="Simplified Arabic" w:hint="cs"/>
          <w:sz w:val="30"/>
          <w:szCs w:val="30"/>
          <w:rtl/>
        </w:rPr>
        <w:t>إن هذا الشكل من التقييد لا ينطبق على كافة الولايات، ففي ولاية مالاكا على سبيل المثال فإن قانون الأراضي الوطني (قانون أملاك</w:t>
      </w:r>
      <w:r w:rsidRPr="00D33CD9">
        <w:rPr>
          <w:rFonts w:cs="Simplified Arabic"/>
          <w:sz w:val="30"/>
          <w:szCs w:val="30"/>
          <w:rtl/>
        </w:rPr>
        <w:t xml:space="preserve"> </w:t>
      </w:r>
      <w:r w:rsidRPr="00D33CD9">
        <w:rPr>
          <w:rFonts w:cs="Simplified Arabic" w:hint="cs"/>
          <w:sz w:val="30"/>
          <w:szCs w:val="30"/>
          <w:rtl/>
        </w:rPr>
        <w:t>بينانج</w:t>
      </w:r>
      <w:r w:rsidRPr="00D33CD9">
        <w:rPr>
          <w:rFonts w:cs="Simplified Arabic"/>
          <w:sz w:val="30"/>
          <w:szCs w:val="30"/>
          <w:rtl/>
        </w:rPr>
        <w:t xml:space="preserve"> </w:t>
      </w:r>
      <w:r w:rsidRPr="00D33CD9">
        <w:rPr>
          <w:rFonts w:cs="Simplified Arabic" w:hint="cs"/>
          <w:sz w:val="30"/>
          <w:szCs w:val="30"/>
          <w:rtl/>
        </w:rPr>
        <w:t>و</w:t>
      </w:r>
      <w:r w:rsidRPr="00D33CD9">
        <w:rPr>
          <w:rFonts w:cs="Simplified Arabic"/>
          <w:sz w:val="30"/>
          <w:szCs w:val="30"/>
          <w:rtl/>
        </w:rPr>
        <w:t xml:space="preserve"> </w:t>
      </w:r>
      <w:r w:rsidRPr="00D33CD9">
        <w:rPr>
          <w:rFonts w:cs="Simplified Arabic" w:hint="cs"/>
          <w:sz w:val="30"/>
          <w:szCs w:val="30"/>
          <w:rtl/>
        </w:rPr>
        <w:t xml:space="preserve">مالاكا) لعام 1964 </w:t>
      </w:r>
      <w:r w:rsidRPr="00D33CD9">
        <w:rPr>
          <w:rFonts w:cs="Simplified Arabic"/>
          <w:sz w:val="30"/>
          <w:szCs w:val="30"/>
          <w:rtl/>
        </w:rPr>
        <w:t>(</w:t>
      </w:r>
      <w:r w:rsidRPr="00D33CD9">
        <w:rPr>
          <w:rFonts w:cs="Simplified Arabic" w:hint="cs"/>
          <w:sz w:val="30"/>
          <w:szCs w:val="30"/>
          <w:rtl/>
        </w:rPr>
        <w:t>وتعديل</w:t>
      </w:r>
      <w:r w:rsidRPr="00D33CD9">
        <w:rPr>
          <w:rFonts w:cs="Simplified Arabic"/>
          <w:sz w:val="30"/>
          <w:szCs w:val="30"/>
          <w:rtl/>
        </w:rPr>
        <w:t xml:space="preserve"> </w:t>
      </w:r>
      <w:r w:rsidRPr="00D33CD9">
        <w:rPr>
          <w:rFonts w:cs="Simplified Arabic" w:hint="cs"/>
          <w:sz w:val="30"/>
          <w:szCs w:val="30"/>
          <w:rtl/>
        </w:rPr>
        <w:t>عام</w:t>
      </w:r>
      <w:r w:rsidRPr="00D33CD9">
        <w:rPr>
          <w:rFonts w:cs="Simplified Arabic"/>
          <w:sz w:val="30"/>
          <w:szCs w:val="30"/>
          <w:rtl/>
        </w:rPr>
        <w:t xml:space="preserve"> 1994)</w:t>
      </w:r>
      <w:r w:rsidRPr="00D33CD9">
        <w:rPr>
          <w:rFonts w:cs="Simplified Arabic" w:hint="cs"/>
          <w:sz w:val="30"/>
          <w:szCs w:val="30"/>
          <w:rtl/>
        </w:rPr>
        <w:t xml:space="preserve">، المادة 104، يجيز للسلطات الحكومية أن تقدم شهادة إلى أي شخص غير ماليزي </w:t>
      </w:r>
      <w:r w:rsidR="00590B58">
        <w:rPr>
          <w:rFonts w:cs="Simplified Arabic" w:hint="cs"/>
          <w:sz w:val="30"/>
          <w:szCs w:val="30"/>
          <w:rtl/>
        </w:rPr>
        <w:t>ل</w:t>
      </w:r>
      <w:r w:rsidRPr="00D33CD9">
        <w:rPr>
          <w:rFonts w:cs="Simplified Arabic" w:hint="cs"/>
          <w:sz w:val="30"/>
          <w:szCs w:val="30"/>
          <w:rtl/>
        </w:rPr>
        <w:t xml:space="preserve">تسجيله كمالك أي من الأراضي العرفية. </w:t>
      </w:r>
    </w:p>
    <w:p w:rsidR="004A6D58" w:rsidRPr="00D33CD9" w:rsidRDefault="004A6D58" w:rsidP="004A6D58">
      <w:pPr>
        <w:jc w:val="both"/>
        <w:rPr>
          <w:rFonts w:cs="Simplified Arabic"/>
          <w:sz w:val="30"/>
          <w:szCs w:val="30"/>
          <w:rtl/>
        </w:rPr>
      </w:pPr>
    </w:p>
    <w:p w:rsidR="004A6D58" w:rsidRPr="00D33CD9" w:rsidRDefault="004A6D58" w:rsidP="006F56A9">
      <w:pPr>
        <w:jc w:val="both"/>
        <w:rPr>
          <w:rFonts w:cs="Simplified Arabic"/>
          <w:sz w:val="30"/>
          <w:szCs w:val="30"/>
          <w:rtl/>
        </w:rPr>
      </w:pPr>
      <w:r w:rsidRPr="00D33CD9">
        <w:rPr>
          <w:rFonts w:cs="Simplified Arabic" w:hint="cs"/>
          <w:sz w:val="30"/>
          <w:szCs w:val="30"/>
          <w:rtl/>
        </w:rPr>
        <w:t xml:space="preserve">وهكذا فإن التمويل العقاري بالمشاركة المتناقصة في الحالة التي يتم فيها تسجيل البنك بصفته المالك القانوني وبصفته الوصي على العقار، لا يمكن تقديمه كخدمة تمويل </w:t>
      </w:r>
      <w:r w:rsidRPr="00D33CD9">
        <w:rPr>
          <w:rFonts w:cs="Simplified Arabic" w:hint="cs"/>
          <w:sz w:val="30"/>
          <w:szCs w:val="30"/>
          <w:rtl/>
        </w:rPr>
        <w:lastRenderedPageBreak/>
        <w:t>عقاري لماليزي يرغب في تمويل شراء أرض من الأراضي الأميرية الماليزية  بسبب القيود المفروضة على التعامل</w:t>
      </w:r>
      <w:r w:rsidR="00B8348D">
        <w:rPr>
          <w:rFonts w:cs="Simplified Arabic" w:hint="cs"/>
          <w:sz w:val="30"/>
          <w:szCs w:val="30"/>
          <w:rtl/>
        </w:rPr>
        <w:t xml:space="preserve"> بتلك الأراضي. ويبدو</w:t>
      </w:r>
      <w:r w:rsidRPr="00D33CD9">
        <w:rPr>
          <w:rFonts w:cs="Simplified Arabic" w:hint="cs"/>
          <w:sz w:val="30"/>
          <w:szCs w:val="30"/>
          <w:rtl/>
        </w:rPr>
        <w:t xml:space="preserve"> لنا بأن ذلك </w:t>
      </w:r>
      <w:r w:rsidR="006F56A9">
        <w:rPr>
          <w:rFonts w:cs="Simplified Arabic" w:hint="cs"/>
          <w:sz w:val="30"/>
          <w:szCs w:val="30"/>
          <w:rtl/>
        </w:rPr>
        <w:t>س</w:t>
      </w:r>
      <w:r w:rsidR="00357703">
        <w:rPr>
          <w:rFonts w:cs="Simplified Arabic" w:hint="cs"/>
          <w:sz w:val="30"/>
          <w:szCs w:val="30"/>
          <w:rtl/>
        </w:rPr>
        <w:t>ي</w:t>
      </w:r>
      <w:r w:rsidR="006F56A9">
        <w:rPr>
          <w:rFonts w:cs="Simplified Arabic" w:hint="cs"/>
          <w:sz w:val="30"/>
          <w:szCs w:val="30"/>
          <w:rtl/>
        </w:rPr>
        <w:t xml:space="preserve">منع تطبيق </w:t>
      </w:r>
      <w:r w:rsidRPr="00D33CD9">
        <w:rPr>
          <w:rFonts w:cs="Simplified Arabic" w:hint="cs"/>
          <w:sz w:val="30"/>
          <w:szCs w:val="30"/>
          <w:rtl/>
        </w:rPr>
        <w:t xml:space="preserve">أحد أهداف تأسيس البنوك الإسلامية، وهو تقديم حلول التمويل للمسلمين في ماليزيا. وقد كان من المفترض وضع بعض الاستثناءات لتمكن الماليزيين من شراء الأراضي الأميرية الوطنية باستخدام التمويل العقاري بالمشاركة المتناقصة بالطريقة التي يستخدمها بنك بيت التمويل الكويتي. </w:t>
      </w:r>
    </w:p>
    <w:p w:rsidR="004A6D58" w:rsidRPr="0013550D" w:rsidRDefault="004A6D58" w:rsidP="004A6D58">
      <w:pPr>
        <w:jc w:val="both"/>
        <w:rPr>
          <w:rFonts w:cs="Simplified Arabic"/>
          <w:rtl/>
        </w:rPr>
      </w:pPr>
    </w:p>
    <w:p w:rsidR="004A6D58" w:rsidRPr="00D33CD9" w:rsidRDefault="004A6D58" w:rsidP="00357703">
      <w:pPr>
        <w:jc w:val="both"/>
        <w:rPr>
          <w:rFonts w:cs="Simplified Arabic"/>
          <w:sz w:val="30"/>
          <w:szCs w:val="30"/>
          <w:rtl/>
        </w:rPr>
      </w:pPr>
      <w:r w:rsidRPr="00D33CD9">
        <w:rPr>
          <w:rFonts w:cs="Simplified Arabic" w:hint="cs"/>
          <w:sz w:val="30"/>
          <w:szCs w:val="30"/>
          <w:rtl/>
        </w:rPr>
        <w:t>وفي نهاية هذ</w:t>
      </w:r>
      <w:r w:rsidR="008F18A3">
        <w:rPr>
          <w:rFonts w:cs="Simplified Arabic" w:hint="cs"/>
          <w:sz w:val="30"/>
          <w:szCs w:val="30"/>
          <w:rtl/>
          <w:lang w:bidi="ar-LB"/>
        </w:rPr>
        <w:t>ا</w:t>
      </w:r>
      <w:r w:rsidRPr="00D33CD9">
        <w:rPr>
          <w:rFonts w:cs="Simplified Arabic" w:hint="cs"/>
          <w:sz w:val="30"/>
          <w:szCs w:val="30"/>
          <w:rtl/>
        </w:rPr>
        <w:t xml:space="preserve"> القسم يبدو لنا بأن وجود ائتمان صريح مسجل بموجب المادة 344 من قانون الأراضي الوطني هو طريقة مضمونة وه</w:t>
      </w:r>
      <w:r w:rsidR="00473BA9">
        <w:rPr>
          <w:rFonts w:cs="Simplified Arabic" w:hint="cs"/>
          <w:sz w:val="30"/>
          <w:szCs w:val="30"/>
          <w:rtl/>
        </w:rPr>
        <w:t>و</w:t>
      </w:r>
      <w:r w:rsidRPr="00D33CD9">
        <w:rPr>
          <w:rFonts w:cs="Simplified Arabic" w:hint="cs"/>
          <w:sz w:val="30"/>
          <w:szCs w:val="30"/>
          <w:rtl/>
        </w:rPr>
        <w:t xml:space="preserve"> بمثابة إشعار للعالم بوجود حق منفعة في العقار المملوك للعميل وللبنك الإسلامي. إذا تم تسجيل الائتمان أصولا بموجب المادة 344 فإنه سيكون غير قابل للإلغاء ولا يمكن الشك بصحة حق البنك في المنفعة أو في حق العميل في المنفعة في العقار. </w:t>
      </w:r>
      <w:r w:rsidR="00A97B4A">
        <w:rPr>
          <w:rFonts w:cs="Simplified Arabic" w:hint="cs"/>
          <w:sz w:val="30"/>
          <w:szCs w:val="30"/>
          <w:rtl/>
        </w:rPr>
        <w:t xml:space="preserve">وعند </w:t>
      </w:r>
      <w:r w:rsidRPr="00D33CD9">
        <w:rPr>
          <w:rFonts w:cs="Simplified Arabic" w:hint="cs"/>
          <w:sz w:val="30"/>
          <w:szCs w:val="30"/>
          <w:rtl/>
        </w:rPr>
        <w:t xml:space="preserve">عدم تسجيل الائتمان، فإن الائتمان سيبقى </w:t>
      </w:r>
      <w:r w:rsidR="00A84B0B" w:rsidRPr="00D33CD9">
        <w:rPr>
          <w:rFonts w:cs="Simplified Arabic" w:hint="cs"/>
          <w:sz w:val="30"/>
          <w:szCs w:val="30"/>
          <w:rtl/>
        </w:rPr>
        <w:t>قائما</w:t>
      </w:r>
      <w:r w:rsidRPr="00D33CD9">
        <w:rPr>
          <w:rFonts w:cs="Simplified Arabic" w:hint="cs"/>
          <w:sz w:val="30"/>
          <w:szCs w:val="30"/>
          <w:rtl/>
        </w:rPr>
        <w:t xml:space="preserve"> على شكل ائتمان صريح في حال وجود </w:t>
      </w:r>
      <w:r w:rsidR="003B0A85">
        <w:rPr>
          <w:rFonts w:cs="Simplified Arabic" w:hint="cs"/>
          <w:sz w:val="30"/>
          <w:szCs w:val="30"/>
          <w:rtl/>
        </w:rPr>
        <w:t xml:space="preserve">وثيقة </w:t>
      </w:r>
      <w:r w:rsidRPr="00D33CD9">
        <w:rPr>
          <w:rFonts w:cs="Simplified Arabic" w:hint="cs"/>
          <w:sz w:val="30"/>
          <w:szCs w:val="30"/>
          <w:rtl/>
        </w:rPr>
        <w:t>ائتمان موقع</w:t>
      </w:r>
      <w:r w:rsidR="003B0A85">
        <w:rPr>
          <w:rFonts w:cs="Simplified Arabic" w:hint="cs"/>
          <w:sz w:val="30"/>
          <w:szCs w:val="30"/>
          <w:rtl/>
        </w:rPr>
        <w:t xml:space="preserve">ة </w:t>
      </w:r>
      <w:r w:rsidRPr="00D33CD9">
        <w:rPr>
          <w:rFonts w:cs="Simplified Arabic" w:hint="cs"/>
          <w:sz w:val="30"/>
          <w:szCs w:val="30"/>
          <w:rtl/>
        </w:rPr>
        <w:t xml:space="preserve">أو وجود ائتمان ناتج أو حكمي بناء على وقائع القضية فيما يتعلق بنية الأطراف وفيما لو كان هناك أي سلوك </w:t>
      </w:r>
      <w:r w:rsidR="00357703">
        <w:rPr>
          <w:rFonts w:cs="Simplified Arabic" w:hint="cs"/>
          <w:sz w:val="30"/>
          <w:szCs w:val="30"/>
          <w:rtl/>
        </w:rPr>
        <w:t>غير معقول</w:t>
      </w:r>
      <w:r w:rsidRPr="00D33CD9">
        <w:rPr>
          <w:rFonts w:cs="Simplified Arabic" w:hint="cs"/>
          <w:sz w:val="30"/>
          <w:szCs w:val="30"/>
          <w:rtl/>
        </w:rPr>
        <w:t xml:space="preserve">. </w:t>
      </w:r>
    </w:p>
    <w:p w:rsidR="004A6D58" w:rsidRPr="0013550D" w:rsidRDefault="004A6D58" w:rsidP="004A6D58">
      <w:pPr>
        <w:jc w:val="both"/>
        <w:rPr>
          <w:rFonts w:cs="Simplified Arabic"/>
          <w:rtl/>
        </w:rPr>
      </w:pPr>
    </w:p>
    <w:p w:rsidR="004A6D58" w:rsidRDefault="004A6D58" w:rsidP="004A6D58">
      <w:pPr>
        <w:jc w:val="both"/>
        <w:rPr>
          <w:rFonts w:cs="Simplified Arabic"/>
          <w:sz w:val="30"/>
          <w:szCs w:val="30"/>
          <w:rtl/>
        </w:rPr>
      </w:pPr>
      <w:r w:rsidRPr="00D33CD9">
        <w:rPr>
          <w:rFonts w:cs="Simplified Arabic" w:hint="cs"/>
          <w:sz w:val="30"/>
          <w:szCs w:val="30"/>
          <w:rtl/>
        </w:rPr>
        <w:t>3-3</w:t>
      </w:r>
      <w:r w:rsidRPr="00D33CD9">
        <w:rPr>
          <w:rFonts w:cs="Simplified Arabic" w:hint="cs"/>
          <w:sz w:val="30"/>
          <w:szCs w:val="30"/>
          <w:rtl/>
        </w:rPr>
        <w:tab/>
        <w:t>الإيجار لمدة تزيد على 3 سنوات</w:t>
      </w:r>
    </w:p>
    <w:p w:rsidR="00D83EBD" w:rsidRPr="00D33CD9" w:rsidRDefault="00D83EBD" w:rsidP="004A6D58">
      <w:pPr>
        <w:jc w:val="both"/>
        <w:rPr>
          <w:rFonts w:cs="Simplified Arabic"/>
          <w:sz w:val="30"/>
          <w:szCs w:val="30"/>
          <w:rtl/>
        </w:rPr>
      </w:pPr>
    </w:p>
    <w:p w:rsidR="004A6D58" w:rsidRPr="00D33CD9" w:rsidRDefault="004A6D58" w:rsidP="00D83EBD">
      <w:pPr>
        <w:jc w:val="both"/>
        <w:rPr>
          <w:rFonts w:cs="Simplified Arabic"/>
          <w:sz w:val="30"/>
          <w:szCs w:val="30"/>
          <w:rtl/>
        </w:rPr>
      </w:pPr>
      <w:r w:rsidRPr="00D33CD9">
        <w:rPr>
          <w:rFonts w:cs="Simplified Arabic" w:hint="cs"/>
          <w:sz w:val="30"/>
          <w:szCs w:val="30"/>
          <w:rtl/>
        </w:rPr>
        <w:t>وأخيرا نناقش قضية أخرى تتعلق بالتمويل العقاري تنطبق على كافة الأساليب العملية وهي قضية الإيجار لمدة ثلاث سنوات. تنص المادة 221 من قانون الأراضي الوطني على وجوب تسجيل عقود الإيجار التي تزيد مدتها على 3 سنوات بموجب قانون الأراضي الوطني. إن عدم تسجيل</w:t>
      </w:r>
      <w:r w:rsidR="0052597E">
        <w:rPr>
          <w:rFonts w:cs="Simplified Arabic" w:hint="cs"/>
          <w:sz w:val="30"/>
          <w:szCs w:val="30"/>
          <w:rtl/>
        </w:rPr>
        <w:t xml:space="preserve"> </w:t>
      </w:r>
      <w:r w:rsidR="00D17792">
        <w:rPr>
          <w:rFonts w:cs="Simplified Arabic" w:hint="cs"/>
          <w:sz w:val="30"/>
          <w:szCs w:val="30"/>
          <w:rtl/>
        </w:rPr>
        <w:t xml:space="preserve">عقود الإيجار لا يعني عدم صحتها </w:t>
      </w:r>
      <w:r w:rsidR="000F54F0" w:rsidRPr="00D33CD9">
        <w:rPr>
          <w:rFonts w:cs="Simplified Arabic" w:hint="cs"/>
          <w:sz w:val="30"/>
          <w:szCs w:val="30"/>
          <w:rtl/>
        </w:rPr>
        <w:t xml:space="preserve">أو </w:t>
      </w:r>
      <w:r w:rsidRPr="00D33CD9">
        <w:rPr>
          <w:rFonts w:cs="Simplified Arabic" w:hint="cs"/>
          <w:sz w:val="30"/>
          <w:szCs w:val="30"/>
          <w:rtl/>
        </w:rPr>
        <w:t>إلغائه</w:t>
      </w:r>
      <w:r w:rsidR="00D17792">
        <w:rPr>
          <w:rFonts w:cs="Simplified Arabic" w:hint="cs"/>
          <w:sz w:val="30"/>
          <w:szCs w:val="30"/>
          <w:rtl/>
        </w:rPr>
        <w:t>ا</w:t>
      </w:r>
      <w:r w:rsidRPr="00D33CD9">
        <w:rPr>
          <w:rFonts w:cs="Simplified Arabic" w:hint="cs"/>
          <w:sz w:val="30"/>
          <w:szCs w:val="30"/>
          <w:rtl/>
        </w:rPr>
        <w:t>. فكما هو الحال بالنسبة للرهن الحيازي، فإن عقد الإيجار غير المسجل يعتبر بمثابة إيجار حيازي وتؤخذ حقوق البنك بعين الاعتبار بصفته مقدم الإيجار الحيازي</w:t>
      </w:r>
      <w:r w:rsidR="00BC7B1F">
        <w:rPr>
          <w:rFonts w:cs="Simplified Arabic" w:hint="cs"/>
          <w:sz w:val="30"/>
          <w:szCs w:val="30"/>
          <w:rtl/>
        </w:rPr>
        <w:t xml:space="preserve"> (إيجار الارتفاق)</w:t>
      </w:r>
      <w:r w:rsidRPr="00D33CD9">
        <w:rPr>
          <w:rFonts w:cs="Simplified Arabic" w:hint="cs"/>
          <w:sz w:val="30"/>
          <w:szCs w:val="30"/>
          <w:rtl/>
        </w:rPr>
        <w:t xml:space="preserve"> وستكون مصونة ما لم يكن هناك مستأجر فعلي (قد حصل على عقد إيجار من العميل دون أن يتلقى إشعارا بشأن أولوية حق الانتفاع للبنك)، يطعن في حقوق البنك بصفته مقدم الإيجار الحيازي.  وبافتراض أن البنك قد قام بتسجيل </w:t>
      </w:r>
      <w:r w:rsidR="00D83EBD">
        <w:rPr>
          <w:rFonts w:cs="Simplified Arabic" w:hint="cs"/>
          <w:sz w:val="30"/>
          <w:szCs w:val="30"/>
          <w:rtl/>
        </w:rPr>
        <w:t xml:space="preserve">رهن </w:t>
      </w:r>
      <w:r w:rsidRPr="00D33CD9">
        <w:rPr>
          <w:rFonts w:cs="Simplified Arabic" w:hint="cs"/>
          <w:sz w:val="30"/>
          <w:szCs w:val="30"/>
          <w:rtl/>
        </w:rPr>
        <w:t xml:space="preserve">على العقار، فإن أي مستأجر فعلي سيحصل على أشعار صريح بحقوق البنك بصفته دائن </w:t>
      </w:r>
      <w:r w:rsidRPr="00D33CD9">
        <w:rPr>
          <w:rFonts w:cs="Simplified Arabic" w:hint="cs"/>
          <w:sz w:val="30"/>
          <w:szCs w:val="30"/>
          <w:rtl/>
        </w:rPr>
        <w:lastRenderedPageBreak/>
        <w:t xml:space="preserve">مرتهن وعلى المستأجر أن يحصل على موافقة البنك. إن إهمال المستأجر في الحصول على موافقة البنك ستلغي حقوق المستأجر وسيتغلب البنك على أي مستأجر موجود. </w:t>
      </w:r>
    </w:p>
    <w:p w:rsidR="004A6D58" w:rsidRPr="0013550D" w:rsidRDefault="004A6D58" w:rsidP="004A6D58">
      <w:pPr>
        <w:jc w:val="both"/>
        <w:rPr>
          <w:rFonts w:cs="Simplified Arabic"/>
          <w:rtl/>
        </w:rPr>
      </w:pPr>
    </w:p>
    <w:p w:rsidR="004A6D58" w:rsidRDefault="004A6D58" w:rsidP="004A6D58">
      <w:pPr>
        <w:jc w:val="both"/>
        <w:rPr>
          <w:rFonts w:cs="Simplified Arabic"/>
          <w:sz w:val="30"/>
          <w:szCs w:val="30"/>
          <w:rtl/>
        </w:rPr>
      </w:pPr>
      <w:r w:rsidRPr="0013550D">
        <w:rPr>
          <w:rFonts w:cs="Simplified Arabic" w:hint="cs"/>
          <w:b/>
          <w:bCs/>
          <w:rtl/>
        </w:rPr>
        <w:t>4</w:t>
      </w:r>
      <w:r w:rsidRPr="00D33CD9">
        <w:rPr>
          <w:rFonts w:cs="Simplified Arabic" w:hint="cs"/>
          <w:sz w:val="30"/>
          <w:szCs w:val="30"/>
          <w:rtl/>
        </w:rPr>
        <w:t>-0</w:t>
      </w:r>
      <w:r w:rsidRPr="00D33CD9">
        <w:rPr>
          <w:rFonts w:cs="Simplified Arabic" w:hint="cs"/>
          <w:sz w:val="30"/>
          <w:szCs w:val="30"/>
          <w:rtl/>
        </w:rPr>
        <w:tab/>
      </w:r>
      <w:r w:rsidRPr="00D83EBD">
        <w:rPr>
          <w:rFonts w:cs="Simplified Arabic" w:hint="cs"/>
          <w:b/>
          <w:bCs/>
          <w:sz w:val="30"/>
          <w:szCs w:val="30"/>
          <w:rtl/>
        </w:rPr>
        <w:t>النتيجة</w:t>
      </w:r>
      <w:r w:rsidRPr="00D33CD9">
        <w:rPr>
          <w:rFonts w:cs="Simplified Arabic" w:hint="cs"/>
          <w:sz w:val="30"/>
          <w:szCs w:val="30"/>
          <w:rtl/>
        </w:rPr>
        <w:t xml:space="preserve"> </w:t>
      </w:r>
    </w:p>
    <w:p w:rsidR="00D83EBD" w:rsidRPr="00D33CD9" w:rsidRDefault="00D83EBD" w:rsidP="004A6D58">
      <w:pPr>
        <w:jc w:val="both"/>
        <w:rPr>
          <w:rFonts w:cs="Simplified Arabic"/>
          <w:sz w:val="30"/>
          <w:szCs w:val="30"/>
          <w:rtl/>
        </w:rPr>
      </w:pPr>
    </w:p>
    <w:p w:rsidR="004A6D58" w:rsidRPr="00D33CD9" w:rsidRDefault="004A6D58" w:rsidP="00465AE3">
      <w:pPr>
        <w:jc w:val="both"/>
        <w:rPr>
          <w:rFonts w:cs="Simplified Arabic"/>
          <w:sz w:val="30"/>
          <w:szCs w:val="30"/>
          <w:rtl/>
        </w:rPr>
      </w:pPr>
      <w:r w:rsidRPr="00D33CD9">
        <w:rPr>
          <w:rFonts w:cs="Simplified Arabic" w:hint="cs"/>
          <w:sz w:val="30"/>
          <w:szCs w:val="30"/>
          <w:rtl/>
        </w:rPr>
        <w:t xml:space="preserve">ناقشنا في هذا البحث </w:t>
      </w:r>
      <w:r w:rsidR="00465AE3">
        <w:rPr>
          <w:rFonts w:cs="Simplified Arabic" w:hint="cs"/>
          <w:sz w:val="30"/>
          <w:szCs w:val="30"/>
          <w:rtl/>
        </w:rPr>
        <w:t>آليات</w:t>
      </w:r>
      <w:r w:rsidRPr="00D33CD9">
        <w:rPr>
          <w:rFonts w:cs="Simplified Arabic" w:hint="cs"/>
          <w:sz w:val="30"/>
          <w:szCs w:val="30"/>
          <w:rtl/>
        </w:rPr>
        <w:t xml:space="preserve"> التمويل العقاري في ماليزيا والقضايا القانونية المحتملة. </w:t>
      </w:r>
    </w:p>
    <w:p w:rsidR="004A6D58" w:rsidRPr="00D33CD9" w:rsidRDefault="004A6D58" w:rsidP="004A6D58">
      <w:pPr>
        <w:jc w:val="both"/>
        <w:rPr>
          <w:rFonts w:cs="Simplified Arabic"/>
          <w:sz w:val="30"/>
          <w:szCs w:val="30"/>
          <w:rtl/>
        </w:rPr>
      </w:pPr>
    </w:p>
    <w:p w:rsidR="004A6D58" w:rsidRDefault="004F6C90" w:rsidP="007826FC">
      <w:pPr>
        <w:jc w:val="both"/>
        <w:rPr>
          <w:rFonts w:cs="Simplified Arabic"/>
          <w:sz w:val="30"/>
          <w:szCs w:val="30"/>
          <w:rtl/>
        </w:rPr>
      </w:pPr>
      <w:r w:rsidRPr="004F6C90">
        <w:rPr>
          <w:rFonts w:cs="Simplified Arabic"/>
          <w:sz w:val="30"/>
          <w:szCs w:val="30"/>
          <w:rtl/>
        </w:rPr>
        <w:t>وفي ا</w:t>
      </w:r>
      <w:r>
        <w:rPr>
          <w:rFonts w:cs="Simplified Arabic"/>
          <w:sz w:val="30"/>
          <w:szCs w:val="30"/>
          <w:rtl/>
        </w:rPr>
        <w:t>لتمويل العقاري للعقارات الجاهزة</w:t>
      </w:r>
      <w:r>
        <w:rPr>
          <w:rFonts w:cs="Simplified Arabic" w:hint="cs"/>
          <w:sz w:val="30"/>
          <w:szCs w:val="30"/>
          <w:rtl/>
        </w:rPr>
        <w:t xml:space="preserve">، هناك </w:t>
      </w:r>
      <w:r w:rsidR="004A6D58" w:rsidRPr="00D33CD9">
        <w:rPr>
          <w:rFonts w:cs="Simplified Arabic" w:hint="cs"/>
          <w:sz w:val="30"/>
          <w:szCs w:val="30"/>
          <w:rtl/>
        </w:rPr>
        <w:t xml:space="preserve">بعض </w:t>
      </w:r>
      <w:r>
        <w:rPr>
          <w:rFonts w:cs="Simplified Arabic" w:hint="cs"/>
          <w:sz w:val="30"/>
          <w:szCs w:val="30"/>
          <w:rtl/>
        </w:rPr>
        <w:t>الطرق</w:t>
      </w:r>
      <w:r w:rsidR="004A6D58" w:rsidRPr="00D33CD9">
        <w:rPr>
          <w:rFonts w:cs="Simplified Arabic" w:hint="cs"/>
          <w:sz w:val="30"/>
          <w:szCs w:val="30"/>
          <w:rtl/>
        </w:rPr>
        <w:t xml:space="preserve"> العملية </w:t>
      </w:r>
      <w:r>
        <w:rPr>
          <w:rFonts w:cs="Simplified Arabic" w:hint="cs"/>
          <w:sz w:val="30"/>
          <w:szCs w:val="30"/>
          <w:rtl/>
        </w:rPr>
        <w:t xml:space="preserve">في </w:t>
      </w:r>
      <w:r w:rsidR="004A6D58" w:rsidRPr="00D33CD9">
        <w:rPr>
          <w:rFonts w:cs="Simplified Arabic" w:hint="cs"/>
          <w:sz w:val="30"/>
          <w:szCs w:val="30"/>
          <w:rtl/>
        </w:rPr>
        <w:t>تطبيق المشاركة المتناقصة بصورة قانونية. ففي حالة تسجيل العقار يوجد أمامنا طريقتين. الطريقة الأولى هي في حال تسجيل العميل</w:t>
      </w:r>
      <w:r w:rsidR="004A6D58" w:rsidRPr="0013550D">
        <w:rPr>
          <w:rFonts w:cs="Simplified Arabic" w:hint="cs"/>
          <w:rtl/>
        </w:rPr>
        <w:t xml:space="preserve"> </w:t>
      </w:r>
      <w:r w:rsidR="004A6D58" w:rsidRPr="00D33CD9">
        <w:rPr>
          <w:rFonts w:cs="Simplified Arabic" w:hint="cs"/>
          <w:sz w:val="30"/>
          <w:szCs w:val="30"/>
          <w:rtl/>
        </w:rPr>
        <w:t xml:space="preserve">بصفته مالك العقار ويتم </w:t>
      </w:r>
      <w:r w:rsidR="00FB0A7A">
        <w:rPr>
          <w:rFonts w:cs="Simplified Arabic" w:hint="cs"/>
          <w:sz w:val="30"/>
          <w:szCs w:val="30"/>
          <w:rtl/>
        </w:rPr>
        <w:t xml:space="preserve">تقديم </w:t>
      </w:r>
      <w:r w:rsidR="004A6D58" w:rsidRPr="00D33CD9">
        <w:rPr>
          <w:rFonts w:cs="Simplified Arabic" w:hint="cs"/>
          <w:sz w:val="30"/>
          <w:szCs w:val="30"/>
          <w:rtl/>
        </w:rPr>
        <w:t xml:space="preserve">رهن لصالح البنك، والطريقة الثانية هي في حالة تسجيل البنك بصفته المالك القانوني </w:t>
      </w:r>
      <w:r w:rsidR="007826FC">
        <w:rPr>
          <w:rFonts w:cs="Simplified Arabic" w:hint="cs"/>
          <w:sz w:val="30"/>
          <w:szCs w:val="30"/>
          <w:rtl/>
        </w:rPr>
        <w:t>ك</w:t>
      </w:r>
      <w:r w:rsidR="004A6D58" w:rsidRPr="00D33CD9">
        <w:rPr>
          <w:rFonts w:cs="Simplified Arabic" w:hint="cs"/>
          <w:sz w:val="30"/>
          <w:szCs w:val="30"/>
          <w:rtl/>
        </w:rPr>
        <w:t>مؤتمن بالنيابة عن نفس</w:t>
      </w:r>
      <w:r w:rsidR="00357703">
        <w:rPr>
          <w:rFonts w:cs="Simplified Arabic" w:hint="cs"/>
          <w:sz w:val="30"/>
          <w:szCs w:val="30"/>
          <w:rtl/>
        </w:rPr>
        <w:t>ه</w:t>
      </w:r>
      <w:r w:rsidR="004A6D58" w:rsidRPr="00D33CD9">
        <w:rPr>
          <w:rFonts w:cs="Simplified Arabic" w:hint="cs"/>
          <w:sz w:val="30"/>
          <w:szCs w:val="30"/>
          <w:rtl/>
        </w:rPr>
        <w:t xml:space="preserve"> وعن العميل. وفيما يتعلق بتطبيق المشاركة المتناقصة في حالة التقصير في السداد فإن ذلك يعتمد على وجود وعد أو لا. </w:t>
      </w:r>
    </w:p>
    <w:p w:rsidR="00605843" w:rsidRPr="00D33CD9" w:rsidRDefault="00605843" w:rsidP="007826FC">
      <w:pPr>
        <w:jc w:val="both"/>
        <w:rPr>
          <w:rFonts w:cs="Simplified Arabic"/>
          <w:sz w:val="30"/>
          <w:szCs w:val="30"/>
          <w:rtl/>
        </w:rPr>
      </w:pPr>
    </w:p>
    <w:p w:rsidR="004A6D58" w:rsidRDefault="00D06A87" w:rsidP="004A6D58">
      <w:pPr>
        <w:jc w:val="both"/>
        <w:rPr>
          <w:rFonts w:cs="Simplified Arabic"/>
          <w:sz w:val="30"/>
          <w:szCs w:val="30"/>
          <w:rtl/>
        </w:rPr>
      </w:pPr>
      <w:r>
        <w:rPr>
          <w:rFonts w:cs="Simplified Arabic" w:hint="cs"/>
          <w:sz w:val="30"/>
          <w:szCs w:val="30"/>
          <w:rtl/>
        </w:rPr>
        <w:t xml:space="preserve">إذا كان </w:t>
      </w:r>
      <w:r w:rsidR="004A6D58" w:rsidRPr="00D33CD9">
        <w:rPr>
          <w:rFonts w:cs="Simplified Arabic" w:hint="cs"/>
          <w:sz w:val="30"/>
          <w:szCs w:val="30"/>
          <w:rtl/>
        </w:rPr>
        <w:t>العميل قد قدم وعدا إلى البنك عند بد</w:t>
      </w:r>
      <w:r w:rsidR="00357703">
        <w:rPr>
          <w:rFonts w:cs="Simplified Arabic" w:hint="cs"/>
          <w:sz w:val="30"/>
          <w:szCs w:val="30"/>
          <w:rtl/>
        </w:rPr>
        <w:t>ء</w:t>
      </w:r>
      <w:r w:rsidR="004A6D58" w:rsidRPr="00D33CD9">
        <w:rPr>
          <w:rFonts w:cs="Simplified Arabic" w:hint="cs"/>
          <w:sz w:val="30"/>
          <w:szCs w:val="30"/>
          <w:rtl/>
        </w:rPr>
        <w:t xml:space="preserve"> التمويل العقاري بالمشاركة المتناقصة، ففي حالة التقصير في السداد يكون العميل ملزما بشراء حصة البنك المتبقية. وهذا يشكل دينا واجب الدفع على العميل لصالح البنك. </w:t>
      </w:r>
    </w:p>
    <w:p w:rsidR="00C15CF3" w:rsidRPr="00D33CD9" w:rsidRDefault="00C15CF3" w:rsidP="004A6D58">
      <w:pPr>
        <w:jc w:val="both"/>
        <w:rPr>
          <w:rFonts w:cs="Simplified Arabic"/>
          <w:sz w:val="30"/>
          <w:szCs w:val="30"/>
          <w:rtl/>
        </w:rPr>
      </w:pPr>
    </w:p>
    <w:p w:rsidR="004A6D58" w:rsidRDefault="004A6D58" w:rsidP="004A6D58">
      <w:pPr>
        <w:jc w:val="both"/>
        <w:rPr>
          <w:rFonts w:cs="Simplified Arabic"/>
          <w:sz w:val="30"/>
          <w:szCs w:val="30"/>
          <w:rtl/>
        </w:rPr>
      </w:pPr>
      <w:r w:rsidRPr="00D33CD9">
        <w:rPr>
          <w:rFonts w:cs="Simplified Arabic" w:hint="cs"/>
          <w:sz w:val="30"/>
          <w:szCs w:val="30"/>
          <w:rtl/>
        </w:rPr>
        <w:t xml:space="preserve">وعلى أي حال، </w:t>
      </w:r>
      <w:r w:rsidR="00357703">
        <w:rPr>
          <w:rFonts w:cs="Simplified Arabic" w:hint="cs"/>
          <w:sz w:val="30"/>
          <w:szCs w:val="30"/>
          <w:rtl/>
        </w:rPr>
        <w:t>ف</w:t>
      </w:r>
      <w:r w:rsidRPr="00D33CD9">
        <w:rPr>
          <w:rFonts w:cs="Simplified Arabic" w:hint="cs"/>
          <w:sz w:val="30"/>
          <w:szCs w:val="30"/>
          <w:rtl/>
        </w:rPr>
        <w:t xml:space="preserve">في حالة عدم الحصول على وعد من العميل (أو عدم تطبيق أسلوب الوعد) فإنه سيتم بيع الأصول موضوع العقد في السوق وتقسيم عائدات البيع بين الشركاء بنسبة حصة الملكية الأخيرة لكل منهم (بعد سداد كافة التكاليف والدفعات القائمة، مثل دفعات الإيجار القائمة والرسوم القانونية) ويعتقد معد البحث بأن البنك المركزي سيلزم البنك على اعتماد أحد الخيارين (بوعد أو بدون وعد) في بداية العقد لمنع البنك من المراوغة. </w:t>
      </w:r>
    </w:p>
    <w:p w:rsidR="00F41D1E" w:rsidRPr="00D33CD9" w:rsidRDefault="00F41D1E" w:rsidP="004A6D58">
      <w:pPr>
        <w:jc w:val="both"/>
        <w:rPr>
          <w:rFonts w:cs="Simplified Arabic"/>
          <w:sz w:val="30"/>
          <w:szCs w:val="30"/>
          <w:rtl/>
        </w:rPr>
      </w:pPr>
    </w:p>
    <w:p w:rsidR="004A6D58" w:rsidRPr="00D33CD9" w:rsidRDefault="004A6D58" w:rsidP="007D755C">
      <w:pPr>
        <w:jc w:val="both"/>
        <w:rPr>
          <w:rFonts w:cs="Simplified Arabic"/>
          <w:sz w:val="30"/>
          <w:szCs w:val="30"/>
          <w:rtl/>
        </w:rPr>
      </w:pPr>
      <w:r w:rsidRPr="00D33CD9">
        <w:rPr>
          <w:rFonts w:cs="Simplified Arabic" w:hint="cs"/>
          <w:sz w:val="30"/>
          <w:szCs w:val="30"/>
          <w:rtl/>
        </w:rPr>
        <w:t xml:space="preserve">كما ناقشنا في هذا البحث مسألة أن يبيع البنك إلى العميل حقوقه فقط في التمويل العقاري بالمشاركة المتناقصة </w:t>
      </w:r>
      <w:r w:rsidR="008B1DDF">
        <w:rPr>
          <w:rFonts w:cs="Simplified Arabic" w:hint="cs"/>
          <w:sz w:val="30"/>
          <w:szCs w:val="30"/>
          <w:rtl/>
        </w:rPr>
        <w:t xml:space="preserve">في </w:t>
      </w:r>
      <w:r w:rsidRPr="00D33CD9">
        <w:rPr>
          <w:rFonts w:cs="Simplified Arabic" w:hint="cs"/>
          <w:sz w:val="30"/>
          <w:szCs w:val="30"/>
          <w:rtl/>
        </w:rPr>
        <w:t xml:space="preserve">عقار قيد الإنشاء في حال عدم إتمام العقار. وأوصينا باتّباع أسلوب آخر وهو استخدام عقد الاستصناع. </w:t>
      </w:r>
    </w:p>
    <w:p w:rsidR="004A6D58" w:rsidRPr="0013550D" w:rsidRDefault="004A6D58" w:rsidP="004A6D58">
      <w:pPr>
        <w:jc w:val="both"/>
        <w:rPr>
          <w:rFonts w:cs="Simplified Arabic"/>
          <w:rtl/>
        </w:rPr>
      </w:pPr>
    </w:p>
    <w:p w:rsidR="004A6D58" w:rsidRPr="00D33CD9" w:rsidRDefault="004A6D58" w:rsidP="00674A81">
      <w:pPr>
        <w:jc w:val="both"/>
        <w:rPr>
          <w:rFonts w:cs="Simplified Arabic"/>
          <w:sz w:val="30"/>
          <w:szCs w:val="30"/>
          <w:rtl/>
        </w:rPr>
      </w:pPr>
      <w:r w:rsidRPr="00D33CD9">
        <w:rPr>
          <w:rFonts w:cs="Simplified Arabic" w:hint="cs"/>
          <w:sz w:val="30"/>
          <w:szCs w:val="30"/>
          <w:rtl/>
        </w:rPr>
        <w:t xml:space="preserve">أما فيما يخص القضايا القانونية في حالة ضمان التمويل العقاري بالمشاركة المتناقصة عن طريق قيام البنك بالرهن العقاري، </w:t>
      </w:r>
      <w:r w:rsidR="00AC27FE">
        <w:rPr>
          <w:rFonts w:cs="Simplified Arabic" w:hint="cs"/>
          <w:sz w:val="30"/>
          <w:szCs w:val="30"/>
          <w:rtl/>
        </w:rPr>
        <w:t xml:space="preserve">فقد أوضحنا في هذا </w:t>
      </w:r>
      <w:r w:rsidRPr="00D33CD9">
        <w:rPr>
          <w:rFonts w:cs="Simplified Arabic" w:hint="cs"/>
          <w:sz w:val="30"/>
          <w:szCs w:val="30"/>
          <w:rtl/>
        </w:rPr>
        <w:t xml:space="preserve">البحث بأن الرهن القانوني سيكون صحيحا، وفي </w:t>
      </w:r>
      <w:r w:rsidR="00AC27FE">
        <w:rPr>
          <w:rFonts w:cs="Simplified Arabic" w:hint="cs"/>
          <w:sz w:val="30"/>
          <w:szCs w:val="30"/>
          <w:rtl/>
        </w:rPr>
        <w:t>بعض ال</w:t>
      </w:r>
      <w:r w:rsidRPr="00D33CD9">
        <w:rPr>
          <w:rFonts w:cs="Simplified Arabic" w:hint="cs"/>
          <w:sz w:val="30"/>
          <w:szCs w:val="30"/>
          <w:rtl/>
        </w:rPr>
        <w:t xml:space="preserve">حالات </w:t>
      </w:r>
      <w:r w:rsidR="00AC27FE">
        <w:rPr>
          <w:rFonts w:cs="Simplified Arabic" w:hint="cs"/>
          <w:sz w:val="30"/>
          <w:szCs w:val="30"/>
          <w:rtl/>
        </w:rPr>
        <w:t>ال</w:t>
      </w:r>
      <w:r w:rsidRPr="00D33CD9">
        <w:rPr>
          <w:rFonts w:cs="Simplified Arabic" w:hint="cs"/>
          <w:sz w:val="30"/>
          <w:szCs w:val="30"/>
          <w:rtl/>
        </w:rPr>
        <w:t>نادرة التي يكون فيها الرهن العقاري غير صحيح، فإنه يوجد رهن حيازي. إن الرهن الحيازي سيكون صحيحا مع مراعاة حقوق المشتري الفعلي مقابل دفع القيمة. وسيكون من الصعب في حالة التمويل العقاري بالمشاركة المتناقصة أن تقنع المحكمة بأن الطرف الثالث لم يحصل على إشعار الرهن القانوني، على الرغم من أنه قد يتبين لاحقا بأنه غير صحيح. وتكون الأولوية للرهونات الحيازية التي تأتي بتاريخ سابق. وتكون الأمور الأخرى بنفس القدر من الأهمية. ولا يكون حظ المتنازل له رسميا في ملكية العقار أوفر من المفلس نفسه. وأخيرا</w:t>
      </w:r>
      <w:r w:rsidR="00674A81">
        <w:rPr>
          <w:rFonts w:cs="Simplified Arabic" w:hint="cs"/>
          <w:sz w:val="30"/>
          <w:szCs w:val="30"/>
          <w:rtl/>
        </w:rPr>
        <w:t>.</w:t>
      </w:r>
      <w:r w:rsidRPr="00D33CD9">
        <w:rPr>
          <w:rFonts w:cs="Simplified Arabic" w:hint="cs"/>
          <w:sz w:val="30"/>
          <w:szCs w:val="30"/>
          <w:rtl/>
        </w:rPr>
        <w:t xml:space="preserve"> </w:t>
      </w:r>
      <w:r w:rsidR="00674A81">
        <w:rPr>
          <w:rFonts w:cs="Simplified Arabic" w:hint="cs"/>
          <w:sz w:val="30"/>
          <w:szCs w:val="30"/>
          <w:rtl/>
        </w:rPr>
        <w:t>و</w:t>
      </w:r>
      <w:r w:rsidRPr="00D33CD9">
        <w:rPr>
          <w:rFonts w:cs="Simplified Arabic" w:hint="cs"/>
          <w:sz w:val="30"/>
          <w:szCs w:val="30"/>
          <w:rtl/>
        </w:rPr>
        <w:t>تعليق</w:t>
      </w:r>
      <w:r w:rsidR="00674A81">
        <w:rPr>
          <w:rFonts w:cs="Simplified Arabic" w:hint="cs"/>
          <w:sz w:val="30"/>
          <w:szCs w:val="30"/>
          <w:rtl/>
        </w:rPr>
        <w:t>ا</w:t>
      </w:r>
      <w:r w:rsidRPr="00D33CD9">
        <w:rPr>
          <w:rFonts w:cs="Simplified Arabic" w:hint="cs"/>
          <w:sz w:val="30"/>
          <w:szCs w:val="30"/>
          <w:rtl/>
        </w:rPr>
        <w:t xml:space="preserve"> على نموذج الرهن (النموذج رقم 16أ) فإننا نقترح إجراء تغييرات عليه ل</w:t>
      </w:r>
      <w:r w:rsidR="00E31640">
        <w:rPr>
          <w:rFonts w:cs="Simplified Arabic" w:hint="cs"/>
          <w:sz w:val="30"/>
          <w:szCs w:val="30"/>
          <w:rtl/>
        </w:rPr>
        <w:t xml:space="preserve">جعله </w:t>
      </w:r>
      <w:r w:rsidRPr="00D33CD9">
        <w:rPr>
          <w:rFonts w:cs="Simplified Arabic" w:hint="cs"/>
          <w:sz w:val="30"/>
          <w:szCs w:val="30"/>
          <w:rtl/>
        </w:rPr>
        <w:t xml:space="preserve">يتناسب مع غرض التمويل العقاري بالمشاركة المتناقصة. </w:t>
      </w:r>
    </w:p>
    <w:p w:rsidR="004A6D58" w:rsidRPr="0013550D" w:rsidRDefault="004A6D58" w:rsidP="004A6D58">
      <w:pPr>
        <w:jc w:val="both"/>
        <w:rPr>
          <w:rFonts w:cs="Simplified Arabic"/>
          <w:rtl/>
        </w:rPr>
      </w:pPr>
    </w:p>
    <w:p w:rsidR="004A6D58" w:rsidRPr="00D33CD9" w:rsidRDefault="004A6D58" w:rsidP="00123348">
      <w:pPr>
        <w:jc w:val="both"/>
        <w:rPr>
          <w:rFonts w:cs="Simplified Arabic"/>
          <w:sz w:val="30"/>
          <w:szCs w:val="30"/>
          <w:rtl/>
        </w:rPr>
      </w:pPr>
      <w:r w:rsidRPr="00D33CD9">
        <w:rPr>
          <w:rFonts w:cs="Simplified Arabic" w:hint="cs"/>
          <w:sz w:val="30"/>
          <w:szCs w:val="30"/>
          <w:rtl/>
        </w:rPr>
        <w:t>وفي حال</w:t>
      </w:r>
      <w:r w:rsidR="00CA19FF" w:rsidRPr="00D33CD9">
        <w:rPr>
          <w:rFonts w:cs="Simplified Arabic" w:hint="cs"/>
          <w:sz w:val="30"/>
          <w:szCs w:val="30"/>
          <w:rtl/>
        </w:rPr>
        <w:t>ة</w:t>
      </w:r>
      <w:r w:rsidRPr="00D33CD9">
        <w:rPr>
          <w:rFonts w:cs="Simplified Arabic" w:hint="cs"/>
          <w:sz w:val="30"/>
          <w:szCs w:val="30"/>
          <w:rtl/>
        </w:rPr>
        <w:t xml:space="preserve"> ضمان التمويل العقاري بالمشاركة المتناقصة من خلال تسجيل وثيقة ائتمان بموجب المادة 344، فإن ذلك سيكون بمثابة إشعار للعالم أجمع بوجود حق منفعة في العقار الذي يمتلكه العميل والبنك. وإذا تم تسجيل وثيقة الائتمان أصولا بموجب المادة 344، فإنها ستصبح غير قابلة للإلغاء ولا يمكن التشكيك بصحة حق منفعة البنك أو حق منفعة العميل في العقار. وفي حال عدم تسجيل الائتمان، فإن الائتمان سيبقى موجودا في شكل ائتمان صريح إذا تم توقيع عقد ائتمان. أو ائتمان ناتج أو حكمي بناءا على الوقائع الخاصة بالقضية فيما يتعلق بنية الأطراف أو فيما لو كان هناك أي سلوك </w:t>
      </w:r>
      <w:r w:rsidR="00123348">
        <w:rPr>
          <w:rFonts w:cs="Simplified Arabic" w:hint="cs"/>
          <w:sz w:val="30"/>
          <w:szCs w:val="30"/>
          <w:rtl/>
        </w:rPr>
        <w:t>غير معقول</w:t>
      </w:r>
      <w:r w:rsidRPr="00D33CD9">
        <w:rPr>
          <w:rFonts w:cs="Simplified Arabic" w:hint="cs"/>
          <w:sz w:val="30"/>
          <w:szCs w:val="30"/>
          <w:rtl/>
        </w:rPr>
        <w:t xml:space="preserve">.  </w:t>
      </w:r>
    </w:p>
    <w:p w:rsidR="00F706E6" w:rsidRPr="00D33CD9" w:rsidRDefault="00F706E6" w:rsidP="00F706E6">
      <w:pPr>
        <w:jc w:val="both"/>
        <w:rPr>
          <w:rFonts w:cs="Simplified Arabic"/>
          <w:sz w:val="30"/>
          <w:szCs w:val="30"/>
          <w:rtl/>
        </w:rPr>
      </w:pPr>
    </w:p>
    <w:p w:rsidR="004A6D58" w:rsidRPr="00D33CD9" w:rsidRDefault="004A6D58" w:rsidP="00F706E6">
      <w:pPr>
        <w:jc w:val="both"/>
        <w:rPr>
          <w:rFonts w:cs="Simplified Arabic"/>
          <w:sz w:val="30"/>
          <w:szCs w:val="30"/>
          <w:rtl/>
        </w:rPr>
      </w:pPr>
      <w:r w:rsidRPr="00D33CD9">
        <w:rPr>
          <w:rFonts w:cs="Simplified Arabic" w:hint="cs"/>
          <w:sz w:val="30"/>
          <w:szCs w:val="30"/>
          <w:rtl/>
        </w:rPr>
        <w:t xml:space="preserve">ومن وجهة النظر القانونية، يظن معد البحث بأن التمويل العقاري بالمشاركة المتناقصة بالصورة </w:t>
      </w:r>
      <w:r w:rsidR="00123348">
        <w:rPr>
          <w:rFonts w:cs="Simplified Arabic" w:hint="cs"/>
          <w:sz w:val="30"/>
          <w:szCs w:val="30"/>
          <w:rtl/>
        </w:rPr>
        <w:t>السائدة</w:t>
      </w:r>
      <w:r w:rsidRPr="00D33CD9">
        <w:rPr>
          <w:rFonts w:cs="Simplified Arabic" w:hint="cs"/>
          <w:sz w:val="30"/>
          <w:szCs w:val="30"/>
          <w:rtl/>
        </w:rPr>
        <w:t xml:space="preserve"> في ماليزيا سواء تم تنفيذه من خلال رهن أو ائتمان مسجل بموجب المادة 344 صحيح من الناحية القانونية وتقره المحكمة بموجب أحكام قانون القضاء الحالي. </w:t>
      </w:r>
    </w:p>
    <w:p w:rsidR="00A03589" w:rsidRPr="00D33CD9" w:rsidRDefault="00A03589" w:rsidP="00F706E6">
      <w:pPr>
        <w:jc w:val="both"/>
        <w:rPr>
          <w:rFonts w:cs="Simplified Arabic"/>
          <w:sz w:val="30"/>
          <w:szCs w:val="30"/>
          <w:rtl/>
        </w:rPr>
      </w:pPr>
    </w:p>
    <w:p w:rsidR="008504B7" w:rsidRDefault="004A6D58" w:rsidP="00047FE5">
      <w:pPr>
        <w:jc w:val="both"/>
        <w:rPr>
          <w:rFonts w:cs="Simplified Arabic"/>
          <w:rtl/>
        </w:rPr>
      </w:pPr>
      <w:r w:rsidRPr="00D33CD9">
        <w:rPr>
          <w:rFonts w:cs="Simplified Arabic" w:hint="cs"/>
          <w:sz w:val="30"/>
          <w:szCs w:val="30"/>
          <w:rtl/>
        </w:rPr>
        <w:lastRenderedPageBreak/>
        <w:t>إن التمويل العقاري بالمشاركة المتناقصة هو بديل</w:t>
      </w:r>
      <w:r w:rsidRPr="00D33CD9">
        <w:rPr>
          <w:rFonts w:cs="Simplified Arabic"/>
          <w:sz w:val="30"/>
          <w:szCs w:val="30"/>
          <w:rtl/>
        </w:rPr>
        <w:t xml:space="preserve"> </w:t>
      </w:r>
      <w:r w:rsidR="00047FE5">
        <w:rPr>
          <w:rFonts w:cs="Simplified Arabic" w:hint="cs"/>
          <w:sz w:val="30"/>
          <w:szCs w:val="30"/>
          <w:rtl/>
        </w:rPr>
        <w:t>ساطع</w:t>
      </w:r>
      <w:r w:rsidRPr="00D33CD9">
        <w:rPr>
          <w:rFonts w:cs="Simplified Arabic"/>
          <w:sz w:val="30"/>
          <w:szCs w:val="30"/>
          <w:rtl/>
        </w:rPr>
        <w:t xml:space="preserve"> </w:t>
      </w:r>
      <w:r w:rsidRPr="00D33CD9">
        <w:rPr>
          <w:rFonts w:cs="Simplified Arabic" w:hint="cs"/>
          <w:sz w:val="30"/>
          <w:szCs w:val="30"/>
          <w:rtl/>
        </w:rPr>
        <w:t>كأسلوب تمويل عقاري لمشتري البيوت ممن يرغبون بتمويل ع</w:t>
      </w:r>
      <w:r w:rsidR="008F18A3">
        <w:rPr>
          <w:rFonts w:cs="Simplified Arabic" w:hint="cs"/>
          <w:sz w:val="30"/>
          <w:szCs w:val="30"/>
          <w:rtl/>
        </w:rPr>
        <w:t>ق</w:t>
      </w:r>
      <w:r w:rsidRPr="00D33CD9">
        <w:rPr>
          <w:rFonts w:cs="Simplified Arabic" w:hint="cs"/>
          <w:sz w:val="30"/>
          <w:szCs w:val="30"/>
          <w:rtl/>
        </w:rPr>
        <w:t xml:space="preserve">اراتهم. </w:t>
      </w:r>
      <w:r w:rsidR="008504B7">
        <w:rPr>
          <w:rFonts w:cs="Simplified Arabic"/>
          <w:rtl/>
        </w:rPr>
        <w:br w:type="page"/>
      </w:r>
    </w:p>
    <w:p w:rsidR="008504B7" w:rsidRPr="0013550D" w:rsidRDefault="008504B7" w:rsidP="004A6D58">
      <w:pPr>
        <w:jc w:val="both"/>
        <w:rPr>
          <w:rFonts w:cs="Simplified Arabic"/>
          <w:rtl/>
        </w:rPr>
      </w:pPr>
    </w:p>
    <w:p w:rsidR="004A6D58" w:rsidRPr="0043172F" w:rsidRDefault="004A6D58" w:rsidP="00955148">
      <w:pPr>
        <w:widowControl w:val="0"/>
        <w:autoSpaceDE w:val="0"/>
        <w:autoSpaceDN w:val="0"/>
        <w:adjustRightInd w:val="0"/>
        <w:spacing w:before="78"/>
        <w:ind w:left="117"/>
        <w:jc w:val="center"/>
        <w:rPr>
          <w:b/>
          <w:bCs/>
          <w:color w:val="000000"/>
          <w:sz w:val="30"/>
          <w:szCs w:val="30"/>
          <w:u w:val="single"/>
        </w:rPr>
      </w:pPr>
      <w:r w:rsidRPr="0043172F">
        <w:rPr>
          <w:rFonts w:hint="cs"/>
          <w:b/>
          <w:bCs/>
          <w:color w:val="000000"/>
          <w:sz w:val="30"/>
          <w:szCs w:val="30"/>
          <w:u w:val="single"/>
          <w:rtl/>
        </w:rPr>
        <w:t>المراجع</w:t>
      </w:r>
    </w:p>
    <w:p w:rsidR="004A6D58" w:rsidRPr="0013550D" w:rsidRDefault="004A6D58" w:rsidP="00A745F3">
      <w:pPr>
        <w:widowControl w:val="0"/>
        <w:autoSpaceDE w:val="0"/>
        <w:autoSpaceDN w:val="0"/>
        <w:bidi w:val="0"/>
        <w:adjustRightInd w:val="0"/>
        <w:spacing w:before="4" w:line="170" w:lineRule="exact"/>
        <w:rPr>
          <w:color w:val="000000"/>
        </w:rPr>
      </w:pPr>
    </w:p>
    <w:p w:rsidR="004A6D58" w:rsidRPr="0013550D" w:rsidRDefault="004A6D58" w:rsidP="00A745F3">
      <w:pPr>
        <w:widowControl w:val="0"/>
        <w:autoSpaceDE w:val="0"/>
        <w:autoSpaceDN w:val="0"/>
        <w:bidi w:val="0"/>
        <w:adjustRightInd w:val="0"/>
        <w:spacing w:line="200" w:lineRule="exact"/>
        <w:rPr>
          <w:color w:val="000000"/>
        </w:rPr>
      </w:pPr>
    </w:p>
    <w:p w:rsidR="004A6D58" w:rsidRDefault="004A6D58" w:rsidP="00193588">
      <w:pPr>
        <w:widowControl w:val="0"/>
        <w:autoSpaceDE w:val="0"/>
        <w:autoSpaceDN w:val="0"/>
        <w:bidi w:val="0"/>
        <w:adjustRightInd w:val="0"/>
        <w:ind w:left="117"/>
        <w:rPr>
          <w:color w:val="000000"/>
          <w:sz w:val="30"/>
          <w:szCs w:val="30"/>
          <w:rtl/>
        </w:rPr>
      </w:pPr>
      <w:r w:rsidRPr="00D33CD9">
        <w:rPr>
          <w:color w:val="000000"/>
          <w:spacing w:val="-1"/>
          <w:sz w:val="30"/>
          <w:szCs w:val="30"/>
        </w:rPr>
        <w:t>Be</w:t>
      </w:r>
      <w:r w:rsidRPr="00D33CD9">
        <w:rPr>
          <w:color w:val="000000"/>
          <w:sz w:val="30"/>
          <w:szCs w:val="30"/>
        </w:rPr>
        <w:t>nd</w:t>
      </w:r>
      <w:r w:rsidRPr="00D33CD9">
        <w:rPr>
          <w:color w:val="000000"/>
          <w:spacing w:val="1"/>
          <w:sz w:val="30"/>
          <w:szCs w:val="30"/>
        </w:rPr>
        <w:t>jil</w:t>
      </w:r>
      <w:r w:rsidRPr="00D33CD9">
        <w:rPr>
          <w:color w:val="000000"/>
          <w:spacing w:val="-1"/>
          <w:sz w:val="30"/>
          <w:szCs w:val="30"/>
        </w:rPr>
        <w:t>a</w:t>
      </w:r>
      <w:r w:rsidRPr="00D33CD9">
        <w:rPr>
          <w:color w:val="000000"/>
          <w:spacing w:val="1"/>
          <w:sz w:val="30"/>
          <w:szCs w:val="30"/>
        </w:rPr>
        <w:t>li</w:t>
      </w:r>
      <w:r w:rsidRPr="00D33CD9">
        <w:rPr>
          <w:color w:val="000000"/>
          <w:sz w:val="30"/>
          <w:szCs w:val="30"/>
        </w:rPr>
        <w:t>,</w:t>
      </w:r>
      <w:r w:rsidRPr="00D33CD9">
        <w:rPr>
          <w:color w:val="000000"/>
          <w:spacing w:val="27"/>
          <w:sz w:val="30"/>
          <w:szCs w:val="30"/>
        </w:rPr>
        <w:t xml:space="preserve"> </w:t>
      </w:r>
      <w:r w:rsidRPr="00D33CD9">
        <w:rPr>
          <w:color w:val="000000"/>
          <w:spacing w:val="-1"/>
          <w:sz w:val="30"/>
          <w:szCs w:val="30"/>
        </w:rPr>
        <w:t>B</w:t>
      </w:r>
      <w:r w:rsidRPr="00D33CD9">
        <w:rPr>
          <w:color w:val="000000"/>
          <w:sz w:val="30"/>
          <w:szCs w:val="30"/>
        </w:rPr>
        <w:t>.,</w:t>
      </w:r>
      <w:r w:rsidRPr="00D33CD9">
        <w:rPr>
          <w:color w:val="000000"/>
          <w:spacing w:val="20"/>
          <w:sz w:val="30"/>
          <w:szCs w:val="30"/>
        </w:rPr>
        <w:t xml:space="preserve"> </w:t>
      </w:r>
      <w:r w:rsidRPr="00D33CD9">
        <w:rPr>
          <w:color w:val="000000"/>
          <w:sz w:val="30"/>
          <w:szCs w:val="30"/>
        </w:rPr>
        <w:t>&amp;</w:t>
      </w:r>
      <w:r w:rsidRPr="00D33CD9">
        <w:rPr>
          <w:color w:val="000000"/>
          <w:spacing w:val="26"/>
          <w:sz w:val="30"/>
          <w:szCs w:val="30"/>
        </w:rPr>
        <w:t xml:space="preserve"> </w:t>
      </w:r>
      <w:r w:rsidRPr="00D33CD9">
        <w:rPr>
          <w:color w:val="000000"/>
          <w:sz w:val="30"/>
          <w:szCs w:val="30"/>
        </w:rPr>
        <w:t>Kh</w:t>
      </w:r>
      <w:r w:rsidRPr="00D33CD9">
        <w:rPr>
          <w:color w:val="000000"/>
          <w:spacing w:val="-1"/>
          <w:sz w:val="30"/>
          <w:szCs w:val="30"/>
        </w:rPr>
        <w:t>a</w:t>
      </w:r>
      <w:r w:rsidRPr="00D33CD9">
        <w:rPr>
          <w:color w:val="000000"/>
          <w:sz w:val="30"/>
          <w:szCs w:val="30"/>
        </w:rPr>
        <w:t>n,</w:t>
      </w:r>
      <w:r w:rsidRPr="00D33CD9">
        <w:rPr>
          <w:color w:val="000000"/>
          <w:spacing w:val="19"/>
          <w:sz w:val="30"/>
          <w:szCs w:val="30"/>
        </w:rPr>
        <w:t xml:space="preserve"> </w:t>
      </w:r>
      <w:r w:rsidRPr="00D33CD9">
        <w:rPr>
          <w:color w:val="000000"/>
          <w:sz w:val="30"/>
          <w:szCs w:val="30"/>
        </w:rPr>
        <w:t>T.</w:t>
      </w:r>
      <w:r w:rsidRPr="00D33CD9">
        <w:rPr>
          <w:color w:val="000000"/>
          <w:spacing w:val="27"/>
          <w:sz w:val="30"/>
          <w:szCs w:val="30"/>
        </w:rPr>
        <w:t xml:space="preserve"> </w:t>
      </w:r>
      <w:r w:rsidRPr="00D33CD9">
        <w:rPr>
          <w:color w:val="000000"/>
          <w:sz w:val="30"/>
          <w:szCs w:val="30"/>
        </w:rPr>
        <w:t>(1995).</w:t>
      </w:r>
      <w:r w:rsidRPr="00D33CD9">
        <w:rPr>
          <w:color w:val="000000"/>
          <w:spacing w:val="23"/>
          <w:sz w:val="30"/>
          <w:szCs w:val="30"/>
        </w:rPr>
        <w:t xml:space="preserve"> </w:t>
      </w:r>
      <w:r w:rsidRPr="00D33CD9">
        <w:rPr>
          <w:i/>
          <w:iCs/>
          <w:color w:val="000000"/>
          <w:sz w:val="30"/>
          <w:szCs w:val="30"/>
        </w:rPr>
        <w:t>E</w:t>
      </w:r>
      <w:r w:rsidRPr="00D33CD9">
        <w:rPr>
          <w:i/>
          <w:iCs/>
          <w:color w:val="000000"/>
          <w:spacing w:val="-1"/>
          <w:sz w:val="30"/>
          <w:szCs w:val="30"/>
        </w:rPr>
        <w:t>c</w:t>
      </w:r>
      <w:r w:rsidRPr="00D33CD9">
        <w:rPr>
          <w:i/>
          <w:iCs/>
          <w:color w:val="000000"/>
          <w:sz w:val="30"/>
          <w:szCs w:val="30"/>
        </w:rPr>
        <w:t>onom</w:t>
      </w:r>
      <w:r w:rsidRPr="00D33CD9">
        <w:rPr>
          <w:i/>
          <w:iCs/>
          <w:color w:val="000000"/>
          <w:spacing w:val="1"/>
          <w:sz w:val="30"/>
          <w:szCs w:val="30"/>
        </w:rPr>
        <w:t>i</w:t>
      </w:r>
      <w:r w:rsidRPr="00D33CD9">
        <w:rPr>
          <w:i/>
          <w:iCs/>
          <w:color w:val="000000"/>
          <w:spacing w:val="-1"/>
          <w:sz w:val="30"/>
          <w:szCs w:val="30"/>
        </w:rPr>
        <w:t>c</w:t>
      </w:r>
      <w:r w:rsidRPr="00D33CD9">
        <w:rPr>
          <w:i/>
          <w:iCs/>
          <w:color w:val="000000"/>
          <w:sz w:val="30"/>
          <w:szCs w:val="30"/>
        </w:rPr>
        <w:t>s</w:t>
      </w:r>
      <w:r w:rsidRPr="00D33CD9">
        <w:rPr>
          <w:i/>
          <w:iCs/>
          <w:color w:val="000000"/>
          <w:spacing w:val="28"/>
          <w:sz w:val="30"/>
          <w:szCs w:val="30"/>
        </w:rPr>
        <w:t xml:space="preserve"> </w:t>
      </w:r>
      <w:r w:rsidRPr="00D33CD9">
        <w:rPr>
          <w:i/>
          <w:iCs/>
          <w:color w:val="000000"/>
          <w:sz w:val="30"/>
          <w:szCs w:val="30"/>
        </w:rPr>
        <w:t>of</w:t>
      </w:r>
      <w:r w:rsidRPr="00D33CD9">
        <w:rPr>
          <w:i/>
          <w:iCs/>
          <w:color w:val="000000"/>
          <w:spacing w:val="20"/>
          <w:sz w:val="30"/>
          <w:szCs w:val="30"/>
        </w:rPr>
        <w:t xml:space="preserve"> </w:t>
      </w:r>
      <w:r w:rsidRPr="00D33CD9">
        <w:rPr>
          <w:i/>
          <w:iCs/>
          <w:color w:val="000000"/>
          <w:sz w:val="30"/>
          <w:szCs w:val="30"/>
        </w:rPr>
        <w:t>D</w:t>
      </w:r>
      <w:r w:rsidRPr="00D33CD9">
        <w:rPr>
          <w:i/>
          <w:iCs/>
          <w:color w:val="000000"/>
          <w:spacing w:val="1"/>
          <w:sz w:val="30"/>
          <w:szCs w:val="30"/>
        </w:rPr>
        <w:t>i</w:t>
      </w:r>
      <w:r w:rsidRPr="00D33CD9">
        <w:rPr>
          <w:i/>
          <w:iCs/>
          <w:color w:val="000000"/>
          <w:sz w:val="30"/>
          <w:szCs w:val="30"/>
        </w:rPr>
        <w:t>m</w:t>
      </w:r>
      <w:r w:rsidRPr="00D33CD9">
        <w:rPr>
          <w:i/>
          <w:iCs/>
          <w:color w:val="000000"/>
          <w:spacing w:val="1"/>
          <w:sz w:val="30"/>
          <w:szCs w:val="30"/>
        </w:rPr>
        <w:t>i</w:t>
      </w:r>
      <w:r w:rsidRPr="00D33CD9">
        <w:rPr>
          <w:i/>
          <w:iCs/>
          <w:color w:val="000000"/>
          <w:sz w:val="30"/>
          <w:szCs w:val="30"/>
        </w:rPr>
        <w:t>n</w:t>
      </w:r>
      <w:r w:rsidRPr="00D33CD9">
        <w:rPr>
          <w:i/>
          <w:iCs/>
          <w:color w:val="000000"/>
          <w:spacing w:val="1"/>
          <w:sz w:val="30"/>
          <w:szCs w:val="30"/>
        </w:rPr>
        <w:t>is</w:t>
      </w:r>
      <w:r w:rsidRPr="00D33CD9">
        <w:rPr>
          <w:i/>
          <w:iCs/>
          <w:color w:val="000000"/>
          <w:sz w:val="30"/>
          <w:szCs w:val="30"/>
        </w:rPr>
        <w:t>h</w:t>
      </w:r>
      <w:r w:rsidRPr="00D33CD9">
        <w:rPr>
          <w:i/>
          <w:iCs/>
          <w:color w:val="000000"/>
          <w:spacing w:val="1"/>
          <w:sz w:val="30"/>
          <w:szCs w:val="30"/>
        </w:rPr>
        <w:t>i</w:t>
      </w:r>
      <w:r w:rsidRPr="00D33CD9">
        <w:rPr>
          <w:i/>
          <w:iCs/>
          <w:color w:val="000000"/>
          <w:sz w:val="30"/>
          <w:szCs w:val="30"/>
        </w:rPr>
        <w:t>ng</w:t>
      </w:r>
      <w:r w:rsidRPr="00D33CD9">
        <w:rPr>
          <w:i/>
          <w:iCs/>
          <w:color w:val="000000"/>
          <w:spacing w:val="28"/>
          <w:sz w:val="30"/>
          <w:szCs w:val="30"/>
        </w:rPr>
        <w:t xml:space="preserve"> </w:t>
      </w:r>
      <w:r w:rsidRPr="00D33CD9">
        <w:rPr>
          <w:i/>
          <w:iCs/>
          <w:color w:val="000000"/>
          <w:sz w:val="30"/>
          <w:szCs w:val="30"/>
        </w:rPr>
        <w:t>Mu</w:t>
      </w:r>
      <w:r w:rsidRPr="00D33CD9">
        <w:rPr>
          <w:i/>
          <w:iCs/>
          <w:color w:val="000000"/>
          <w:spacing w:val="1"/>
          <w:sz w:val="30"/>
          <w:szCs w:val="30"/>
        </w:rPr>
        <w:t>s</w:t>
      </w:r>
      <w:r w:rsidRPr="00D33CD9">
        <w:rPr>
          <w:i/>
          <w:iCs/>
          <w:color w:val="000000"/>
          <w:sz w:val="30"/>
          <w:szCs w:val="30"/>
        </w:rPr>
        <w:t>hara</w:t>
      </w:r>
      <w:r w:rsidRPr="00D33CD9">
        <w:rPr>
          <w:i/>
          <w:iCs/>
          <w:color w:val="000000"/>
          <w:spacing w:val="-1"/>
          <w:sz w:val="30"/>
          <w:szCs w:val="30"/>
        </w:rPr>
        <w:t>k</w:t>
      </w:r>
      <w:r w:rsidRPr="00D33CD9">
        <w:rPr>
          <w:i/>
          <w:iCs/>
          <w:color w:val="000000"/>
          <w:sz w:val="30"/>
          <w:szCs w:val="30"/>
        </w:rPr>
        <w:t>ah</w:t>
      </w:r>
      <w:r w:rsidRPr="00D33CD9">
        <w:rPr>
          <w:color w:val="000000"/>
          <w:sz w:val="30"/>
          <w:szCs w:val="30"/>
        </w:rPr>
        <w:t>.</w:t>
      </w:r>
      <w:r w:rsidRPr="00D33CD9">
        <w:rPr>
          <w:color w:val="000000"/>
          <w:spacing w:val="26"/>
          <w:sz w:val="30"/>
          <w:szCs w:val="30"/>
        </w:rPr>
        <w:t xml:space="preserve"> </w:t>
      </w:r>
      <w:r w:rsidRPr="00D33CD9">
        <w:rPr>
          <w:color w:val="000000"/>
          <w:spacing w:val="3"/>
          <w:sz w:val="30"/>
          <w:szCs w:val="30"/>
        </w:rPr>
        <w:t>J</w:t>
      </w:r>
      <w:r w:rsidRPr="00D33CD9">
        <w:rPr>
          <w:color w:val="000000"/>
          <w:spacing w:val="-1"/>
          <w:sz w:val="30"/>
          <w:szCs w:val="30"/>
        </w:rPr>
        <w:t>e</w:t>
      </w:r>
      <w:r w:rsidRPr="00D33CD9">
        <w:rPr>
          <w:color w:val="000000"/>
          <w:sz w:val="30"/>
          <w:szCs w:val="30"/>
        </w:rPr>
        <w:t>dd</w:t>
      </w:r>
      <w:r w:rsidRPr="00D33CD9">
        <w:rPr>
          <w:color w:val="000000"/>
          <w:spacing w:val="-1"/>
          <w:sz w:val="30"/>
          <w:szCs w:val="30"/>
        </w:rPr>
        <w:t>a</w:t>
      </w:r>
      <w:r w:rsidRPr="00D33CD9">
        <w:rPr>
          <w:color w:val="000000"/>
          <w:sz w:val="30"/>
          <w:szCs w:val="30"/>
        </w:rPr>
        <w:t>h:</w:t>
      </w:r>
      <w:r w:rsidRPr="00D33CD9">
        <w:rPr>
          <w:color w:val="000000"/>
          <w:spacing w:val="21"/>
          <w:sz w:val="30"/>
          <w:szCs w:val="30"/>
        </w:rPr>
        <w:t xml:space="preserve"> </w:t>
      </w:r>
      <w:r w:rsidRPr="00D33CD9">
        <w:rPr>
          <w:color w:val="000000"/>
          <w:spacing w:val="-5"/>
          <w:sz w:val="30"/>
          <w:szCs w:val="30"/>
        </w:rPr>
        <w:t>I</w:t>
      </w:r>
      <w:r w:rsidRPr="00D33CD9">
        <w:rPr>
          <w:color w:val="000000"/>
          <w:sz w:val="30"/>
          <w:szCs w:val="30"/>
        </w:rPr>
        <w:t>s</w:t>
      </w:r>
      <w:r w:rsidRPr="00D33CD9">
        <w:rPr>
          <w:color w:val="000000"/>
          <w:spacing w:val="1"/>
          <w:sz w:val="30"/>
          <w:szCs w:val="30"/>
        </w:rPr>
        <w:t>l</w:t>
      </w:r>
      <w:r w:rsidRPr="00D33CD9">
        <w:rPr>
          <w:color w:val="000000"/>
          <w:spacing w:val="-1"/>
          <w:sz w:val="30"/>
          <w:szCs w:val="30"/>
        </w:rPr>
        <w:t>a</w:t>
      </w:r>
      <w:r w:rsidRPr="00D33CD9">
        <w:rPr>
          <w:color w:val="000000"/>
          <w:spacing w:val="1"/>
          <w:sz w:val="30"/>
          <w:szCs w:val="30"/>
        </w:rPr>
        <w:t>mi</w:t>
      </w:r>
      <w:r w:rsidRPr="00D33CD9">
        <w:rPr>
          <w:color w:val="000000"/>
          <w:sz w:val="30"/>
          <w:szCs w:val="30"/>
        </w:rPr>
        <w:t>c</w:t>
      </w:r>
      <w:r w:rsidR="00193588" w:rsidRPr="00D33CD9">
        <w:rPr>
          <w:color w:val="000000"/>
          <w:sz w:val="30"/>
          <w:szCs w:val="30"/>
        </w:rPr>
        <w:t xml:space="preserve"> </w:t>
      </w:r>
      <w:r w:rsidRPr="00D33CD9">
        <w:rPr>
          <w:color w:val="000000"/>
          <w:spacing w:val="1"/>
          <w:sz w:val="30"/>
          <w:szCs w:val="30"/>
        </w:rPr>
        <w:t>R</w:t>
      </w:r>
      <w:r w:rsidRPr="00D33CD9">
        <w:rPr>
          <w:color w:val="000000"/>
          <w:spacing w:val="-1"/>
          <w:sz w:val="30"/>
          <w:szCs w:val="30"/>
        </w:rPr>
        <w:t>e</w:t>
      </w:r>
      <w:r w:rsidRPr="00D33CD9">
        <w:rPr>
          <w:color w:val="000000"/>
          <w:sz w:val="30"/>
          <w:szCs w:val="30"/>
        </w:rPr>
        <w:t>s</w:t>
      </w:r>
      <w:r w:rsidRPr="00D33CD9">
        <w:rPr>
          <w:color w:val="000000"/>
          <w:spacing w:val="-1"/>
          <w:sz w:val="30"/>
          <w:szCs w:val="30"/>
        </w:rPr>
        <w:t>ea</w:t>
      </w:r>
      <w:r w:rsidRPr="00D33CD9">
        <w:rPr>
          <w:color w:val="000000"/>
          <w:sz w:val="30"/>
          <w:szCs w:val="30"/>
        </w:rPr>
        <w:t>r</w:t>
      </w:r>
      <w:r w:rsidRPr="00D33CD9">
        <w:rPr>
          <w:color w:val="000000"/>
          <w:spacing w:val="-1"/>
          <w:sz w:val="30"/>
          <w:szCs w:val="30"/>
        </w:rPr>
        <w:t>c</w:t>
      </w:r>
      <w:r w:rsidRPr="00D33CD9">
        <w:rPr>
          <w:color w:val="000000"/>
          <w:sz w:val="30"/>
          <w:szCs w:val="30"/>
        </w:rPr>
        <w:t>h</w:t>
      </w:r>
      <w:r w:rsidRPr="00D33CD9">
        <w:rPr>
          <w:color w:val="000000"/>
          <w:spacing w:val="1"/>
          <w:sz w:val="30"/>
          <w:szCs w:val="30"/>
        </w:rPr>
        <w:t xml:space="preserve"> </w:t>
      </w:r>
      <w:r w:rsidRPr="00D33CD9">
        <w:rPr>
          <w:color w:val="000000"/>
          <w:spacing w:val="-1"/>
          <w:sz w:val="30"/>
          <w:szCs w:val="30"/>
        </w:rPr>
        <w:t>a</w:t>
      </w:r>
      <w:r w:rsidRPr="00D33CD9">
        <w:rPr>
          <w:color w:val="000000"/>
          <w:sz w:val="30"/>
          <w:szCs w:val="30"/>
        </w:rPr>
        <w:t>nd</w:t>
      </w:r>
      <w:r w:rsidRPr="00D33CD9">
        <w:rPr>
          <w:color w:val="000000"/>
          <w:spacing w:val="-1"/>
          <w:sz w:val="30"/>
          <w:szCs w:val="30"/>
        </w:rPr>
        <w:t xml:space="preserve"> </w:t>
      </w:r>
      <w:r w:rsidRPr="00D33CD9">
        <w:rPr>
          <w:color w:val="000000"/>
          <w:sz w:val="30"/>
          <w:szCs w:val="30"/>
        </w:rPr>
        <w:t>T</w:t>
      </w:r>
      <w:r w:rsidRPr="00D33CD9">
        <w:rPr>
          <w:color w:val="000000"/>
          <w:spacing w:val="2"/>
          <w:sz w:val="30"/>
          <w:szCs w:val="30"/>
        </w:rPr>
        <w:t>r</w:t>
      </w:r>
      <w:r w:rsidRPr="00D33CD9">
        <w:rPr>
          <w:color w:val="000000"/>
          <w:spacing w:val="-1"/>
          <w:sz w:val="30"/>
          <w:szCs w:val="30"/>
        </w:rPr>
        <w:t>a</w:t>
      </w:r>
      <w:r w:rsidRPr="00D33CD9">
        <w:rPr>
          <w:color w:val="000000"/>
          <w:spacing w:val="1"/>
          <w:sz w:val="30"/>
          <w:szCs w:val="30"/>
        </w:rPr>
        <w:t>i</w:t>
      </w:r>
      <w:r w:rsidRPr="00D33CD9">
        <w:rPr>
          <w:color w:val="000000"/>
          <w:sz w:val="30"/>
          <w:szCs w:val="30"/>
        </w:rPr>
        <w:t>n</w:t>
      </w:r>
      <w:r w:rsidRPr="00D33CD9">
        <w:rPr>
          <w:color w:val="000000"/>
          <w:spacing w:val="1"/>
          <w:sz w:val="30"/>
          <w:szCs w:val="30"/>
        </w:rPr>
        <w:t>i</w:t>
      </w:r>
      <w:r w:rsidRPr="00D33CD9">
        <w:rPr>
          <w:color w:val="000000"/>
          <w:sz w:val="30"/>
          <w:szCs w:val="30"/>
        </w:rPr>
        <w:t>ng</w:t>
      </w:r>
      <w:r w:rsidRPr="00D33CD9">
        <w:rPr>
          <w:color w:val="000000"/>
          <w:spacing w:val="2"/>
          <w:sz w:val="30"/>
          <w:szCs w:val="30"/>
        </w:rPr>
        <w:t xml:space="preserve"> </w:t>
      </w:r>
      <w:r w:rsidRPr="00D33CD9">
        <w:rPr>
          <w:color w:val="000000"/>
          <w:spacing w:val="-3"/>
          <w:sz w:val="30"/>
          <w:szCs w:val="30"/>
        </w:rPr>
        <w:t>I</w:t>
      </w:r>
      <w:r w:rsidRPr="00D33CD9">
        <w:rPr>
          <w:color w:val="000000"/>
          <w:spacing w:val="3"/>
          <w:sz w:val="30"/>
          <w:szCs w:val="30"/>
        </w:rPr>
        <w:t>n</w:t>
      </w:r>
      <w:r w:rsidRPr="00D33CD9">
        <w:rPr>
          <w:color w:val="000000"/>
          <w:sz w:val="30"/>
          <w:szCs w:val="30"/>
        </w:rPr>
        <w:t>s</w:t>
      </w:r>
      <w:r w:rsidRPr="00D33CD9">
        <w:rPr>
          <w:color w:val="000000"/>
          <w:spacing w:val="1"/>
          <w:sz w:val="30"/>
          <w:szCs w:val="30"/>
        </w:rPr>
        <w:t>tit</w:t>
      </w:r>
      <w:r w:rsidRPr="00D33CD9">
        <w:rPr>
          <w:color w:val="000000"/>
          <w:sz w:val="30"/>
          <w:szCs w:val="30"/>
        </w:rPr>
        <w:t>u</w:t>
      </w:r>
      <w:r w:rsidRPr="00D33CD9">
        <w:rPr>
          <w:color w:val="000000"/>
          <w:spacing w:val="1"/>
          <w:sz w:val="30"/>
          <w:szCs w:val="30"/>
        </w:rPr>
        <w:t>t</w:t>
      </w:r>
      <w:r w:rsidRPr="00D33CD9">
        <w:rPr>
          <w:color w:val="000000"/>
          <w:sz w:val="30"/>
          <w:szCs w:val="30"/>
        </w:rPr>
        <w:t>e</w:t>
      </w:r>
      <w:r w:rsidRPr="00D33CD9">
        <w:rPr>
          <w:color w:val="000000"/>
          <w:spacing w:val="-1"/>
          <w:sz w:val="30"/>
          <w:szCs w:val="30"/>
        </w:rPr>
        <w:t xml:space="preserve"> </w:t>
      </w:r>
      <w:r w:rsidRPr="00D33CD9">
        <w:rPr>
          <w:color w:val="000000"/>
          <w:spacing w:val="2"/>
          <w:sz w:val="30"/>
          <w:szCs w:val="30"/>
        </w:rPr>
        <w:t>(</w:t>
      </w:r>
      <w:r w:rsidRPr="00D33CD9">
        <w:rPr>
          <w:color w:val="000000"/>
          <w:spacing w:val="-5"/>
          <w:sz w:val="30"/>
          <w:szCs w:val="30"/>
        </w:rPr>
        <w:t>I</w:t>
      </w:r>
      <w:r w:rsidRPr="00D33CD9">
        <w:rPr>
          <w:color w:val="000000"/>
          <w:spacing w:val="1"/>
          <w:sz w:val="30"/>
          <w:szCs w:val="30"/>
        </w:rPr>
        <w:t>R</w:t>
      </w:r>
      <w:r w:rsidRPr="00D33CD9">
        <w:rPr>
          <w:color w:val="000000"/>
          <w:spacing w:val="3"/>
          <w:sz w:val="30"/>
          <w:szCs w:val="30"/>
        </w:rPr>
        <w:t>T</w:t>
      </w:r>
      <w:r w:rsidRPr="00D33CD9">
        <w:rPr>
          <w:color w:val="000000"/>
          <w:spacing w:val="-3"/>
          <w:sz w:val="30"/>
          <w:szCs w:val="30"/>
        </w:rPr>
        <w:t>I</w:t>
      </w:r>
      <w:r w:rsidRPr="00D33CD9">
        <w:rPr>
          <w:color w:val="000000"/>
          <w:sz w:val="30"/>
          <w:szCs w:val="30"/>
        </w:rPr>
        <w:t>),</w:t>
      </w:r>
      <w:r w:rsidRPr="00D33CD9">
        <w:rPr>
          <w:color w:val="000000"/>
          <w:spacing w:val="-1"/>
          <w:sz w:val="30"/>
          <w:szCs w:val="30"/>
        </w:rPr>
        <w:t xml:space="preserve"> </w:t>
      </w:r>
      <w:r w:rsidRPr="00D33CD9">
        <w:rPr>
          <w:color w:val="000000"/>
          <w:spacing w:val="4"/>
          <w:sz w:val="30"/>
          <w:szCs w:val="30"/>
        </w:rPr>
        <w:t>R</w:t>
      </w:r>
      <w:r w:rsidRPr="00D33CD9">
        <w:rPr>
          <w:color w:val="000000"/>
          <w:spacing w:val="-1"/>
          <w:sz w:val="30"/>
          <w:szCs w:val="30"/>
        </w:rPr>
        <w:t>e</w:t>
      </w:r>
      <w:r w:rsidRPr="00D33CD9">
        <w:rPr>
          <w:color w:val="000000"/>
          <w:sz w:val="30"/>
          <w:szCs w:val="30"/>
        </w:rPr>
        <w:t>s</w:t>
      </w:r>
      <w:r w:rsidRPr="00D33CD9">
        <w:rPr>
          <w:color w:val="000000"/>
          <w:spacing w:val="-1"/>
          <w:sz w:val="30"/>
          <w:szCs w:val="30"/>
        </w:rPr>
        <w:t>e</w:t>
      </w:r>
      <w:r w:rsidRPr="00D33CD9">
        <w:rPr>
          <w:color w:val="000000"/>
          <w:spacing w:val="2"/>
          <w:sz w:val="30"/>
          <w:szCs w:val="30"/>
        </w:rPr>
        <w:t>a</w:t>
      </w:r>
      <w:r w:rsidRPr="00D33CD9">
        <w:rPr>
          <w:color w:val="000000"/>
          <w:sz w:val="30"/>
          <w:szCs w:val="30"/>
        </w:rPr>
        <w:t>r</w:t>
      </w:r>
      <w:r w:rsidRPr="00D33CD9">
        <w:rPr>
          <w:color w:val="000000"/>
          <w:spacing w:val="-1"/>
          <w:sz w:val="30"/>
          <w:szCs w:val="30"/>
        </w:rPr>
        <w:t>c</w:t>
      </w:r>
      <w:r w:rsidRPr="00D33CD9">
        <w:rPr>
          <w:color w:val="000000"/>
          <w:sz w:val="30"/>
          <w:szCs w:val="30"/>
        </w:rPr>
        <w:t>h</w:t>
      </w:r>
      <w:r w:rsidRPr="00D33CD9">
        <w:rPr>
          <w:color w:val="000000"/>
          <w:spacing w:val="2"/>
          <w:sz w:val="30"/>
          <w:szCs w:val="30"/>
        </w:rPr>
        <w:t xml:space="preserve"> </w:t>
      </w:r>
      <w:r w:rsidRPr="00D33CD9">
        <w:rPr>
          <w:color w:val="000000"/>
          <w:spacing w:val="1"/>
          <w:sz w:val="30"/>
          <w:szCs w:val="30"/>
        </w:rPr>
        <w:t>P</w:t>
      </w:r>
      <w:r w:rsidRPr="00D33CD9">
        <w:rPr>
          <w:color w:val="000000"/>
          <w:spacing w:val="-1"/>
          <w:sz w:val="30"/>
          <w:szCs w:val="30"/>
        </w:rPr>
        <w:t>a</w:t>
      </w:r>
      <w:r w:rsidRPr="00D33CD9">
        <w:rPr>
          <w:color w:val="000000"/>
          <w:spacing w:val="1"/>
          <w:sz w:val="30"/>
          <w:szCs w:val="30"/>
        </w:rPr>
        <w:t>p</w:t>
      </w:r>
      <w:r w:rsidRPr="00D33CD9">
        <w:rPr>
          <w:color w:val="000000"/>
          <w:spacing w:val="-1"/>
          <w:sz w:val="30"/>
          <w:szCs w:val="30"/>
        </w:rPr>
        <w:t>e</w:t>
      </w:r>
      <w:r w:rsidRPr="00D33CD9">
        <w:rPr>
          <w:color w:val="000000"/>
          <w:sz w:val="30"/>
          <w:szCs w:val="30"/>
        </w:rPr>
        <w:t>r</w:t>
      </w:r>
      <w:r w:rsidRPr="00D33CD9">
        <w:rPr>
          <w:color w:val="000000"/>
          <w:spacing w:val="-1"/>
          <w:sz w:val="30"/>
          <w:szCs w:val="30"/>
        </w:rPr>
        <w:t xml:space="preserve"> </w:t>
      </w:r>
      <w:r w:rsidRPr="00D33CD9">
        <w:rPr>
          <w:color w:val="000000"/>
          <w:sz w:val="30"/>
          <w:szCs w:val="30"/>
        </w:rPr>
        <w:t>No.</w:t>
      </w:r>
      <w:r w:rsidRPr="00D33CD9">
        <w:rPr>
          <w:color w:val="000000"/>
          <w:spacing w:val="-3"/>
          <w:sz w:val="30"/>
          <w:szCs w:val="30"/>
        </w:rPr>
        <w:t xml:space="preserve"> </w:t>
      </w:r>
      <w:r w:rsidRPr="00D33CD9">
        <w:rPr>
          <w:color w:val="000000"/>
          <w:sz w:val="30"/>
          <w:szCs w:val="30"/>
        </w:rPr>
        <w:t>31.</w:t>
      </w:r>
    </w:p>
    <w:p w:rsidR="00D37007" w:rsidRPr="00D33CD9" w:rsidRDefault="00D37007" w:rsidP="00D37007">
      <w:pPr>
        <w:widowControl w:val="0"/>
        <w:autoSpaceDE w:val="0"/>
        <w:autoSpaceDN w:val="0"/>
        <w:bidi w:val="0"/>
        <w:adjustRightInd w:val="0"/>
        <w:ind w:left="117"/>
        <w:rPr>
          <w:color w:val="000000"/>
          <w:sz w:val="30"/>
          <w:szCs w:val="30"/>
        </w:rPr>
      </w:pPr>
    </w:p>
    <w:p w:rsidR="004A6D58" w:rsidRPr="00D33CD9" w:rsidRDefault="004A6D58" w:rsidP="00A745F3">
      <w:pPr>
        <w:widowControl w:val="0"/>
        <w:autoSpaceDE w:val="0"/>
        <w:autoSpaceDN w:val="0"/>
        <w:bidi w:val="0"/>
        <w:adjustRightInd w:val="0"/>
        <w:spacing w:before="9" w:line="130" w:lineRule="exact"/>
        <w:rPr>
          <w:color w:val="000000"/>
          <w:sz w:val="30"/>
          <w:szCs w:val="30"/>
        </w:rPr>
      </w:pPr>
    </w:p>
    <w:p w:rsidR="004A6D58" w:rsidRDefault="004A6D58" w:rsidP="00193588">
      <w:pPr>
        <w:widowControl w:val="0"/>
        <w:autoSpaceDE w:val="0"/>
        <w:autoSpaceDN w:val="0"/>
        <w:bidi w:val="0"/>
        <w:adjustRightInd w:val="0"/>
        <w:ind w:left="117"/>
        <w:rPr>
          <w:color w:val="000000"/>
          <w:sz w:val="30"/>
          <w:szCs w:val="30"/>
          <w:rtl/>
        </w:rPr>
      </w:pPr>
      <w:r w:rsidRPr="00D33CD9">
        <w:rPr>
          <w:color w:val="000000"/>
          <w:spacing w:val="-1"/>
          <w:sz w:val="30"/>
          <w:szCs w:val="30"/>
        </w:rPr>
        <w:t>B</w:t>
      </w:r>
      <w:r w:rsidRPr="00D33CD9">
        <w:rPr>
          <w:color w:val="000000"/>
          <w:sz w:val="30"/>
          <w:szCs w:val="30"/>
        </w:rPr>
        <w:t>N</w:t>
      </w:r>
      <w:r w:rsidRPr="00D33CD9">
        <w:rPr>
          <w:color w:val="000000"/>
          <w:spacing w:val="1"/>
          <w:sz w:val="30"/>
          <w:szCs w:val="30"/>
        </w:rPr>
        <w:t>M</w:t>
      </w:r>
      <w:r w:rsidRPr="00D33CD9">
        <w:rPr>
          <w:color w:val="000000"/>
          <w:sz w:val="30"/>
          <w:szCs w:val="30"/>
        </w:rPr>
        <w:t>.</w:t>
      </w:r>
      <w:r w:rsidRPr="00D33CD9">
        <w:rPr>
          <w:color w:val="000000"/>
          <w:spacing w:val="27"/>
          <w:sz w:val="30"/>
          <w:szCs w:val="30"/>
        </w:rPr>
        <w:t xml:space="preserve"> </w:t>
      </w:r>
      <w:r w:rsidRPr="00D33CD9">
        <w:rPr>
          <w:color w:val="000000"/>
          <w:sz w:val="30"/>
          <w:szCs w:val="30"/>
        </w:rPr>
        <w:t>(2008).</w:t>
      </w:r>
      <w:r w:rsidRPr="00D33CD9">
        <w:rPr>
          <w:color w:val="000000"/>
          <w:spacing w:val="21"/>
          <w:sz w:val="30"/>
          <w:szCs w:val="30"/>
        </w:rPr>
        <w:t xml:space="preserve"> </w:t>
      </w:r>
      <w:r w:rsidRPr="00D33CD9">
        <w:rPr>
          <w:i/>
          <w:iCs/>
          <w:color w:val="000000"/>
          <w:sz w:val="30"/>
          <w:szCs w:val="30"/>
        </w:rPr>
        <w:t>F</w:t>
      </w:r>
      <w:r w:rsidRPr="00D33CD9">
        <w:rPr>
          <w:i/>
          <w:iCs/>
          <w:color w:val="000000"/>
          <w:spacing w:val="1"/>
          <w:sz w:val="30"/>
          <w:szCs w:val="30"/>
        </w:rPr>
        <w:t>i</w:t>
      </w:r>
      <w:r w:rsidRPr="00D33CD9">
        <w:rPr>
          <w:i/>
          <w:iCs/>
          <w:color w:val="000000"/>
          <w:sz w:val="30"/>
          <w:szCs w:val="30"/>
        </w:rPr>
        <w:t>nan</w:t>
      </w:r>
      <w:r w:rsidRPr="00D33CD9">
        <w:rPr>
          <w:i/>
          <w:iCs/>
          <w:color w:val="000000"/>
          <w:spacing w:val="-1"/>
          <w:sz w:val="30"/>
          <w:szCs w:val="30"/>
        </w:rPr>
        <w:t>c</w:t>
      </w:r>
      <w:r w:rsidRPr="00D33CD9">
        <w:rPr>
          <w:i/>
          <w:iCs/>
          <w:color w:val="000000"/>
          <w:spacing w:val="1"/>
          <w:sz w:val="30"/>
          <w:szCs w:val="30"/>
        </w:rPr>
        <w:t>i</w:t>
      </w:r>
      <w:r w:rsidRPr="00D33CD9">
        <w:rPr>
          <w:i/>
          <w:iCs/>
          <w:color w:val="000000"/>
          <w:sz w:val="30"/>
          <w:szCs w:val="30"/>
        </w:rPr>
        <w:t>al</w:t>
      </w:r>
      <w:r w:rsidRPr="00D33CD9">
        <w:rPr>
          <w:i/>
          <w:iCs/>
          <w:color w:val="000000"/>
          <w:spacing w:val="29"/>
          <w:sz w:val="30"/>
          <w:szCs w:val="30"/>
        </w:rPr>
        <w:t xml:space="preserve"> </w:t>
      </w:r>
      <w:r w:rsidRPr="00D33CD9">
        <w:rPr>
          <w:i/>
          <w:iCs/>
          <w:color w:val="000000"/>
          <w:sz w:val="30"/>
          <w:szCs w:val="30"/>
        </w:rPr>
        <w:t>S</w:t>
      </w:r>
      <w:r w:rsidRPr="00D33CD9">
        <w:rPr>
          <w:i/>
          <w:iCs/>
          <w:color w:val="000000"/>
          <w:spacing w:val="1"/>
          <w:sz w:val="30"/>
          <w:szCs w:val="30"/>
        </w:rPr>
        <w:t>t</w:t>
      </w:r>
      <w:r w:rsidRPr="00D33CD9">
        <w:rPr>
          <w:i/>
          <w:iCs/>
          <w:color w:val="000000"/>
          <w:sz w:val="30"/>
          <w:szCs w:val="30"/>
        </w:rPr>
        <w:t>ab</w:t>
      </w:r>
      <w:r w:rsidRPr="00D33CD9">
        <w:rPr>
          <w:i/>
          <w:iCs/>
          <w:color w:val="000000"/>
          <w:spacing w:val="1"/>
          <w:sz w:val="30"/>
          <w:szCs w:val="30"/>
        </w:rPr>
        <w:t>ilit</w:t>
      </w:r>
      <w:r w:rsidRPr="00D33CD9">
        <w:rPr>
          <w:i/>
          <w:iCs/>
          <w:color w:val="000000"/>
          <w:sz w:val="30"/>
          <w:szCs w:val="30"/>
        </w:rPr>
        <w:t>y</w:t>
      </w:r>
      <w:r w:rsidRPr="00D33CD9">
        <w:rPr>
          <w:i/>
          <w:iCs/>
          <w:color w:val="000000"/>
          <w:spacing w:val="25"/>
          <w:sz w:val="30"/>
          <w:szCs w:val="30"/>
        </w:rPr>
        <w:t xml:space="preserve"> </w:t>
      </w:r>
      <w:r w:rsidRPr="00D33CD9">
        <w:rPr>
          <w:i/>
          <w:iCs/>
          <w:color w:val="000000"/>
          <w:sz w:val="30"/>
          <w:szCs w:val="30"/>
        </w:rPr>
        <w:t>and</w:t>
      </w:r>
      <w:r w:rsidRPr="00D33CD9">
        <w:rPr>
          <w:i/>
          <w:iCs/>
          <w:color w:val="000000"/>
          <w:spacing w:val="24"/>
          <w:sz w:val="30"/>
          <w:szCs w:val="30"/>
        </w:rPr>
        <w:t xml:space="preserve"> </w:t>
      </w:r>
      <w:r w:rsidRPr="00D33CD9">
        <w:rPr>
          <w:i/>
          <w:iCs/>
          <w:color w:val="000000"/>
          <w:sz w:val="30"/>
          <w:szCs w:val="30"/>
        </w:rPr>
        <w:t>Pay</w:t>
      </w:r>
      <w:r w:rsidRPr="00D33CD9">
        <w:rPr>
          <w:i/>
          <w:iCs/>
          <w:color w:val="000000"/>
          <w:spacing w:val="2"/>
          <w:sz w:val="30"/>
          <w:szCs w:val="30"/>
        </w:rPr>
        <w:t>m</w:t>
      </w:r>
      <w:r w:rsidRPr="00D33CD9">
        <w:rPr>
          <w:i/>
          <w:iCs/>
          <w:color w:val="000000"/>
          <w:spacing w:val="-1"/>
          <w:sz w:val="30"/>
          <w:szCs w:val="30"/>
        </w:rPr>
        <w:t>e</w:t>
      </w:r>
      <w:r w:rsidRPr="00D33CD9">
        <w:rPr>
          <w:i/>
          <w:iCs/>
          <w:color w:val="000000"/>
          <w:sz w:val="30"/>
          <w:szCs w:val="30"/>
        </w:rPr>
        <w:t>nt</w:t>
      </w:r>
      <w:r w:rsidRPr="00D33CD9">
        <w:rPr>
          <w:i/>
          <w:iCs/>
          <w:color w:val="000000"/>
          <w:spacing w:val="27"/>
          <w:sz w:val="30"/>
          <w:szCs w:val="30"/>
        </w:rPr>
        <w:t xml:space="preserve"> </w:t>
      </w:r>
      <w:r w:rsidRPr="00D33CD9">
        <w:rPr>
          <w:i/>
          <w:iCs/>
          <w:color w:val="000000"/>
          <w:sz w:val="30"/>
          <w:szCs w:val="30"/>
        </w:rPr>
        <w:t>S</w:t>
      </w:r>
      <w:r w:rsidRPr="00D33CD9">
        <w:rPr>
          <w:i/>
          <w:iCs/>
          <w:color w:val="000000"/>
          <w:spacing w:val="-1"/>
          <w:sz w:val="30"/>
          <w:szCs w:val="30"/>
        </w:rPr>
        <w:t>y</w:t>
      </w:r>
      <w:r w:rsidRPr="00D33CD9">
        <w:rPr>
          <w:i/>
          <w:iCs/>
          <w:color w:val="000000"/>
          <w:spacing w:val="1"/>
          <w:sz w:val="30"/>
          <w:szCs w:val="30"/>
        </w:rPr>
        <w:t>st</w:t>
      </w:r>
      <w:r w:rsidRPr="00D33CD9">
        <w:rPr>
          <w:i/>
          <w:iCs/>
          <w:color w:val="000000"/>
          <w:spacing w:val="-1"/>
          <w:sz w:val="30"/>
          <w:szCs w:val="30"/>
        </w:rPr>
        <w:t>e</w:t>
      </w:r>
      <w:r w:rsidRPr="00D33CD9">
        <w:rPr>
          <w:i/>
          <w:iCs/>
          <w:color w:val="000000"/>
          <w:sz w:val="30"/>
          <w:szCs w:val="30"/>
        </w:rPr>
        <w:t>ms</w:t>
      </w:r>
      <w:r w:rsidRPr="00D33CD9">
        <w:rPr>
          <w:i/>
          <w:iCs/>
          <w:color w:val="000000"/>
          <w:spacing w:val="26"/>
          <w:sz w:val="30"/>
          <w:szCs w:val="30"/>
        </w:rPr>
        <w:t xml:space="preserve"> </w:t>
      </w:r>
      <w:r w:rsidRPr="00D33CD9">
        <w:rPr>
          <w:i/>
          <w:iCs/>
          <w:color w:val="000000"/>
          <w:sz w:val="30"/>
          <w:szCs w:val="30"/>
        </w:rPr>
        <w:t>R</w:t>
      </w:r>
      <w:r w:rsidRPr="00D33CD9">
        <w:rPr>
          <w:i/>
          <w:iCs/>
          <w:color w:val="000000"/>
          <w:spacing w:val="-1"/>
          <w:sz w:val="30"/>
          <w:szCs w:val="30"/>
        </w:rPr>
        <w:t>e</w:t>
      </w:r>
      <w:r w:rsidRPr="00D33CD9">
        <w:rPr>
          <w:i/>
          <w:iCs/>
          <w:color w:val="000000"/>
          <w:spacing w:val="1"/>
          <w:sz w:val="30"/>
          <w:szCs w:val="30"/>
        </w:rPr>
        <w:t>p</w:t>
      </w:r>
      <w:r w:rsidRPr="00D33CD9">
        <w:rPr>
          <w:i/>
          <w:iCs/>
          <w:color w:val="000000"/>
          <w:sz w:val="30"/>
          <w:szCs w:val="30"/>
        </w:rPr>
        <w:t>ort</w:t>
      </w:r>
      <w:r w:rsidRPr="00D33CD9">
        <w:rPr>
          <w:i/>
          <w:iCs/>
          <w:color w:val="000000"/>
          <w:spacing w:val="29"/>
          <w:sz w:val="30"/>
          <w:szCs w:val="30"/>
        </w:rPr>
        <w:t xml:space="preserve"> </w:t>
      </w:r>
      <w:r w:rsidRPr="00D33CD9">
        <w:rPr>
          <w:i/>
          <w:iCs/>
          <w:color w:val="000000"/>
          <w:sz w:val="30"/>
          <w:szCs w:val="30"/>
        </w:rPr>
        <w:t>2007</w:t>
      </w:r>
      <w:r w:rsidRPr="00D33CD9">
        <w:rPr>
          <w:color w:val="000000"/>
          <w:sz w:val="30"/>
          <w:szCs w:val="30"/>
        </w:rPr>
        <w:t>.</w:t>
      </w:r>
      <w:r w:rsidRPr="00D33CD9">
        <w:rPr>
          <w:color w:val="000000"/>
          <w:spacing w:val="23"/>
          <w:sz w:val="30"/>
          <w:szCs w:val="30"/>
        </w:rPr>
        <w:t xml:space="preserve"> </w:t>
      </w:r>
      <w:r w:rsidRPr="00D33CD9">
        <w:rPr>
          <w:color w:val="000000"/>
          <w:spacing w:val="2"/>
          <w:sz w:val="30"/>
          <w:szCs w:val="30"/>
        </w:rPr>
        <w:t>K</w:t>
      </w:r>
      <w:r w:rsidRPr="00D33CD9">
        <w:rPr>
          <w:color w:val="000000"/>
          <w:sz w:val="30"/>
          <w:szCs w:val="30"/>
        </w:rPr>
        <w:t>u</w:t>
      </w:r>
      <w:r w:rsidRPr="00D33CD9">
        <w:rPr>
          <w:color w:val="000000"/>
          <w:spacing w:val="-1"/>
          <w:sz w:val="30"/>
          <w:szCs w:val="30"/>
        </w:rPr>
        <w:t>a</w:t>
      </w:r>
      <w:r w:rsidRPr="00D33CD9">
        <w:rPr>
          <w:color w:val="000000"/>
          <w:spacing w:val="1"/>
          <w:sz w:val="30"/>
          <w:szCs w:val="30"/>
        </w:rPr>
        <w:t>l</w:t>
      </w:r>
      <w:r w:rsidRPr="00D33CD9">
        <w:rPr>
          <w:color w:val="000000"/>
          <w:sz w:val="30"/>
          <w:szCs w:val="30"/>
        </w:rPr>
        <w:t>a</w:t>
      </w:r>
      <w:r w:rsidRPr="00D33CD9">
        <w:rPr>
          <w:color w:val="000000"/>
          <w:spacing w:val="27"/>
          <w:sz w:val="30"/>
          <w:szCs w:val="30"/>
        </w:rPr>
        <w:t xml:space="preserve"> </w:t>
      </w:r>
      <w:r w:rsidRPr="00D33CD9">
        <w:rPr>
          <w:color w:val="000000"/>
          <w:spacing w:val="-2"/>
          <w:sz w:val="30"/>
          <w:szCs w:val="30"/>
        </w:rPr>
        <w:t>L</w:t>
      </w:r>
      <w:r w:rsidRPr="00D33CD9">
        <w:rPr>
          <w:color w:val="000000"/>
          <w:sz w:val="30"/>
          <w:szCs w:val="30"/>
        </w:rPr>
        <w:t>u</w:t>
      </w:r>
      <w:r w:rsidRPr="00D33CD9">
        <w:rPr>
          <w:color w:val="000000"/>
          <w:spacing w:val="1"/>
          <w:sz w:val="30"/>
          <w:szCs w:val="30"/>
        </w:rPr>
        <w:t>mp</w:t>
      </w:r>
      <w:r w:rsidRPr="00D33CD9">
        <w:rPr>
          <w:color w:val="000000"/>
          <w:sz w:val="30"/>
          <w:szCs w:val="30"/>
        </w:rPr>
        <w:t>ur:</w:t>
      </w:r>
      <w:r w:rsidRPr="00D33CD9">
        <w:rPr>
          <w:color w:val="000000"/>
          <w:spacing w:val="29"/>
          <w:sz w:val="30"/>
          <w:szCs w:val="30"/>
        </w:rPr>
        <w:t xml:space="preserve"> </w:t>
      </w:r>
      <w:r w:rsidRPr="00D33CD9">
        <w:rPr>
          <w:color w:val="000000"/>
          <w:spacing w:val="-1"/>
          <w:sz w:val="30"/>
          <w:szCs w:val="30"/>
        </w:rPr>
        <w:t>Ba</w:t>
      </w:r>
      <w:r w:rsidRPr="00D33CD9">
        <w:rPr>
          <w:color w:val="000000"/>
          <w:sz w:val="30"/>
          <w:szCs w:val="30"/>
        </w:rPr>
        <w:t>nk</w:t>
      </w:r>
      <w:r w:rsidR="00193588" w:rsidRPr="00D33CD9">
        <w:rPr>
          <w:color w:val="000000"/>
          <w:sz w:val="30"/>
          <w:szCs w:val="30"/>
        </w:rPr>
        <w:t xml:space="preserve"> </w:t>
      </w:r>
      <w:r w:rsidRPr="00D33CD9">
        <w:rPr>
          <w:color w:val="000000"/>
          <w:sz w:val="30"/>
          <w:szCs w:val="30"/>
        </w:rPr>
        <w:t>N</w:t>
      </w:r>
      <w:r w:rsidRPr="00D33CD9">
        <w:rPr>
          <w:color w:val="000000"/>
          <w:spacing w:val="2"/>
          <w:sz w:val="30"/>
          <w:szCs w:val="30"/>
        </w:rPr>
        <w:t>e</w:t>
      </w:r>
      <w:r w:rsidRPr="00D33CD9">
        <w:rPr>
          <w:color w:val="000000"/>
          <w:spacing w:val="-2"/>
          <w:sz w:val="30"/>
          <w:szCs w:val="30"/>
        </w:rPr>
        <w:t>g</w:t>
      </w:r>
      <w:r w:rsidRPr="00D33CD9">
        <w:rPr>
          <w:color w:val="000000"/>
          <w:spacing w:val="-1"/>
          <w:sz w:val="30"/>
          <w:szCs w:val="30"/>
        </w:rPr>
        <w:t>a</w:t>
      </w:r>
      <w:r w:rsidRPr="00D33CD9">
        <w:rPr>
          <w:color w:val="000000"/>
          <w:spacing w:val="2"/>
          <w:sz w:val="30"/>
          <w:szCs w:val="30"/>
        </w:rPr>
        <w:t>r</w:t>
      </w:r>
      <w:r w:rsidRPr="00D33CD9">
        <w:rPr>
          <w:color w:val="000000"/>
          <w:sz w:val="30"/>
          <w:szCs w:val="30"/>
        </w:rPr>
        <w:t>a</w:t>
      </w:r>
      <w:r w:rsidRPr="00D33CD9">
        <w:rPr>
          <w:color w:val="000000"/>
          <w:spacing w:val="-2"/>
          <w:sz w:val="30"/>
          <w:szCs w:val="30"/>
        </w:rPr>
        <w:t xml:space="preserve"> </w:t>
      </w:r>
      <w:r w:rsidRPr="00D33CD9">
        <w:rPr>
          <w:color w:val="000000"/>
          <w:spacing w:val="1"/>
          <w:sz w:val="30"/>
          <w:szCs w:val="30"/>
        </w:rPr>
        <w:t>M</w:t>
      </w:r>
      <w:r w:rsidRPr="00D33CD9">
        <w:rPr>
          <w:color w:val="000000"/>
          <w:spacing w:val="-1"/>
          <w:sz w:val="30"/>
          <w:szCs w:val="30"/>
        </w:rPr>
        <w:t>a</w:t>
      </w:r>
      <w:r w:rsidRPr="00D33CD9">
        <w:rPr>
          <w:color w:val="000000"/>
          <w:spacing w:val="1"/>
          <w:sz w:val="30"/>
          <w:szCs w:val="30"/>
        </w:rPr>
        <w:t>l</w:t>
      </w:r>
      <w:r w:rsidRPr="00D33CD9">
        <w:rPr>
          <w:color w:val="000000"/>
          <w:spacing w:val="4"/>
          <w:sz w:val="30"/>
          <w:szCs w:val="30"/>
        </w:rPr>
        <w:t>a</w:t>
      </w:r>
      <w:r w:rsidRPr="00D33CD9">
        <w:rPr>
          <w:color w:val="000000"/>
          <w:spacing w:val="-4"/>
          <w:sz w:val="30"/>
          <w:szCs w:val="30"/>
        </w:rPr>
        <w:t>y</w:t>
      </w:r>
      <w:r w:rsidRPr="00D33CD9">
        <w:rPr>
          <w:color w:val="000000"/>
          <w:sz w:val="30"/>
          <w:szCs w:val="30"/>
        </w:rPr>
        <w:t>s</w:t>
      </w:r>
      <w:r w:rsidRPr="00D33CD9">
        <w:rPr>
          <w:color w:val="000000"/>
          <w:spacing w:val="1"/>
          <w:sz w:val="30"/>
          <w:szCs w:val="30"/>
        </w:rPr>
        <w:t>i</w:t>
      </w:r>
      <w:r w:rsidRPr="00D33CD9">
        <w:rPr>
          <w:color w:val="000000"/>
          <w:spacing w:val="-1"/>
          <w:sz w:val="30"/>
          <w:szCs w:val="30"/>
        </w:rPr>
        <w:t>a</w:t>
      </w:r>
      <w:r w:rsidRPr="00D33CD9">
        <w:rPr>
          <w:color w:val="000000"/>
          <w:sz w:val="30"/>
          <w:szCs w:val="30"/>
        </w:rPr>
        <w:t>.</w:t>
      </w:r>
    </w:p>
    <w:p w:rsidR="00D37007" w:rsidRPr="00D33CD9" w:rsidRDefault="00D37007" w:rsidP="00D37007">
      <w:pPr>
        <w:widowControl w:val="0"/>
        <w:autoSpaceDE w:val="0"/>
        <w:autoSpaceDN w:val="0"/>
        <w:bidi w:val="0"/>
        <w:adjustRightInd w:val="0"/>
        <w:ind w:left="117"/>
        <w:rPr>
          <w:color w:val="000000"/>
          <w:sz w:val="30"/>
          <w:szCs w:val="30"/>
        </w:rPr>
      </w:pPr>
    </w:p>
    <w:p w:rsidR="004A6D58" w:rsidRPr="00D33CD9" w:rsidRDefault="004A6D58" w:rsidP="00A745F3">
      <w:pPr>
        <w:widowControl w:val="0"/>
        <w:autoSpaceDE w:val="0"/>
        <w:autoSpaceDN w:val="0"/>
        <w:bidi w:val="0"/>
        <w:adjustRightInd w:val="0"/>
        <w:spacing w:before="9" w:line="130" w:lineRule="exact"/>
        <w:rPr>
          <w:color w:val="000000"/>
          <w:sz w:val="30"/>
          <w:szCs w:val="30"/>
        </w:rPr>
      </w:pPr>
    </w:p>
    <w:p w:rsidR="004A6D58" w:rsidRDefault="004A6D58" w:rsidP="00A745F3">
      <w:pPr>
        <w:widowControl w:val="0"/>
        <w:autoSpaceDE w:val="0"/>
        <w:autoSpaceDN w:val="0"/>
        <w:bidi w:val="0"/>
        <w:adjustRightInd w:val="0"/>
        <w:spacing w:line="359" w:lineRule="auto"/>
        <w:ind w:left="837" w:right="73" w:hanging="720"/>
        <w:rPr>
          <w:color w:val="000000"/>
          <w:sz w:val="30"/>
          <w:szCs w:val="30"/>
          <w:rtl/>
        </w:rPr>
      </w:pPr>
      <w:r w:rsidRPr="00D33CD9">
        <w:rPr>
          <w:color w:val="000000"/>
          <w:spacing w:val="-3"/>
          <w:sz w:val="30"/>
          <w:szCs w:val="30"/>
        </w:rPr>
        <w:t>I</w:t>
      </w:r>
      <w:r w:rsidRPr="00D33CD9">
        <w:rPr>
          <w:color w:val="000000"/>
          <w:spacing w:val="1"/>
          <w:sz w:val="30"/>
          <w:szCs w:val="30"/>
        </w:rPr>
        <w:t>FS</w:t>
      </w:r>
      <w:r w:rsidRPr="00D33CD9">
        <w:rPr>
          <w:color w:val="000000"/>
          <w:spacing w:val="-1"/>
          <w:sz w:val="30"/>
          <w:szCs w:val="30"/>
        </w:rPr>
        <w:t>B</w:t>
      </w:r>
      <w:r w:rsidRPr="00D33CD9">
        <w:rPr>
          <w:color w:val="000000"/>
          <w:sz w:val="30"/>
          <w:szCs w:val="30"/>
        </w:rPr>
        <w:t>.</w:t>
      </w:r>
      <w:r w:rsidRPr="00D33CD9">
        <w:rPr>
          <w:color w:val="000000"/>
          <w:spacing w:val="11"/>
          <w:sz w:val="30"/>
          <w:szCs w:val="30"/>
        </w:rPr>
        <w:t xml:space="preserve"> </w:t>
      </w:r>
      <w:r w:rsidRPr="00D33CD9">
        <w:rPr>
          <w:color w:val="000000"/>
          <w:sz w:val="30"/>
          <w:szCs w:val="30"/>
        </w:rPr>
        <w:t>(200</w:t>
      </w:r>
      <w:r w:rsidRPr="00D33CD9">
        <w:rPr>
          <w:color w:val="000000"/>
          <w:spacing w:val="3"/>
          <w:sz w:val="30"/>
          <w:szCs w:val="30"/>
        </w:rPr>
        <w:t>5</w:t>
      </w:r>
      <w:r w:rsidRPr="00D33CD9">
        <w:rPr>
          <w:color w:val="000000"/>
          <w:sz w:val="30"/>
          <w:szCs w:val="30"/>
        </w:rPr>
        <w:t>).</w:t>
      </w:r>
      <w:r w:rsidRPr="00D33CD9">
        <w:rPr>
          <w:color w:val="000000"/>
          <w:spacing w:val="8"/>
          <w:sz w:val="30"/>
          <w:szCs w:val="30"/>
        </w:rPr>
        <w:t xml:space="preserve"> </w:t>
      </w:r>
      <w:r w:rsidRPr="00D33CD9">
        <w:rPr>
          <w:color w:val="000000"/>
          <w:spacing w:val="1"/>
          <w:sz w:val="30"/>
          <w:szCs w:val="30"/>
        </w:rPr>
        <w:t>C</w:t>
      </w:r>
      <w:r w:rsidRPr="00D33CD9">
        <w:rPr>
          <w:color w:val="000000"/>
          <w:spacing w:val="-1"/>
          <w:sz w:val="30"/>
          <w:szCs w:val="30"/>
        </w:rPr>
        <w:t>a</w:t>
      </w:r>
      <w:r w:rsidRPr="00D33CD9">
        <w:rPr>
          <w:color w:val="000000"/>
          <w:spacing w:val="1"/>
          <w:sz w:val="30"/>
          <w:szCs w:val="30"/>
        </w:rPr>
        <w:t>pit</w:t>
      </w:r>
      <w:r w:rsidRPr="00D33CD9">
        <w:rPr>
          <w:color w:val="000000"/>
          <w:spacing w:val="-1"/>
          <w:sz w:val="30"/>
          <w:szCs w:val="30"/>
        </w:rPr>
        <w:t>a</w:t>
      </w:r>
      <w:r w:rsidRPr="00D33CD9">
        <w:rPr>
          <w:color w:val="000000"/>
          <w:sz w:val="30"/>
          <w:szCs w:val="30"/>
        </w:rPr>
        <w:t>l</w:t>
      </w:r>
      <w:r w:rsidRPr="00D33CD9">
        <w:rPr>
          <w:color w:val="000000"/>
          <w:spacing w:val="12"/>
          <w:sz w:val="30"/>
          <w:szCs w:val="30"/>
        </w:rPr>
        <w:t xml:space="preserve"> </w:t>
      </w:r>
      <w:r w:rsidRPr="00D33CD9">
        <w:rPr>
          <w:color w:val="000000"/>
          <w:sz w:val="30"/>
          <w:szCs w:val="30"/>
        </w:rPr>
        <w:t>Ad</w:t>
      </w:r>
      <w:r w:rsidRPr="00D33CD9">
        <w:rPr>
          <w:color w:val="000000"/>
          <w:spacing w:val="-1"/>
          <w:sz w:val="30"/>
          <w:szCs w:val="30"/>
        </w:rPr>
        <w:t>e</w:t>
      </w:r>
      <w:r w:rsidRPr="00D33CD9">
        <w:rPr>
          <w:color w:val="000000"/>
          <w:sz w:val="30"/>
          <w:szCs w:val="30"/>
        </w:rPr>
        <w:t>qu</w:t>
      </w:r>
      <w:r w:rsidRPr="00D33CD9">
        <w:rPr>
          <w:color w:val="000000"/>
          <w:spacing w:val="-1"/>
          <w:sz w:val="30"/>
          <w:szCs w:val="30"/>
        </w:rPr>
        <w:t>a</w:t>
      </w:r>
      <w:r w:rsidRPr="00D33CD9">
        <w:rPr>
          <w:color w:val="000000"/>
          <w:spacing w:val="4"/>
          <w:sz w:val="30"/>
          <w:szCs w:val="30"/>
        </w:rPr>
        <w:t>c</w:t>
      </w:r>
      <w:r w:rsidRPr="00D33CD9">
        <w:rPr>
          <w:color w:val="000000"/>
          <w:sz w:val="30"/>
          <w:szCs w:val="30"/>
        </w:rPr>
        <w:t>y</w:t>
      </w:r>
      <w:r w:rsidRPr="00D33CD9">
        <w:rPr>
          <w:color w:val="000000"/>
          <w:spacing w:val="6"/>
          <w:sz w:val="30"/>
          <w:szCs w:val="30"/>
        </w:rPr>
        <w:t xml:space="preserve"> </w:t>
      </w:r>
      <w:r w:rsidRPr="00D33CD9">
        <w:rPr>
          <w:color w:val="000000"/>
          <w:spacing w:val="1"/>
          <w:sz w:val="30"/>
          <w:szCs w:val="30"/>
        </w:rPr>
        <w:t>St</w:t>
      </w:r>
      <w:r w:rsidRPr="00D33CD9">
        <w:rPr>
          <w:color w:val="000000"/>
          <w:spacing w:val="-1"/>
          <w:sz w:val="30"/>
          <w:szCs w:val="30"/>
        </w:rPr>
        <w:t>a</w:t>
      </w:r>
      <w:r w:rsidRPr="00D33CD9">
        <w:rPr>
          <w:color w:val="000000"/>
          <w:sz w:val="30"/>
          <w:szCs w:val="30"/>
        </w:rPr>
        <w:t>nd</w:t>
      </w:r>
      <w:r w:rsidRPr="00D33CD9">
        <w:rPr>
          <w:color w:val="000000"/>
          <w:spacing w:val="-1"/>
          <w:sz w:val="30"/>
          <w:szCs w:val="30"/>
        </w:rPr>
        <w:t>a</w:t>
      </w:r>
      <w:r w:rsidRPr="00D33CD9">
        <w:rPr>
          <w:color w:val="000000"/>
          <w:sz w:val="30"/>
          <w:szCs w:val="30"/>
        </w:rPr>
        <w:t>rd</w:t>
      </w:r>
      <w:r w:rsidRPr="00D33CD9">
        <w:rPr>
          <w:color w:val="000000"/>
          <w:spacing w:val="11"/>
          <w:sz w:val="30"/>
          <w:szCs w:val="30"/>
        </w:rPr>
        <w:t xml:space="preserve"> </w:t>
      </w:r>
      <w:r w:rsidRPr="00D33CD9">
        <w:rPr>
          <w:color w:val="000000"/>
          <w:sz w:val="30"/>
          <w:szCs w:val="30"/>
        </w:rPr>
        <w:t>f</w:t>
      </w:r>
      <w:r w:rsidRPr="00D33CD9">
        <w:rPr>
          <w:color w:val="000000"/>
          <w:spacing w:val="3"/>
          <w:sz w:val="30"/>
          <w:szCs w:val="30"/>
        </w:rPr>
        <w:t>o</w:t>
      </w:r>
      <w:r w:rsidRPr="00D33CD9">
        <w:rPr>
          <w:color w:val="000000"/>
          <w:sz w:val="30"/>
          <w:szCs w:val="30"/>
        </w:rPr>
        <w:t>r</w:t>
      </w:r>
      <w:r w:rsidRPr="00D33CD9">
        <w:rPr>
          <w:color w:val="000000"/>
          <w:spacing w:val="13"/>
          <w:sz w:val="30"/>
          <w:szCs w:val="30"/>
        </w:rPr>
        <w:t xml:space="preserve"> </w:t>
      </w:r>
      <w:r w:rsidRPr="00D33CD9">
        <w:rPr>
          <w:color w:val="000000"/>
          <w:spacing w:val="-3"/>
          <w:sz w:val="30"/>
          <w:szCs w:val="30"/>
        </w:rPr>
        <w:t>I</w:t>
      </w:r>
      <w:r w:rsidRPr="00D33CD9">
        <w:rPr>
          <w:color w:val="000000"/>
          <w:sz w:val="30"/>
          <w:szCs w:val="30"/>
        </w:rPr>
        <w:t>n</w:t>
      </w:r>
      <w:r w:rsidRPr="00D33CD9">
        <w:rPr>
          <w:color w:val="000000"/>
          <w:spacing w:val="3"/>
          <w:sz w:val="30"/>
          <w:szCs w:val="30"/>
        </w:rPr>
        <w:t>s</w:t>
      </w:r>
      <w:r w:rsidRPr="00D33CD9">
        <w:rPr>
          <w:color w:val="000000"/>
          <w:spacing w:val="1"/>
          <w:sz w:val="30"/>
          <w:szCs w:val="30"/>
        </w:rPr>
        <w:t>tit</w:t>
      </w:r>
      <w:r w:rsidRPr="00D33CD9">
        <w:rPr>
          <w:color w:val="000000"/>
          <w:sz w:val="30"/>
          <w:szCs w:val="30"/>
        </w:rPr>
        <w:t>u</w:t>
      </w:r>
      <w:r w:rsidRPr="00D33CD9">
        <w:rPr>
          <w:color w:val="000000"/>
          <w:spacing w:val="1"/>
          <w:sz w:val="30"/>
          <w:szCs w:val="30"/>
        </w:rPr>
        <w:t>ti</w:t>
      </w:r>
      <w:r w:rsidRPr="00D33CD9">
        <w:rPr>
          <w:color w:val="000000"/>
          <w:sz w:val="30"/>
          <w:szCs w:val="30"/>
        </w:rPr>
        <w:t>ons</w:t>
      </w:r>
      <w:r w:rsidRPr="00D33CD9">
        <w:rPr>
          <w:color w:val="000000"/>
          <w:spacing w:val="11"/>
          <w:sz w:val="30"/>
          <w:szCs w:val="30"/>
        </w:rPr>
        <w:t xml:space="preserve"> </w:t>
      </w:r>
      <w:r w:rsidRPr="00D33CD9">
        <w:rPr>
          <w:color w:val="000000"/>
          <w:sz w:val="30"/>
          <w:szCs w:val="30"/>
        </w:rPr>
        <w:t>(O</w:t>
      </w:r>
      <w:r w:rsidRPr="00D33CD9">
        <w:rPr>
          <w:color w:val="000000"/>
          <w:spacing w:val="1"/>
          <w:sz w:val="30"/>
          <w:szCs w:val="30"/>
        </w:rPr>
        <w:t>t</w:t>
      </w:r>
      <w:r w:rsidRPr="00D33CD9">
        <w:rPr>
          <w:color w:val="000000"/>
          <w:sz w:val="30"/>
          <w:szCs w:val="30"/>
        </w:rPr>
        <w:t>h</w:t>
      </w:r>
      <w:r w:rsidRPr="00D33CD9">
        <w:rPr>
          <w:color w:val="000000"/>
          <w:spacing w:val="-1"/>
          <w:sz w:val="30"/>
          <w:szCs w:val="30"/>
        </w:rPr>
        <w:t>e</w:t>
      </w:r>
      <w:r w:rsidRPr="00D33CD9">
        <w:rPr>
          <w:color w:val="000000"/>
          <w:sz w:val="30"/>
          <w:szCs w:val="30"/>
        </w:rPr>
        <w:t>r</w:t>
      </w:r>
      <w:r w:rsidRPr="00D33CD9">
        <w:rPr>
          <w:color w:val="000000"/>
          <w:spacing w:val="10"/>
          <w:sz w:val="30"/>
          <w:szCs w:val="30"/>
        </w:rPr>
        <w:t xml:space="preserve"> </w:t>
      </w:r>
      <w:r w:rsidRPr="00D33CD9">
        <w:rPr>
          <w:color w:val="000000"/>
          <w:sz w:val="30"/>
          <w:szCs w:val="30"/>
        </w:rPr>
        <w:t>Th</w:t>
      </w:r>
      <w:r w:rsidRPr="00D33CD9">
        <w:rPr>
          <w:color w:val="000000"/>
          <w:spacing w:val="-1"/>
          <w:sz w:val="30"/>
          <w:szCs w:val="30"/>
        </w:rPr>
        <w:t>a</w:t>
      </w:r>
      <w:r w:rsidRPr="00D33CD9">
        <w:rPr>
          <w:color w:val="000000"/>
          <w:sz w:val="30"/>
          <w:szCs w:val="30"/>
        </w:rPr>
        <w:t>n</w:t>
      </w:r>
      <w:r w:rsidRPr="00D33CD9">
        <w:rPr>
          <w:color w:val="000000"/>
          <w:spacing w:val="13"/>
          <w:sz w:val="30"/>
          <w:szCs w:val="30"/>
        </w:rPr>
        <w:t xml:space="preserve"> </w:t>
      </w:r>
      <w:r w:rsidRPr="00D33CD9">
        <w:rPr>
          <w:color w:val="000000"/>
          <w:spacing w:val="-5"/>
          <w:sz w:val="30"/>
          <w:szCs w:val="30"/>
        </w:rPr>
        <w:t>I</w:t>
      </w:r>
      <w:r w:rsidRPr="00D33CD9">
        <w:rPr>
          <w:color w:val="000000"/>
          <w:sz w:val="30"/>
          <w:szCs w:val="30"/>
        </w:rPr>
        <w:t>n</w:t>
      </w:r>
      <w:r w:rsidRPr="00D33CD9">
        <w:rPr>
          <w:color w:val="000000"/>
          <w:spacing w:val="3"/>
          <w:sz w:val="30"/>
          <w:szCs w:val="30"/>
        </w:rPr>
        <w:t>s</w:t>
      </w:r>
      <w:r w:rsidRPr="00D33CD9">
        <w:rPr>
          <w:color w:val="000000"/>
          <w:sz w:val="30"/>
          <w:szCs w:val="30"/>
        </w:rPr>
        <w:t>ur</w:t>
      </w:r>
      <w:r w:rsidRPr="00D33CD9">
        <w:rPr>
          <w:color w:val="000000"/>
          <w:spacing w:val="-1"/>
          <w:sz w:val="30"/>
          <w:szCs w:val="30"/>
        </w:rPr>
        <w:t>a</w:t>
      </w:r>
      <w:r w:rsidRPr="00D33CD9">
        <w:rPr>
          <w:color w:val="000000"/>
          <w:sz w:val="30"/>
          <w:szCs w:val="30"/>
        </w:rPr>
        <w:t>n</w:t>
      </w:r>
      <w:r w:rsidRPr="00D33CD9">
        <w:rPr>
          <w:color w:val="000000"/>
          <w:spacing w:val="-1"/>
          <w:sz w:val="30"/>
          <w:szCs w:val="30"/>
        </w:rPr>
        <w:t>c</w:t>
      </w:r>
      <w:r w:rsidRPr="00D33CD9">
        <w:rPr>
          <w:color w:val="000000"/>
          <w:sz w:val="30"/>
          <w:szCs w:val="30"/>
        </w:rPr>
        <w:t>e</w:t>
      </w:r>
      <w:r w:rsidRPr="00D33CD9">
        <w:rPr>
          <w:color w:val="000000"/>
          <w:spacing w:val="15"/>
          <w:sz w:val="30"/>
          <w:szCs w:val="30"/>
        </w:rPr>
        <w:t xml:space="preserve"> </w:t>
      </w:r>
      <w:r w:rsidRPr="00D33CD9">
        <w:rPr>
          <w:color w:val="000000"/>
          <w:spacing w:val="-3"/>
          <w:sz w:val="30"/>
          <w:szCs w:val="30"/>
        </w:rPr>
        <w:t>I</w:t>
      </w:r>
      <w:r w:rsidRPr="00D33CD9">
        <w:rPr>
          <w:color w:val="000000"/>
          <w:sz w:val="30"/>
          <w:szCs w:val="30"/>
        </w:rPr>
        <w:t>ns</w:t>
      </w:r>
      <w:r w:rsidRPr="00D33CD9">
        <w:rPr>
          <w:color w:val="000000"/>
          <w:spacing w:val="1"/>
          <w:sz w:val="30"/>
          <w:szCs w:val="30"/>
        </w:rPr>
        <w:t>tit</w:t>
      </w:r>
      <w:r w:rsidRPr="00D33CD9">
        <w:rPr>
          <w:color w:val="000000"/>
          <w:sz w:val="30"/>
          <w:szCs w:val="30"/>
        </w:rPr>
        <w:t>u</w:t>
      </w:r>
      <w:r w:rsidRPr="00D33CD9">
        <w:rPr>
          <w:color w:val="000000"/>
          <w:spacing w:val="1"/>
          <w:sz w:val="30"/>
          <w:szCs w:val="30"/>
        </w:rPr>
        <w:t>ti</w:t>
      </w:r>
      <w:r w:rsidRPr="00D33CD9">
        <w:rPr>
          <w:color w:val="000000"/>
          <w:sz w:val="30"/>
          <w:szCs w:val="30"/>
        </w:rPr>
        <w:t>ons)</w:t>
      </w:r>
      <w:r w:rsidRPr="00D33CD9">
        <w:rPr>
          <w:color w:val="000000"/>
          <w:spacing w:val="-1"/>
          <w:sz w:val="30"/>
          <w:szCs w:val="30"/>
        </w:rPr>
        <w:t xml:space="preserve"> </w:t>
      </w:r>
      <w:r w:rsidRPr="00D33CD9">
        <w:rPr>
          <w:color w:val="000000"/>
          <w:sz w:val="30"/>
          <w:szCs w:val="30"/>
        </w:rPr>
        <w:t>Off</w:t>
      </w:r>
      <w:r w:rsidRPr="00D33CD9">
        <w:rPr>
          <w:color w:val="000000"/>
          <w:spacing w:val="2"/>
          <w:sz w:val="30"/>
          <w:szCs w:val="30"/>
        </w:rPr>
        <w:t>e</w:t>
      </w:r>
      <w:r w:rsidRPr="00D33CD9">
        <w:rPr>
          <w:color w:val="000000"/>
          <w:sz w:val="30"/>
          <w:szCs w:val="30"/>
        </w:rPr>
        <w:t>r</w:t>
      </w:r>
      <w:r w:rsidRPr="00D33CD9">
        <w:rPr>
          <w:color w:val="000000"/>
          <w:spacing w:val="1"/>
          <w:sz w:val="30"/>
          <w:szCs w:val="30"/>
        </w:rPr>
        <w:t>i</w:t>
      </w:r>
      <w:r w:rsidRPr="00D33CD9">
        <w:rPr>
          <w:color w:val="000000"/>
          <w:sz w:val="30"/>
          <w:szCs w:val="30"/>
        </w:rPr>
        <w:t>ng On</w:t>
      </w:r>
      <w:r w:rsidRPr="00D33CD9">
        <w:rPr>
          <w:color w:val="000000"/>
          <w:spacing w:val="3"/>
          <w:sz w:val="30"/>
          <w:szCs w:val="30"/>
        </w:rPr>
        <w:t>l</w:t>
      </w:r>
      <w:r w:rsidRPr="00D33CD9">
        <w:rPr>
          <w:color w:val="000000"/>
          <w:sz w:val="30"/>
          <w:szCs w:val="30"/>
        </w:rPr>
        <w:t xml:space="preserve">y </w:t>
      </w:r>
      <w:r w:rsidRPr="00D33CD9">
        <w:rPr>
          <w:color w:val="000000"/>
          <w:spacing w:val="-3"/>
          <w:sz w:val="30"/>
          <w:szCs w:val="30"/>
        </w:rPr>
        <w:t>I</w:t>
      </w:r>
      <w:r w:rsidRPr="00D33CD9">
        <w:rPr>
          <w:color w:val="000000"/>
          <w:sz w:val="30"/>
          <w:szCs w:val="30"/>
        </w:rPr>
        <w:t>s</w:t>
      </w:r>
      <w:r w:rsidRPr="00D33CD9">
        <w:rPr>
          <w:color w:val="000000"/>
          <w:spacing w:val="1"/>
          <w:sz w:val="30"/>
          <w:szCs w:val="30"/>
        </w:rPr>
        <w:t>l</w:t>
      </w:r>
      <w:r w:rsidRPr="00D33CD9">
        <w:rPr>
          <w:color w:val="000000"/>
          <w:spacing w:val="-1"/>
          <w:sz w:val="30"/>
          <w:szCs w:val="30"/>
        </w:rPr>
        <w:t>a</w:t>
      </w:r>
      <w:r w:rsidRPr="00D33CD9">
        <w:rPr>
          <w:color w:val="000000"/>
          <w:spacing w:val="1"/>
          <w:sz w:val="30"/>
          <w:szCs w:val="30"/>
        </w:rPr>
        <w:t>mi</w:t>
      </w:r>
      <w:r w:rsidRPr="00D33CD9">
        <w:rPr>
          <w:color w:val="000000"/>
          <w:sz w:val="30"/>
          <w:szCs w:val="30"/>
        </w:rPr>
        <w:t>c</w:t>
      </w:r>
      <w:r w:rsidRPr="00D33CD9">
        <w:rPr>
          <w:color w:val="000000"/>
          <w:spacing w:val="-1"/>
          <w:sz w:val="30"/>
          <w:szCs w:val="30"/>
        </w:rPr>
        <w:t xml:space="preserve"> F</w:t>
      </w:r>
      <w:r w:rsidRPr="00D33CD9">
        <w:rPr>
          <w:color w:val="000000"/>
          <w:spacing w:val="3"/>
          <w:sz w:val="30"/>
          <w:szCs w:val="30"/>
        </w:rPr>
        <w:t>i</w:t>
      </w:r>
      <w:r w:rsidRPr="00D33CD9">
        <w:rPr>
          <w:color w:val="000000"/>
          <w:sz w:val="30"/>
          <w:szCs w:val="30"/>
        </w:rPr>
        <w:t>n</w:t>
      </w:r>
      <w:r w:rsidRPr="00D33CD9">
        <w:rPr>
          <w:color w:val="000000"/>
          <w:spacing w:val="-1"/>
          <w:sz w:val="30"/>
          <w:szCs w:val="30"/>
        </w:rPr>
        <w:t>a</w:t>
      </w:r>
      <w:r w:rsidRPr="00D33CD9">
        <w:rPr>
          <w:color w:val="000000"/>
          <w:sz w:val="30"/>
          <w:szCs w:val="30"/>
        </w:rPr>
        <w:t>n</w:t>
      </w:r>
      <w:r w:rsidRPr="00D33CD9">
        <w:rPr>
          <w:color w:val="000000"/>
          <w:spacing w:val="-1"/>
          <w:sz w:val="30"/>
          <w:szCs w:val="30"/>
        </w:rPr>
        <w:t>c</w:t>
      </w:r>
      <w:r w:rsidRPr="00D33CD9">
        <w:rPr>
          <w:color w:val="000000"/>
          <w:spacing w:val="1"/>
          <w:sz w:val="30"/>
          <w:szCs w:val="30"/>
        </w:rPr>
        <w:t>i</w:t>
      </w:r>
      <w:r w:rsidRPr="00D33CD9">
        <w:rPr>
          <w:color w:val="000000"/>
          <w:spacing w:val="-1"/>
          <w:sz w:val="30"/>
          <w:szCs w:val="30"/>
        </w:rPr>
        <w:t>a</w:t>
      </w:r>
      <w:r w:rsidRPr="00D33CD9">
        <w:rPr>
          <w:color w:val="000000"/>
          <w:sz w:val="30"/>
          <w:szCs w:val="30"/>
        </w:rPr>
        <w:t xml:space="preserve">l </w:t>
      </w:r>
      <w:r w:rsidRPr="00D33CD9">
        <w:rPr>
          <w:color w:val="000000"/>
          <w:spacing w:val="1"/>
          <w:sz w:val="30"/>
          <w:szCs w:val="30"/>
        </w:rPr>
        <w:t>S</w:t>
      </w:r>
      <w:r w:rsidRPr="00D33CD9">
        <w:rPr>
          <w:color w:val="000000"/>
          <w:spacing w:val="-1"/>
          <w:sz w:val="30"/>
          <w:szCs w:val="30"/>
        </w:rPr>
        <w:t>e</w:t>
      </w:r>
      <w:r w:rsidRPr="00D33CD9">
        <w:rPr>
          <w:color w:val="000000"/>
          <w:sz w:val="30"/>
          <w:szCs w:val="30"/>
        </w:rPr>
        <w:t>rv</w:t>
      </w:r>
      <w:r w:rsidRPr="00D33CD9">
        <w:rPr>
          <w:color w:val="000000"/>
          <w:spacing w:val="1"/>
          <w:sz w:val="30"/>
          <w:szCs w:val="30"/>
        </w:rPr>
        <w:t>i</w:t>
      </w:r>
      <w:r w:rsidRPr="00D33CD9">
        <w:rPr>
          <w:color w:val="000000"/>
          <w:spacing w:val="2"/>
          <w:sz w:val="30"/>
          <w:szCs w:val="30"/>
        </w:rPr>
        <w:t>c</w:t>
      </w:r>
      <w:r w:rsidRPr="00D33CD9">
        <w:rPr>
          <w:color w:val="000000"/>
          <w:spacing w:val="-1"/>
          <w:sz w:val="30"/>
          <w:szCs w:val="30"/>
        </w:rPr>
        <w:t>e</w:t>
      </w:r>
      <w:r w:rsidRPr="00D33CD9">
        <w:rPr>
          <w:color w:val="000000"/>
          <w:sz w:val="30"/>
          <w:szCs w:val="30"/>
        </w:rPr>
        <w:t>s.</w:t>
      </w:r>
      <w:r w:rsidRPr="00D33CD9">
        <w:rPr>
          <w:color w:val="000000"/>
          <w:spacing w:val="-1"/>
          <w:sz w:val="30"/>
          <w:szCs w:val="30"/>
        </w:rPr>
        <w:t xml:space="preserve"> </w:t>
      </w:r>
      <w:r w:rsidRPr="00D33CD9">
        <w:rPr>
          <w:color w:val="000000"/>
          <w:sz w:val="30"/>
          <w:szCs w:val="30"/>
        </w:rPr>
        <w:t>Ku</w:t>
      </w:r>
      <w:r w:rsidRPr="00D33CD9">
        <w:rPr>
          <w:color w:val="000000"/>
          <w:spacing w:val="-1"/>
          <w:sz w:val="30"/>
          <w:szCs w:val="30"/>
        </w:rPr>
        <w:t>a</w:t>
      </w:r>
      <w:r w:rsidRPr="00D33CD9">
        <w:rPr>
          <w:color w:val="000000"/>
          <w:spacing w:val="1"/>
          <w:sz w:val="30"/>
          <w:szCs w:val="30"/>
        </w:rPr>
        <w:t>l</w:t>
      </w:r>
      <w:r w:rsidRPr="00D33CD9">
        <w:rPr>
          <w:color w:val="000000"/>
          <w:sz w:val="30"/>
          <w:szCs w:val="30"/>
        </w:rPr>
        <w:t xml:space="preserve">a </w:t>
      </w:r>
      <w:r w:rsidRPr="00D33CD9">
        <w:rPr>
          <w:color w:val="000000"/>
          <w:spacing w:val="-2"/>
          <w:sz w:val="30"/>
          <w:szCs w:val="30"/>
        </w:rPr>
        <w:t>L</w:t>
      </w:r>
      <w:r w:rsidRPr="00D33CD9">
        <w:rPr>
          <w:color w:val="000000"/>
          <w:sz w:val="30"/>
          <w:szCs w:val="30"/>
        </w:rPr>
        <w:t>um</w:t>
      </w:r>
      <w:r w:rsidRPr="00D33CD9">
        <w:rPr>
          <w:color w:val="000000"/>
          <w:spacing w:val="1"/>
          <w:sz w:val="30"/>
          <w:szCs w:val="30"/>
        </w:rPr>
        <w:t>p</w:t>
      </w:r>
      <w:r w:rsidRPr="00D33CD9">
        <w:rPr>
          <w:color w:val="000000"/>
          <w:sz w:val="30"/>
          <w:szCs w:val="30"/>
        </w:rPr>
        <w:t>ur:</w:t>
      </w:r>
      <w:r w:rsidR="00193588" w:rsidRPr="00D33CD9">
        <w:rPr>
          <w:color w:val="000000"/>
          <w:spacing w:val="2"/>
          <w:sz w:val="30"/>
          <w:szCs w:val="30"/>
        </w:rPr>
        <w:t xml:space="preserve"> </w:t>
      </w:r>
      <w:r w:rsidRPr="00D33CD9">
        <w:rPr>
          <w:color w:val="000000"/>
          <w:spacing w:val="-3"/>
          <w:sz w:val="30"/>
          <w:szCs w:val="30"/>
        </w:rPr>
        <w:t>I</w:t>
      </w:r>
      <w:r w:rsidRPr="00D33CD9">
        <w:rPr>
          <w:color w:val="000000"/>
          <w:spacing w:val="1"/>
          <w:sz w:val="30"/>
          <w:szCs w:val="30"/>
        </w:rPr>
        <w:t>FS</w:t>
      </w:r>
      <w:r w:rsidRPr="00D33CD9">
        <w:rPr>
          <w:color w:val="000000"/>
          <w:spacing w:val="-1"/>
          <w:sz w:val="30"/>
          <w:szCs w:val="30"/>
        </w:rPr>
        <w:t>B</w:t>
      </w:r>
      <w:r w:rsidRPr="00D33CD9">
        <w:rPr>
          <w:color w:val="000000"/>
          <w:sz w:val="30"/>
          <w:szCs w:val="30"/>
        </w:rPr>
        <w:t>.</w:t>
      </w:r>
    </w:p>
    <w:p w:rsidR="00D37007" w:rsidRPr="00D33CD9" w:rsidRDefault="00D37007" w:rsidP="00D37007">
      <w:pPr>
        <w:widowControl w:val="0"/>
        <w:autoSpaceDE w:val="0"/>
        <w:autoSpaceDN w:val="0"/>
        <w:bidi w:val="0"/>
        <w:adjustRightInd w:val="0"/>
        <w:spacing w:line="359" w:lineRule="auto"/>
        <w:ind w:left="837" w:right="73" w:hanging="720"/>
        <w:rPr>
          <w:color w:val="000000"/>
          <w:sz w:val="30"/>
          <w:szCs w:val="30"/>
        </w:rPr>
      </w:pPr>
    </w:p>
    <w:p w:rsidR="004A6D58" w:rsidRPr="00D33CD9" w:rsidRDefault="004A6D58" w:rsidP="00A745F3">
      <w:pPr>
        <w:widowControl w:val="0"/>
        <w:autoSpaceDE w:val="0"/>
        <w:autoSpaceDN w:val="0"/>
        <w:bidi w:val="0"/>
        <w:adjustRightInd w:val="0"/>
        <w:spacing w:before="7" w:line="359" w:lineRule="auto"/>
        <w:ind w:left="837" w:right="77" w:hanging="720"/>
        <w:rPr>
          <w:color w:val="000000"/>
          <w:sz w:val="30"/>
          <w:szCs w:val="30"/>
        </w:rPr>
      </w:pPr>
      <w:r w:rsidRPr="00D33CD9">
        <w:rPr>
          <w:color w:val="000000"/>
          <w:spacing w:val="1"/>
          <w:sz w:val="30"/>
          <w:szCs w:val="30"/>
        </w:rPr>
        <w:t>M</w:t>
      </w:r>
      <w:r w:rsidRPr="00D33CD9">
        <w:rPr>
          <w:color w:val="000000"/>
          <w:spacing w:val="-1"/>
          <w:sz w:val="30"/>
          <w:szCs w:val="30"/>
        </w:rPr>
        <w:t>a</w:t>
      </w:r>
      <w:r w:rsidRPr="00D33CD9">
        <w:rPr>
          <w:color w:val="000000"/>
          <w:sz w:val="30"/>
          <w:szCs w:val="30"/>
        </w:rPr>
        <w:t>hd</w:t>
      </w:r>
      <w:r w:rsidRPr="00D33CD9">
        <w:rPr>
          <w:color w:val="000000"/>
          <w:spacing w:val="1"/>
          <w:sz w:val="30"/>
          <w:szCs w:val="30"/>
        </w:rPr>
        <w:t>i</w:t>
      </w:r>
      <w:r w:rsidRPr="00D33CD9">
        <w:rPr>
          <w:color w:val="000000"/>
          <w:sz w:val="30"/>
          <w:szCs w:val="30"/>
        </w:rPr>
        <w:t>,</w:t>
      </w:r>
      <w:r w:rsidRPr="00D33CD9">
        <w:rPr>
          <w:color w:val="000000"/>
          <w:spacing w:val="20"/>
          <w:sz w:val="30"/>
          <w:szCs w:val="30"/>
        </w:rPr>
        <w:t xml:space="preserve"> </w:t>
      </w:r>
      <w:r w:rsidRPr="00D33CD9">
        <w:rPr>
          <w:color w:val="000000"/>
          <w:spacing w:val="1"/>
          <w:sz w:val="30"/>
          <w:szCs w:val="30"/>
        </w:rPr>
        <w:t>M</w:t>
      </w:r>
      <w:r w:rsidRPr="00D33CD9">
        <w:rPr>
          <w:color w:val="000000"/>
          <w:sz w:val="30"/>
          <w:szCs w:val="30"/>
        </w:rPr>
        <w:t>.</w:t>
      </w:r>
      <w:r w:rsidRPr="00D33CD9">
        <w:rPr>
          <w:color w:val="000000"/>
          <w:spacing w:val="20"/>
          <w:sz w:val="30"/>
          <w:szCs w:val="30"/>
        </w:rPr>
        <w:t xml:space="preserve"> </w:t>
      </w:r>
      <w:r w:rsidRPr="00D33CD9">
        <w:rPr>
          <w:color w:val="000000"/>
          <w:sz w:val="30"/>
          <w:szCs w:val="30"/>
        </w:rPr>
        <w:t>A.</w:t>
      </w:r>
      <w:r w:rsidRPr="00D33CD9">
        <w:rPr>
          <w:color w:val="000000"/>
          <w:spacing w:val="20"/>
          <w:sz w:val="30"/>
          <w:szCs w:val="30"/>
        </w:rPr>
        <w:t xml:space="preserve"> </w:t>
      </w:r>
      <w:r w:rsidRPr="00D33CD9">
        <w:rPr>
          <w:color w:val="000000"/>
          <w:sz w:val="30"/>
          <w:szCs w:val="30"/>
        </w:rPr>
        <w:t>(Ed</w:t>
      </w:r>
      <w:r w:rsidRPr="00D33CD9">
        <w:rPr>
          <w:color w:val="000000"/>
          <w:spacing w:val="3"/>
          <w:sz w:val="30"/>
          <w:szCs w:val="30"/>
        </w:rPr>
        <w:t>.</w:t>
      </w:r>
      <w:r w:rsidRPr="00D33CD9">
        <w:rPr>
          <w:color w:val="000000"/>
          <w:sz w:val="30"/>
          <w:szCs w:val="30"/>
        </w:rPr>
        <w:t>).</w:t>
      </w:r>
      <w:r w:rsidRPr="00D33CD9">
        <w:rPr>
          <w:color w:val="000000"/>
          <w:spacing w:val="19"/>
          <w:sz w:val="30"/>
          <w:szCs w:val="30"/>
        </w:rPr>
        <w:t xml:space="preserve"> </w:t>
      </w:r>
      <w:r w:rsidRPr="00D33CD9">
        <w:rPr>
          <w:color w:val="000000"/>
          <w:sz w:val="30"/>
          <w:szCs w:val="30"/>
        </w:rPr>
        <w:t>(1</w:t>
      </w:r>
      <w:r w:rsidRPr="00D33CD9">
        <w:rPr>
          <w:color w:val="000000"/>
          <w:spacing w:val="3"/>
          <w:sz w:val="30"/>
          <w:szCs w:val="30"/>
        </w:rPr>
        <w:t>9</w:t>
      </w:r>
      <w:r w:rsidRPr="00D33CD9">
        <w:rPr>
          <w:color w:val="000000"/>
          <w:sz w:val="30"/>
          <w:szCs w:val="30"/>
        </w:rPr>
        <w:t>95).</w:t>
      </w:r>
      <w:r w:rsidRPr="00D33CD9">
        <w:rPr>
          <w:color w:val="000000"/>
          <w:spacing w:val="20"/>
          <w:sz w:val="30"/>
          <w:szCs w:val="30"/>
        </w:rPr>
        <w:t xml:space="preserve"> </w:t>
      </w:r>
      <w:r w:rsidRPr="00D33CD9">
        <w:rPr>
          <w:i/>
          <w:iCs/>
          <w:color w:val="000000"/>
          <w:sz w:val="30"/>
          <w:szCs w:val="30"/>
        </w:rPr>
        <w:t>I</w:t>
      </w:r>
      <w:r w:rsidRPr="00D33CD9">
        <w:rPr>
          <w:i/>
          <w:iCs/>
          <w:color w:val="000000"/>
          <w:spacing w:val="1"/>
          <w:sz w:val="30"/>
          <w:szCs w:val="30"/>
        </w:rPr>
        <w:t>sl</w:t>
      </w:r>
      <w:r w:rsidRPr="00D33CD9">
        <w:rPr>
          <w:i/>
          <w:iCs/>
          <w:color w:val="000000"/>
          <w:sz w:val="30"/>
          <w:szCs w:val="30"/>
        </w:rPr>
        <w:t>am</w:t>
      </w:r>
      <w:r w:rsidRPr="00D33CD9">
        <w:rPr>
          <w:i/>
          <w:iCs/>
          <w:color w:val="000000"/>
          <w:spacing w:val="1"/>
          <w:sz w:val="30"/>
          <w:szCs w:val="30"/>
        </w:rPr>
        <w:t>i</w:t>
      </w:r>
      <w:r w:rsidRPr="00D33CD9">
        <w:rPr>
          <w:i/>
          <w:iCs/>
          <w:color w:val="000000"/>
          <w:sz w:val="30"/>
          <w:szCs w:val="30"/>
        </w:rPr>
        <w:t>c</w:t>
      </w:r>
      <w:r w:rsidRPr="00D33CD9">
        <w:rPr>
          <w:i/>
          <w:iCs/>
          <w:color w:val="000000"/>
          <w:spacing w:val="20"/>
          <w:sz w:val="30"/>
          <w:szCs w:val="30"/>
        </w:rPr>
        <w:t xml:space="preserve"> </w:t>
      </w:r>
      <w:r w:rsidRPr="00D33CD9">
        <w:rPr>
          <w:i/>
          <w:iCs/>
          <w:color w:val="000000"/>
          <w:sz w:val="30"/>
          <w:szCs w:val="30"/>
        </w:rPr>
        <w:t>Ba</w:t>
      </w:r>
      <w:r w:rsidRPr="00D33CD9">
        <w:rPr>
          <w:i/>
          <w:iCs/>
          <w:color w:val="000000"/>
          <w:spacing w:val="3"/>
          <w:sz w:val="30"/>
          <w:szCs w:val="30"/>
        </w:rPr>
        <w:t>n</w:t>
      </w:r>
      <w:r w:rsidRPr="00D33CD9">
        <w:rPr>
          <w:i/>
          <w:iCs/>
          <w:color w:val="000000"/>
          <w:spacing w:val="-1"/>
          <w:sz w:val="30"/>
          <w:szCs w:val="30"/>
        </w:rPr>
        <w:t>k</w:t>
      </w:r>
      <w:r w:rsidRPr="00D33CD9">
        <w:rPr>
          <w:i/>
          <w:iCs/>
          <w:color w:val="000000"/>
          <w:spacing w:val="1"/>
          <w:sz w:val="30"/>
          <w:szCs w:val="30"/>
        </w:rPr>
        <w:t>i</w:t>
      </w:r>
      <w:r w:rsidRPr="00D33CD9">
        <w:rPr>
          <w:i/>
          <w:iCs/>
          <w:color w:val="000000"/>
          <w:sz w:val="30"/>
          <w:szCs w:val="30"/>
        </w:rPr>
        <w:t>ng</w:t>
      </w:r>
      <w:r w:rsidRPr="00D33CD9">
        <w:rPr>
          <w:i/>
          <w:iCs/>
          <w:color w:val="000000"/>
          <w:spacing w:val="20"/>
          <w:sz w:val="30"/>
          <w:szCs w:val="30"/>
        </w:rPr>
        <w:t xml:space="preserve"> </w:t>
      </w:r>
      <w:r w:rsidRPr="00D33CD9">
        <w:rPr>
          <w:i/>
          <w:iCs/>
          <w:color w:val="000000"/>
          <w:sz w:val="30"/>
          <w:szCs w:val="30"/>
        </w:rPr>
        <w:t>M</w:t>
      </w:r>
      <w:r w:rsidRPr="00D33CD9">
        <w:rPr>
          <w:i/>
          <w:iCs/>
          <w:color w:val="000000"/>
          <w:spacing w:val="3"/>
          <w:sz w:val="30"/>
          <w:szCs w:val="30"/>
        </w:rPr>
        <w:t>o</w:t>
      </w:r>
      <w:r w:rsidRPr="00D33CD9">
        <w:rPr>
          <w:i/>
          <w:iCs/>
          <w:color w:val="000000"/>
          <w:sz w:val="30"/>
          <w:szCs w:val="30"/>
        </w:rPr>
        <w:t>d</w:t>
      </w:r>
      <w:r w:rsidRPr="00D33CD9">
        <w:rPr>
          <w:i/>
          <w:iCs/>
          <w:color w:val="000000"/>
          <w:spacing w:val="-1"/>
          <w:sz w:val="30"/>
          <w:szCs w:val="30"/>
        </w:rPr>
        <w:t>e</w:t>
      </w:r>
      <w:r w:rsidRPr="00D33CD9">
        <w:rPr>
          <w:i/>
          <w:iCs/>
          <w:color w:val="000000"/>
          <w:sz w:val="30"/>
          <w:szCs w:val="30"/>
        </w:rPr>
        <w:t>s</w:t>
      </w:r>
      <w:r w:rsidRPr="00D33CD9">
        <w:rPr>
          <w:i/>
          <w:iCs/>
          <w:color w:val="000000"/>
          <w:spacing w:val="20"/>
          <w:sz w:val="30"/>
          <w:szCs w:val="30"/>
        </w:rPr>
        <w:t xml:space="preserve"> </w:t>
      </w:r>
      <w:r w:rsidRPr="00D33CD9">
        <w:rPr>
          <w:i/>
          <w:iCs/>
          <w:color w:val="000000"/>
          <w:spacing w:val="1"/>
          <w:sz w:val="30"/>
          <w:szCs w:val="30"/>
        </w:rPr>
        <w:t>f</w:t>
      </w:r>
      <w:r w:rsidRPr="00D33CD9">
        <w:rPr>
          <w:i/>
          <w:iCs/>
          <w:color w:val="000000"/>
          <w:sz w:val="30"/>
          <w:szCs w:val="30"/>
        </w:rPr>
        <w:t>or</w:t>
      </w:r>
      <w:r w:rsidRPr="00D33CD9">
        <w:rPr>
          <w:i/>
          <w:iCs/>
          <w:color w:val="000000"/>
          <w:spacing w:val="21"/>
          <w:sz w:val="30"/>
          <w:szCs w:val="30"/>
        </w:rPr>
        <w:t xml:space="preserve"> </w:t>
      </w:r>
      <w:r w:rsidRPr="00D33CD9">
        <w:rPr>
          <w:i/>
          <w:iCs/>
          <w:color w:val="000000"/>
          <w:sz w:val="30"/>
          <w:szCs w:val="30"/>
        </w:rPr>
        <w:t>Hou</w:t>
      </w:r>
      <w:r w:rsidRPr="00D33CD9">
        <w:rPr>
          <w:i/>
          <w:iCs/>
          <w:color w:val="000000"/>
          <w:spacing w:val="1"/>
          <w:sz w:val="30"/>
          <w:szCs w:val="30"/>
        </w:rPr>
        <w:t>s</w:t>
      </w:r>
      <w:r w:rsidRPr="00D33CD9">
        <w:rPr>
          <w:i/>
          <w:iCs/>
          <w:color w:val="000000"/>
          <w:sz w:val="30"/>
          <w:szCs w:val="30"/>
        </w:rPr>
        <w:t>e</w:t>
      </w:r>
      <w:r w:rsidRPr="00D33CD9">
        <w:rPr>
          <w:i/>
          <w:iCs/>
          <w:color w:val="000000"/>
          <w:spacing w:val="18"/>
          <w:sz w:val="30"/>
          <w:szCs w:val="30"/>
        </w:rPr>
        <w:t xml:space="preserve"> </w:t>
      </w:r>
      <w:r w:rsidRPr="00D33CD9">
        <w:rPr>
          <w:i/>
          <w:iCs/>
          <w:color w:val="000000"/>
          <w:sz w:val="30"/>
          <w:szCs w:val="30"/>
        </w:rPr>
        <w:t>Bu</w:t>
      </w:r>
      <w:r w:rsidRPr="00D33CD9">
        <w:rPr>
          <w:i/>
          <w:iCs/>
          <w:color w:val="000000"/>
          <w:spacing w:val="1"/>
          <w:sz w:val="30"/>
          <w:szCs w:val="30"/>
        </w:rPr>
        <w:t>il</w:t>
      </w:r>
      <w:r w:rsidRPr="00D33CD9">
        <w:rPr>
          <w:i/>
          <w:iCs/>
          <w:color w:val="000000"/>
          <w:sz w:val="30"/>
          <w:szCs w:val="30"/>
        </w:rPr>
        <w:t>d</w:t>
      </w:r>
      <w:r w:rsidRPr="00D33CD9">
        <w:rPr>
          <w:i/>
          <w:iCs/>
          <w:color w:val="000000"/>
          <w:spacing w:val="1"/>
          <w:sz w:val="30"/>
          <w:szCs w:val="30"/>
        </w:rPr>
        <w:t>i</w:t>
      </w:r>
      <w:r w:rsidRPr="00D33CD9">
        <w:rPr>
          <w:i/>
          <w:iCs/>
          <w:color w:val="000000"/>
          <w:sz w:val="30"/>
          <w:szCs w:val="30"/>
        </w:rPr>
        <w:t>ng</w:t>
      </w:r>
      <w:r w:rsidRPr="00D33CD9">
        <w:rPr>
          <w:i/>
          <w:iCs/>
          <w:color w:val="000000"/>
          <w:spacing w:val="22"/>
          <w:sz w:val="30"/>
          <w:szCs w:val="30"/>
        </w:rPr>
        <w:t xml:space="preserve"> </w:t>
      </w:r>
      <w:r w:rsidRPr="00D33CD9">
        <w:rPr>
          <w:i/>
          <w:iCs/>
          <w:color w:val="000000"/>
          <w:sz w:val="30"/>
          <w:szCs w:val="30"/>
        </w:rPr>
        <w:t>F</w:t>
      </w:r>
      <w:r w:rsidRPr="00D33CD9">
        <w:rPr>
          <w:i/>
          <w:iCs/>
          <w:color w:val="000000"/>
          <w:spacing w:val="1"/>
          <w:sz w:val="30"/>
          <w:szCs w:val="30"/>
        </w:rPr>
        <w:t>i</w:t>
      </w:r>
      <w:r w:rsidRPr="00D33CD9">
        <w:rPr>
          <w:i/>
          <w:iCs/>
          <w:color w:val="000000"/>
          <w:sz w:val="30"/>
          <w:szCs w:val="30"/>
        </w:rPr>
        <w:t>nan</w:t>
      </w:r>
      <w:r w:rsidRPr="00D33CD9">
        <w:rPr>
          <w:i/>
          <w:iCs/>
          <w:color w:val="000000"/>
          <w:spacing w:val="-1"/>
          <w:sz w:val="30"/>
          <w:szCs w:val="30"/>
        </w:rPr>
        <w:t>c</w:t>
      </w:r>
      <w:r w:rsidRPr="00D33CD9">
        <w:rPr>
          <w:i/>
          <w:iCs/>
          <w:color w:val="000000"/>
          <w:spacing w:val="1"/>
          <w:sz w:val="30"/>
          <w:szCs w:val="30"/>
        </w:rPr>
        <w:t>i</w:t>
      </w:r>
      <w:r w:rsidRPr="00D33CD9">
        <w:rPr>
          <w:i/>
          <w:iCs/>
          <w:color w:val="000000"/>
          <w:sz w:val="30"/>
          <w:szCs w:val="30"/>
        </w:rPr>
        <w:t>ng</w:t>
      </w:r>
      <w:r w:rsidRPr="00D33CD9">
        <w:rPr>
          <w:color w:val="000000"/>
          <w:sz w:val="30"/>
          <w:szCs w:val="30"/>
        </w:rPr>
        <w:t>.</w:t>
      </w:r>
      <w:r w:rsidRPr="00D33CD9">
        <w:rPr>
          <w:color w:val="000000"/>
          <w:spacing w:val="21"/>
          <w:sz w:val="30"/>
          <w:szCs w:val="30"/>
        </w:rPr>
        <w:t xml:space="preserve"> </w:t>
      </w:r>
      <w:r w:rsidRPr="00D33CD9">
        <w:rPr>
          <w:color w:val="000000"/>
          <w:spacing w:val="3"/>
          <w:sz w:val="30"/>
          <w:szCs w:val="30"/>
        </w:rPr>
        <w:t>J</w:t>
      </w:r>
      <w:r w:rsidRPr="00D33CD9">
        <w:rPr>
          <w:color w:val="000000"/>
          <w:spacing w:val="-1"/>
          <w:sz w:val="30"/>
          <w:szCs w:val="30"/>
        </w:rPr>
        <w:t>e</w:t>
      </w:r>
      <w:r w:rsidRPr="00D33CD9">
        <w:rPr>
          <w:color w:val="000000"/>
          <w:sz w:val="30"/>
          <w:szCs w:val="30"/>
        </w:rPr>
        <w:t>dd</w:t>
      </w:r>
      <w:r w:rsidRPr="00D33CD9">
        <w:rPr>
          <w:color w:val="000000"/>
          <w:spacing w:val="-1"/>
          <w:sz w:val="30"/>
          <w:szCs w:val="30"/>
        </w:rPr>
        <w:t>a</w:t>
      </w:r>
      <w:r w:rsidRPr="00D33CD9">
        <w:rPr>
          <w:color w:val="000000"/>
          <w:sz w:val="30"/>
          <w:szCs w:val="30"/>
        </w:rPr>
        <w:t>h:</w:t>
      </w:r>
      <w:r w:rsidRPr="00D33CD9">
        <w:rPr>
          <w:color w:val="000000"/>
          <w:spacing w:val="-1"/>
          <w:sz w:val="30"/>
          <w:szCs w:val="30"/>
        </w:rPr>
        <w:t xml:space="preserve"> </w:t>
      </w:r>
      <w:r w:rsidRPr="00D33CD9">
        <w:rPr>
          <w:color w:val="000000"/>
          <w:spacing w:val="-3"/>
          <w:sz w:val="30"/>
          <w:szCs w:val="30"/>
        </w:rPr>
        <w:t>I</w:t>
      </w:r>
      <w:r w:rsidRPr="00D33CD9">
        <w:rPr>
          <w:color w:val="000000"/>
          <w:sz w:val="30"/>
          <w:szCs w:val="30"/>
        </w:rPr>
        <w:t>s</w:t>
      </w:r>
      <w:r w:rsidRPr="00D33CD9">
        <w:rPr>
          <w:color w:val="000000"/>
          <w:spacing w:val="1"/>
          <w:sz w:val="30"/>
          <w:szCs w:val="30"/>
        </w:rPr>
        <w:t>l</w:t>
      </w:r>
      <w:r w:rsidRPr="00D33CD9">
        <w:rPr>
          <w:color w:val="000000"/>
          <w:spacing w:val="-1"/>
          <w:sz w:val="30"/>
          <w:szCs w:val="30"/>
        </w:rPr>
        <w:t>a</w:t>
      </w:r>
      <w:r w:rsidRPr="00D33CD9">
        <w:rPr>
          <w:color w:val="000000"/>
          <w:spacing w:val="1"/>
          <w:sz w:val="30"/>
          <w:szCs w:val="30"/>
        </w:rPr>
        <w:t>mi</w:t>
      </w:r>
      <w:r w:rsidRPr="00D33CD9">
        <w:rPr>
          <w:color w:val="000000"/>
          <w:sz w:val="30"/>
          <w:szCs w:val="30"/>
        </w:rPr>
        <w:t xml:space="preserve">c </w:t>
      </w:r>
      <w:r w:rsidRPr="00D33CD9">
        <w:rPr>
          <w:color w:val="000000"/>
          <w:spacing w:val="1"/>
          <w:sz w:val="30"/>
          <w:szCs w:val="30"/>
        </w:rPr>
        <w:t>R</w:t>
      </w:r>
      <w:r w:rsidRPr="00D33CD9">
        <w:rPr>
          <w:color w:val="000000"/>
          <w:spacing w:val="-1"/>
          <w:sz w:val="30"/>
          <w:szCs w:val="30"/>
        </w:rPr>
        <w:t>e</w:t>
      </w:r>
      <w:r w:rsidRPr="00D33CD9">
        <w:rPr>
          <w:color w:val="000000"/>
          <w:spacing w:val="3"/>
          <w:sz w:val="30"/>
          <w:szCs w:val="30"/>
        </w:rPr>
        <w:t>s</w:t>
      </w:r>
      <w:r w:rsidRPr="00D33CD9">
        <w:rPr>
          <w:color w:val="000000"/>
          <w:spacing w:val="-1"/>
          <w:sz w:val="30"/>
          <w:szCs w:val="30"/>
        </w:rPr>
        <w:t>ea</w:t>
      </w:r>
      <w:r w:rsidRPr="00D33CD9">
        <w:rPr>
          <w:color w:val="000000"/>
          <w:spacing w:val="2"/>
          <w:sz w:val="30"/>
          <w:szCs w:val="30"/>
        </w:rPr>
        <w:t>r</w:t>
      </w:r>
      <w:r w:rsidRPr="00D33CD9">
        <w:rPr>
          <w:color w:val="000000"/>
          <w:spacing w:val="-1"/>
          <w:sz w:val="30"/>
          <w:szCs w:val="30"/>
        </w:rPr>
        <w:t>c</w:t>
      </w:r>
      <w:r w:rsidRPr="00D33CD9">
        <w:rPr>
          <w:color w:val="000000"/>
          <w:sz w:val="30"/>
          <w:szCs w:val="30"/>
        </w:rPr>
        <w:t xml:space="preserve">h </w:t>
      </w:r>
      <w:r w:rsidRPr="00D33CD9">
        <w:rPr>
          <w:color w:val="000000"/>
          <w:spacing w:val="-1"/>
          <w:sz w:val="30"/>
          <w:szCs w:val="30"/>
        </w:rPr>
        <w:t>a</w:t>
      </w:r>
      <w:r w:rsidRPr="00D33CD9">
        <w:rPr>
          <w:color w:val="000000"/>
          <w:sz w:val="30"/>
          <w:szCs w:val="30"/>
        </w:rPr>
        <w:t>nd</w:t>
      </w:r>
      <w:r w:rsidRPr="00D33CD9">
        <w:rPr>
          <w:color w:val="000000"/>
          <w:spacing w:val="-1"/>
          <w:sz w:val="30"/>
          <w:szCs w:val="30"/>
        </w:rPr>
        <w:t xml:space="preserve"> </w:t>
      </w:r>
      <w:r w:rsidRPr="00D33CD9">
        <w:rPr>
          <w:color w:val="000000"/>
          <w:spacing w:val="3"/>
          <w:sz w:val="30"/>
          <w:szCs w:val="30"/>
        </w:rPr>
        <w:t>T</w:t>
      </w:r>
      <w:r w:rsidRPr="00D33CD9">
        <w:rPr>
          <w:color w:val="000000"/>
          <w:sz w:val="30"/>
          <w:szCs w:val="30"/>
        </w:rPr>
        <w:t>r</w:t>
      </w:r>
      <w:r w:rsidRPr="00D33CD9">
        <w:rPr>
          <w:color w:val="000000"/>
          <w:spacing w:val="2"/>
          <w:sz w:val="30"/>
          <w:szCs w:val="30"/>
        </w:rPr>
        <w:t>a</w:t>
      </w:r>
      <w:r w:rsidRPr="00D33CD9">
        <w:rPr>
          <w:color w:val="000000"/>
          <w:spacing w:val="1"/>
          <w:sz w:val="30"/>
          <w:szCs w:val="30"/>
        </w:rPr>
        <w:t>i</w:t>
      </w:r>
      <w:r w:rsidRPr="00D33CD9">
        <w:rPr>
          <w:color w:val="000000"/>
          <w:sz w:val="30"/>
          <w:szCs w:val="30"/>
        </w:rPr>
        <w:t>n</w:t>
      </w:r>
      <w:r w:rsidRPr="00D33CD9">
        <w:rPr>
          <w:color w:val="000000"/>
          <w:spacing w:val="1"/>
          <w:sz w:val="30"/>
          <w:szCs w:val="30"/>
        </w:rPr>
        <w:t>i</w:t>
      </w:r>
      <w:r w:rsidRPr="00D33CD9">
        <w:rPr>
          <w:color w:val="000000"/>
          <w:sz w:val="30"/>
          <w:szCs w:val="30"/>
        </w:rPr>
        <w:t>ng</w:t>
      </w:r>
      <w:r w:rsidRPr="00D33CD9">
        <w:rPr>
          <w:color w:val="000000"/>
          <w:spacing w:val="-1"/>
          <w:sz w:val="30"/>
          <w:szCs w:val="30"/>
        </w:rPr>
        <w:t xml:space="preserve"> </w:t>
      </w:r>
      <w:r w:rsidRPr="00D33CD9">
        <w:rPr>
          <w:color w:val="000000"/>
          <w:spacing w:val="-3"/>
          <w:sz w:val="30"/>
          <w:szCs w:val="30"/>
        </w:rPr>
        <w:t>I</w:t>
      </w:r>
      <w:r w:rsidRPr="00D33CD9">
        <w:rPr>
          <w:color w:val="000000"/>
          <w:sz w:val="30"/>
          <w:szCs w:val="30"/>
        </w:rPr>
        <w:t>ns</w:t>
      </w:r>
      <w:r w:rsidRPr="00D33CD9">
        <w:rPr>
          <w:color w:val="000000"/>
          <w:spacing w:val="1"/>
          <w:sz w:val="30"/>
          <w:szCs w:val="30"/>
        </w:rPr>
        <w:t>tit</w:t>
      </w:r>
      <w:r w:rsidRPr="00D33CD9">
        <w:rPr>
          <w:color w:val="000000"/>
          <w:sz w:val="30"/>
          <w:szCs w:val="30"/>
        </w:rPr>
        <w:t>u</w:t>
      </w:r>
      <w:r w:rsidRPr="00D33CD9">
        <w:rPr>
          <w:color w:val="000000"/>
          <w:spacing w:val="1"/>
          <w:sz w:val="30"/>
          <w:szCs w:val="30"/>
        </w:rPr>
        <w:t>t</w:t>
      </w:r>
      <w:r w:rsidRPr="00D33CD9">
        <w:rPr>
          <w:color w:val="000000"/>
          <w:sz w:val="30"/>
          <w:szCs w:val="30"/>
        </w:rPr>
        <w:t>e</w:t>
      </w:r>
      <w:r w:rsidRPr="00D33CD9">
        <w:rPr>
          <w:color w:val="000000"/>
          <w:spacing w:val="-1"/>
          <w:sz w:val="30"/>
          <w:szCs w:val="30"/>
        </w:rPr>
        <w:t xml:space="preserve"> </w:t>
      </w:r>
      <w:r w:rsidRPr="00D33CD9">
        <w:rPr>
          <w:color w:val="000000"/>
          <w:spacing w:val="2"/>
          <w:sz w:val="30"/>
          <w:szCs w:val="30"/>
        </w:rPr>
        <w:t>(</w:t>
      </w:r>
      <w:r w:rsidRPr="00D33CD9">
        <w:rPr>
          <w:color w:val="000000"/>
          <w:spacing w:val="-3"/>
          <w:sz w:val="30"/>
          <w:szCs w:val="30"/>
        </w:rPr>
        <w:t>I</w:t>
      </w:r>
      <w:r w:rsidRPr="00D33CD9">
        <w:rPr>
          <w:color w:val="000000"/>
          <w:spacing w:val="1"/>
          <w:sz w:val="30"/>
          <w:szCs w:val="30"/>
        </w:rPr>
        <w:t>R</w:t>
      </w:r>
      <w:r w:rsidRPr="00D33CD9">
        <w:rPr>
          <w:color w:val="000000"/>
          <w:spacing w:val="3"/>
          <w:sz w:val="30"/>
          <w:szCs w:val="30"/>
        </w:rPr>
        <w:t>T</w:t>
      </w:r>
      <w:r w:rsidRPr="00D33CD9">
        <w:rPr>
          <w:color w:val="000000"/>
          <w:spacing w:val="-3"/>
          <w:sz w:val="30"/>
          <w:szCs w:val="30"/>
        </w:rPr>
        <w:t>I</w:t>
      </w:r>
      <w:r w:rsidRPr="00D33CD9">
        <w:rPr>
          <w:color w:val="000000"/>
          <w:sz w:val="30"/>
          <w:szCs w:val="30"/>
        </w:rPr>
        <w:t>),</w:t>
      </w:r>
      <w:r w:rsidRPr="00D33CD9">
        <w:rPr>
          <w:color w:val="000000"/>
          <w:spacing w:val="-1"/>
          <w:sz w:val="30"/>
          <w:szCs w:val="30"/>
        </w:rPr>
        <w:t xml:space="preserve"> </w:t>
      </w:r>
      <w:r w:rsidRPr="00D33CD9">
        <w:rPr>
          <w:color w:val="000000"/>
          <w:spacing w:val="1"/>
          <w:sz w:val="30"/>
          <w:szCs w:val="30"/>
        </w:rPr>
        <w:t>S</w:t>
      </w:r>
      <w:r w:rsidRPr="00D33CD9">
        <w:rPr>
          <w:color w:val="000000"/>
          <w:spacing w:val="2"/>
          <w:sz w:val="30"/>
          <w:szCs w:val="30"/>
        </w:rPr>
        <w:t>e</w:t>
      </w:r>
      <w:r w:rsidRPr="00D33CD9">
        <w:rPr>
          <w:color w:val="000000"/>
          <w:sz w:val="30"/>
          <w:szCs w:val="30"/>
        </w:rPr>
        <w:t>m</w:t>
      </w:r>
      <w:r w:rsidRPr="00D33CD9">
        <w:rPr>
          <w:color w:val="000000"/>
          <w:spacing w:val="1"/>
          <w:sz w:val="30"/>
          <w:szCs w:val="30"/>
        </w:rPr>
        <w:t>i</w:t>
      </w:r>
      <w:r w:rsidRPr="00D33CD9">
        <w:rPr>
          <w:color w:val="000000"/>
          <w:sz w:val="30"/>
          <w:szCs w:val="30"/>
        </w:rPr>
        <w:t>n</w:t>
      </w:r>
      <w:r w:rsidRPr="00D33CD9">
        <w:rPr>
          <w:color w:val="000000"/>
          <w:spacing w:val="-1"/>
          <w:sz w:val="30"/>
          <w:szCs w:val="30"/>
        </w:rPr>
        <w:t>a</w:t>
      </w:r>
      <w:r w:rsidRPr="00D33CD9">
        <w:rPr>
          <w:color w:val="000000"/>
          <w:sz w:val="30"/>
          <w:szCs w:val="30"/>
        </w:rPr>
        <w:t>r</w:t>
      </w:r>
      <w:r w:rsidR="00193588" w:rsidRPr="00D33CD9">
        <w:rPr>
          <w:color w:val="000000"/>
          <w:spacing w:val="-1"/>
          <w:sz w:val="30"/>
          <w:szCs w:val="30"/>
        </w:rPr>
        <w:t xml:space="preserve"> </w:t>
      </w:r>
      <w:r w:rsidRPr="00D33CD9">
        <w:rPr>
          <w:color w:val="000000"/>
          <w:spacing w:val="1"/>
          <w:sz w:val="30"/>
          <w:szCs w:val="30"/>
        </w:rPr>
        <w:t>P</w:t>
      </w:r>
      <w:r w:rsidRPr="00D33CD9">
        <w:rPr>
          <w:color w:val="000000"/>
          <w:sz w:val="30"/>
          <w:szCs w:val="30"/>
        </w:rPr>
        <w:t>ro</w:t>
      </w:r>
      <w:r w:rsidRPr="00D33CD9">
        <w:rPr>
          <w:color w:val="000000"/>
          <w:spacing w:val="-1"/>
          <w:sz w:val="30"/>
          <w:szCs w:val="30"/>
        </w:rPr>
        <w:t>cee</w:t>
      </w:r>
      <w:r w:rsidRPr="00D33CD9">
        <w:rPr>
          <w:color w:val="000000"/>
          <w:sz w:val="30"/>
          <w:szCs w:val="30"/>
        </w:rPr>
        <w:t>d</w:t>
      </w:r>
      <w:r w:rsidRPr="00D33CD9">
        <w:rPr>
          <w:color w:val="000000"/>
          <w:spacing w:val="1"/>
          <w:sz w:val="30"/>
          <w:szCs w:val="30"/>
        </w:rPr>
        <w:t>i</w:t>
      </w:r>
      <w:r w:rsidRPr="00D33CD9">
        <w:rPr>
          <w:color w:val="000000"/>
          <w:spacing w:val="3"/>
          <w:sz w:val="30"/>
          <w:szCs w:val="30"/>
        </w:rPr>
        <w:t>n</w:t>
      </w:r>
      <w:r w:rsidRPr="00D33CD9">
        <w:rPr>
          <w:color w:val="000000"/>
          <w:spacing w:val="-2"/>
          <w:sz w:val="30"/>
          <w:szCs w:val="30"/>
        </w:rPr>
        <w:t>g</w:t>
      </w:r>
      <w:r w:rsidRPr="00D33CD9">
        <w:rPr>
          <w:color w:val="000000"/>
          <w:sz w:val="30"/>
          <w:szCs w:val="30"/>
        </w:rPr>
        <w:t>s</w:t>
      </w:r>
      <w:r w:rsidRPr="00D33CD9">
        <w:rPr>
          <w:color w:val="000000"/>
          <w:spacing w:val="-1"/>
          <w:sz w:val="30"/>
          <w:szCs w:val="30"/>
        </w:rPr>
        <w:t xml:space="preserve"> </w:t>
      </w:r>
      <w:r w:rsidRPr="00D33CD9">
        <w:rPr>
          <w:color w:val="000000"/>
          <w:spacing w:val="1"/>
          <w:sz w:val="30"/>
          <w:szCs w:val="30"/>
        </w:rPr>
        <w:t>S</w:t>
      </w:r>
      <w:r w:rsidRPr="00D33CD9">
        <w:rPr>
          <w:color w:val="000000"/>
          <w:spacing w:val="-1"/>
          <w:sz w:val="30"/>
          <w:szCs w:val="30"/>
        </w:rPr>
        <w:t>e</w:t>
      </w:r>
      <w:r w:rsidRPr="00D33CD9">
        <w:rPr>
          <w:color w:val="000000"/>
          <w:sz w:val="30"/>
          <w:szCs w:val="30"/>
        </w:rPr>
        <w:t>r</w:t>
      </w:r>
      <w:r w:rsidRPr="00D33CD9">
        <w:rPr>
          <w:color w:val="000000"/>
          <w:spacing w:val="3"/>
          <w:sz w:val="30"/>
          <w:szCs w:val="30"/>
        </w:rPr>
        <w:t>i</w:t>
      </w:r>
      <w:r w:rsidRPr="00D33CD9">
        <w:rPr>
          <w:color w:val="000000"/>
          <w:spacing w:val="-1"/>
          <w:sz w:val="30"/>
          <w:szCs w:val="30"/>
        </w:rPr>
        <w:t>e</w:t>
      </w:r>
      <w:r w:rsidRPr="00D33CD9">
        <w:rPr>
          <w:color w:val="000000"/>
          <w:sz w:val="30"/>
          <w:szCs w:val="30"/>
        </w:rPr>
        <w:t>s</w:t>
      </w:r>
      <w:r w:rsidRPr="00D33CD9">
        <w:rPr>
          <w:color w:val="000000"/>
          <w:spacing w:val="-1"/>
          <w:sz w:val="30"/>
          <w:szCs w:val="30"/>
        </w:rPr>
        <w:t xml:space="preserve"> </w:t>
      </w:r>
      <w:r w:rsidRPr="00D33CD9">
        <w:rPr>
          <w:color w:val="000000"/>
          <w:sz w:val="30"/>
          <w:szCs w:val="30"/>
        </w:rPr>
        <w:t>No.</w:t>
      </w:r>
      <w:r w:rsidRPr="00D33CD9">
        <w:rPr>
          <w:color w:val="000000"/>
          <w:spacing w:val="-3"/>
          <w:sz w:val="30"/>
          <w:szCs w:val="30"/>
        </w:rPr>
        <w:t xml:space="preserve"> </w:t>
      </w:r>
      <w:r w:rsidRPr="00D33CD9">
        <w:rPr>
          <w:color w:val="000000"/>
          <w:sz w:val="30"/>
          <w:szCs w:val="30"/>
        </w:rPr>
        <w:t>28.</w:t>
      </w:r>
    </w:p>
    <w:p w:rsidR="00D37007" w:rsidRDefault="00D37007" w:rsidP="00193588">
      <w:pPr>
        <w:widowControl w:val="0"/>
        <w:autoSpaceDE w:val="0"/>
        <w:autoSpaceDN w:val="0"/>
        <w:bidi w:val="0"/>
        <w:adjustRightInd w:val="0"/>
        <w:spacing w:before="7"/>
        <w:ind w:left="117"/>
        <w:rPr>
          <w:color w:val="000000"/>
          <w:spacing w:val="1"/>
          <w:sz w:val="30"/>
          <w:szCs w:val="30"/>
          <w:rtl/>
        </w:rPr>
      </w:pPr>
    </w:p>
    <w:p w:rsidR="004A6D58" w:rsidRPr="00D33CD9" w:rsidRDefault="004A6D58" w:rsidP="00D37007">
      <w:pPr>
        <w:widowControl w:val="0"/>
        <w:autoSpaceDE w:val="0"/>
        <w:autoSpaceDN w:val="0"/>
        <w:bidi w:val="0"/>
        <w:adjustRightInd w:val="0"/>
        <w:spacing w:before="7"/>
        <w:ind w:left="117"/>
        <w:rPr>
          <w:color w:val="000000"/>
          <w:sz w:val="30"/>
          <w:szCs w:val="30"/>
        </w:rPr>
      </w:pPr>
      <w:r w:rsidRPr="00D33CD9">
        <w:rPr>
          <w:color w:val="000000"/>
          <w:spacing w:val="1"/>
          <w:sz w:val="30"/>
          <w:szCs w:val="30"/>
        </w:rPr>
        <w:t>P</w:t>
      </w:r>
      <w:r w:rsidRPr="00D33CD9">
        <w:rPr>
          <w:color w:val="000000"/>
          <w:sz w:val="30"/>
          <w:szCs w:val="30"/>
        </w:rPr>
        <w:t>h</w:t>
      </w:r>
      <w:r w:rsidRPr="00D33CD9">
        <w:rPr>
          <w:color w:val="000000"/>
          <w:spacing w:val="-1"/>
          <w:sz w:val="30"/>
          <w:szCs w:val="30"/>
        </w:rPr>
        <w:t>e</w:t>
      </w:r>
      <w:r w:rsidRPr="00D33CD9">
        <w:rPr>
          <w:color w:val="000000"/>
          <w:sz w:val="30"/>
          <w:szCs w:val="30"/>
        </w:rPr>
        <w:t>n</w:t>
      </w:r>
      <w:r w:rsidRPr="00D33CD9">
        <w:rPr>
          <w:color w:val="000000"/>
          <w:spacing w:val="-2"/>
          <w:sz w:val="30"/>
          <w:szCs w:val="30"/>
        </w:rPr>
        <w:t>g</w:t>
      </w:r>
      <w:r w:rsidRPr="00D33CD9">
        <w:rPr>
          <w:color w:val="000000"/>
          <w:sz w:val="30"/>
          <w:szCs w:val="30"/>
        </w:rPr>
        <w:t>,</w:t>
      </w:r>
      <w:r w:rsidRPr="00D33CD9">
        <w:rPr>
          <w:color w:val="000000"/>
          <w:spacing w:val="2"/>
          <w:sz w:val="30"/>
          <w:szCs w:val="30"/>
        </w:rPr>
        <w:t xml:space="preserve"> </w:t>
      </w:r>
      <w:r w:rsidRPr="00D33CD9">
        <w:rPr>
          <w:color w:val="000000"/>
          <w:spacing w:val="-2"/>
          <w:sz w:val="30"/>
          <w:szCs w:val="30"/>
        </w:rPr>
        <w:t>L</w:t>
      </w:r>
      <w:r w:rsidRPr="00D33CD9">
        <w:rPr>
          <w:color w:val="000000"/>
          <w:spacing w:val="2"/>
          <w:sz w:val="30"/>
          <w:szCs w:val="30"/>
        </w:rPr>
        <w:t>e</w:t>
      </w:r>
      <w:r w:rsidRPr="00D33CD9">
        <w:rPr>
          <w:color w:val="000000"/>
          <w:sz w:val="30"/>
          <w:szCs w:val="30"/>
        </w:rPr>
        <w:t>e</w:t>
      </w:r>
      <w:r w:rsidRPr="00D33CD9">
        <w:rPr>
          <w:color w:val="000000"/>
          <w:spacing w:val="-1"/>
          <w:sz w:val="30"/>
          <w:szCs w:val="30"/>
        </w:rPr>
        <w:t xml:space="preserve"> </w:t>
      </w:r>
      <w:r w:rsidRPr="00D33CD9">
        <w:rPr>
          <w:color w:val="000000"/>
          <w:spacing w:val="1"/>
          <w:sz w:val="30"/>
          <w:szCs w:val="30"/>
        </w:rPr>
        <w:t>M</w:t>
      </w:r>
      <w:r w:rsidRPr="00D33CD9">
        <w:rPr>
          <w:color w:val="000000"/>
          <w:spacing w:val="-1"/>
          <w:sz w:val="30"/>
          <w:szCs w:val="30"/>
        </w:rPr>
        <w:t>e</w:t>
      </w:r>
      <w:r w:rsidRPr="00D33CD9">
        <w:rPr>
          <w:color w:val="000000"/>
          <w:sz w:val="30"/>
          <w:szCs w:val="30"/>
        </w:rPr>
        <w:t>i</w:t>
      </w:r>
      <w:r w:rsidRPr="00D33CD9">
        <w:rPr>
          <w:color w:val="000000"/>
          <w:spacing w:val="-1"/>
          <w:sz w:val="30"/>
          <w:szCs w:val="30"/>
        </w:rPr>
        <w:t xml:space="preserve"> </w:t>
      </w:r>
      <w:r w:rsidRPr="00D33CD9">
        <w:rPr>
          <w:color w:val="000000"/>
          <w:sz w:val="30"/>
          <w:szCs w:val="30"/>
        </w:rPr>
        <w:t>(200</w:t>
      </w:r>
      <w:r w:rsidRPr="00D33CD9">
        <w:rPr>
          <w:color w:val="000000"/>
          <w:spacing w:val="3"/>
          <w:sz w:val="30"/>
          <w:szCs w:val="30"/>
        </w:rPr>
        <w:t>5</w:t>
      </w:r>
      <w:r w:rsidRPr="00D33CD9">
        <w:rPr>
          <w:color w:val="000000"/>
          <w:sz w:val="30"/>
          <w:szCs w:val="30"/>
        </w:rPr>
        <w:t>).</w:t>
      </w:r>
      <w:r w:rsidRPr="00D33CD9">
        <w:rPr>
          <w:color w:val="000000"/>
          <w:spacing w:val="-2"/>
          <w:sz w:val="30"/>
          <w:szCs w:val="30"/>
        </w:rPr>
        <w:t xml:space="preserve"> </w:t>
      </w:r>
      <w:r w:rsidRPr="00D33CD9">
        <w:rPr>
          <w:i/>
          <w:iCs/>
          <w:color w:val="000000"/>
          <w:sz w:val="30"/>
          <w:szCs w:val="30"/>
        </w:rPr>
        <w:t>G</w:t>
      </w:r>
      <w:r w:rsidRPr="00D33CD9">
        <w:rPr>
          <w:i/>
          <w:iCs/>
          <w:color w:val="000000"/>
          <w:spacing w:val="-1"/>
          <w:sz w:val="30"/>
          <w:szCs w:val="30"/>
        </w:rPr>
        <w:t>e</w:t>
      </w:r>
      <w:r w:rsidRPr="00D33CD9">
        <w:rPr>
          <w:i/>
          <w:iCs/>
          <w:color w:val="000000"/>
          <w:sz w:val="30"/>
          <w:szCs w:val="30"/>
        </w:rPr>
        <w:t>n</w:t>
      </w:r>
      <w:r w:rsidRPr="00D33CD9">
        <w:rPr>
          <w:i/>
          <w:iCs/>
          <w:color w:val="000000"/>
          <w:spacing w:val="-1"/>
          <w:sz w:val="30"/>
          <w:szCs w:val="30"/>
        </w:rPr>
        <w:t>e</w:t>
      </w:r>
      <w:r w:rsidRPr="00D33CD9">
        <w:rPr>
          <w:i/>
          <w:iCs/>
          <w:color w:val="000000"/>
          <w:sz w:val="30"/>
          <w:szCs w:val="30"/>
        </w:rPr>
        <w:t>ral Pr</w:t>
      </w:r>
      <w:r w:rsidRPr="00D33CD9">
        <w:rPr>
          <w:i/>
          <w:iCs/>
          <w:color w:val="000000"/>
          <w:spacing w:val="1"/>
          <w:sz w:val="30"/>
          <w:szCs w:val="30"/>
        </w:rPr>
        <w:t>i</w:t>
      </w:r>
      <w:r w:rsidRPr="00D33CD9">
        <w:rPr>
          <w:i/>
          <w:iCs/>
          <w:color w:val="000000"/>
          <w:sz w:val="30"/>
          <w:szCs w:val="30"/>
        </w:rPr>
        <w:t>n</w:t>
      </w:r>
      <w:r w:rsidRPr="00D33CD9">
        <w:rPr>
          <w:i/>
          <w:iCs/>
          <w:color w:val="000000"/>
          <w:spacing w:val="-1"/>
          <w:sz w:val="30"/>
          <w:szCs w:val="30"/>
        </w:rPr>
        <w:t>c</w:t>
      </w:r>
      <w:r w:rsidRPr="00D33CD9">
        <w:rPr>
          <w:i/>
          <w:iCs/>
          <w:color w:val="000000"/>
          <w:spacing w:val="1"/>
          <w:sz w:val="30"/>
          <w:szCs w:val="30"/>
        </w:rPr>
        <w:t>ipl</w:t>
      </w:r>
      <w:r w:rsidRPr="00D33CD9">
        <w:rPr>
          <w:i/>
          <w:iCs/>
          <w:color w:val="000000"/>
          <w:spacing w:val="-1"/>
          <w:sz w:val="30"/>
          <w:szCs w:val="30"/>
        </w:rPr>
        <w:t>e</w:t>
      </w:r>
      <w:r w:rsidRPr="00D33CD9">
        <w:rPr>
          <w:i/>
          <w:iCs/>
          <w:color w:val="000000"/>
          <w:sz w:val="30"/>
          <w:szCs w:val="30"/>
        </w:rPr>
        <w:t>s</w:t>
      </w:r>
      <w:r w:rsidRPr="00D33CD9">
        <w:rPr>
          <w:i/>
          <w:iCs/>
          <w:color w:val="000000"/>
          <w:spacing w:val="-2"/>
          <w:sz w:val="30"/>
          <w:szCs w:val="30"/>
        </w:rPr>
        <w:t xml:space="preserve"> </w:t>
      </w:r>
      <w:r w:rsidRPr="00D33CD9">
        <w:rPr>
          <w:i/>
          <w:iCs/>
          <w:color w:val="000000"/>
          <w:sz w:val="30"/>
          <w:szCs w:val="30"/>
        </w:rPr>
        <w:t>of</w:t>
      </w:r>
      <w:r w:rsidRPr="00D33CD9">
        <w:rPr>
          <w:i/>
          <w:iCs/>
          <w:color w:val="000000"/>
          <w:spacing w:val="-1"/>
          <w:sz w:val="30"/>
          <w:szCs w:val="30"/>
        </w:rPr>
        <w:t xml:space="preserve"> </w:t>
      </w:r>
      <w:r w:rsidRPr="00D33CD9">
        <w:rPr>
          <w:i/>
          <w:iCs/>
          <w:color w:val="000000"/>
          <w:spacing w:val="2"/>
          <w:sz w:val="30"/>
          <w:szCs w:val="30"/>
        </w:rPr>
        <w:t>M</w:t>
      </w:r>
      <w:r w:rsidRPr="00D33CD9">
        <w:rPr>
          <w:i/>
          <w:iCs/>
          <w:color w:val="000000"/>
          <w:sz w:val="30"/>
          <w:szCs w:val="30"/>
        </w:rPr>
        <w:t>a</w:t>
      </w:r>
      <w:r w:rsidRPr="00D33CD9">
        <w:rPr>
          <w:i/>
          <w:iCs/>
          <w:color w:val="000000"/>
          <w:spacing w:val="1"/>
          <w:sz w:val="30"/>
          <w:szCs w:val="30"/>
        </w:rPr>
        <w:t>l</w:t>
      </w:r>
      <w:r w:rsidRPr="00D33CD9">
        <w:rPr>
          <w:i/>
          <w:iCs/>
          <w:color w:val="000000"/>
          <w:sz w:val="30"/>
          <w:szCs w:val="30"/>
        </w:rPr>
        <w:t>a</w:t>
      </w:r>
      <w:r w:rsidRPr="00D33CD9">
        <w:rPr>
          <w:i/>
          <w:iCs/>
          <w:color w:val="000000"/>
          <w:spacing w:val="-1"/>
          <w:sz w:val="30"/>
          <w:szCs w:val="30"/>
        </w:rPr>
        <w:t>y</w:t>
      </w:r>
      <w:r w:rsidRPr="00D33CD9">
        <w:rPr>
          <w:i/>
          <w:iCs/>
          <w:color w:val="000000"/>
          <w:spacing w:val="1"/>
          <w:sz w:val="30"/>
          <w:szCs w:val="30"/>
        </w:rPr>
        <w:t>si</w:t>
      </w:r>
      <w:r w:rsidRPr="00D33CD9">
        <w:rPr>
          <w:i/>
          <w:iCs/>
          <w:color w:val="000000"/>
          <w:sz w:val="30"/>
          <w:szCs w:val="30"/>
        </w:rPr>
        <w:t>an</w:t>
      </w:r>
      <w:r w:rsidRPr="00D33CD9">
        <w:rPr>
          <w:i/>
          <w:iCs/>
          <w:color w:val="000000"/>
          <w:spacing w:val="-2"/>
          <w:sz w:val="30"/>
          <w:szCs w:val="30"/>
        </w:rPr>
        <w:t xml:space="preserve"> </w:t>
      </w:r>
      <w:r w:rsidRPr="00D33CD9">
        <w:rPr>
          <w:i/>
          <w:iCs/>
          <w:color w:val="000000"/>
          <w:spacing w:val="1"/>
          <w:sz w:val="30"/>
          <w:szCs w:val="30"/>
        </w:rPr>
        <w:t>L</w:t>
      </w:r>
      <w:r w:rsidRPr="00D33CD9">
        <w:rPr>
          <w:i/>
          <w:iCs/>
          <w:color w:val="000000"/>
          <w:sz w:val="30"/>
          <w:szCs w:val="30"/>
        </w:rPr>
        <w:t xml:space="preserve">aw </w:t>
      </w:r>
      <w:r w:rsidRPr="00D33CD9">
        <w:rPr>
          <w:color w:val="000000"/>
          <w:sz w:val="30"/>
          <w:szCs w:val="30"/>
        </w:rPr>
        <w:t>(</w:t>
      </w:r>
      <w:r w:rsidRPr="00D33CD9">
        <w:rPr>
          <w:color w:val="000000"/>
          <w:spacing w:val="-1"/>
          <w:sz w:val="30"/>
          <w:szCs w:val="30"/>
        </w:rPr>
        <w:t>F</w:t>
      </w:r>
      <w:r w:rsidRPr="00D33CD9">
        <w:rPr>
          <w:color w:val="000000"/>
          <w:spacing w:val="1"/>
          <w:sz w:val="30"/>
          <w:szCs w:val="30"/>
        </w:rPr>
        <w:t>i</w:t>
      </w:r>
      <w:r w:rsidRPr="00D33CD9">
        <w:rPr>
          <w:color w:val="000000"/>
          <w:sz w:val="30"/>
          <w:szCs w:val="30"/>
        </w:rPr>
        <w:t>f</w:t>
      </w:r>
      <w:r w:rsidRPr="00D33CD9">
        <w:rPr>
          <w:color w:val="000000"/>
          <w:spacing w:val="1"/>
          <w:sz w:val="30"/>
          <w:szCs w:val="30"/>
        </w:rPr>
        <w:t>t</w:t>
      </w:r>
      <w:r w:rsidRPr="00D33CD9">
        <w:rPr>
          <w:color w:val="000000"/>
          <w:sz w:val="30"/>
          <w:szCs w:val="30"/>
        </w:rPr>
        <w:t>h</w:t>
      </w:r>
      <w:r w:rsidRPr="00D33CD9">
        <w:rPr>
          <w:color w:val="000000"/>
          <w:spacing w:val="-1"/>
          <w:sz w:val="30"/>
          <w:szCs w:val="30"/>
        </w:rPr>
        <w:t xml:space="preserve"> e</w:t>
      </w:r>
      <w:r w:rsidRPr="00D33CD9">
        <w:rPr>
          <w:color w:val="000000"/>
          <w:sz w:val="30"/>
          <w:szCs w:val="30"/>
        </w:rPr>
        <w:t>d.).</w:t>
      </w:r>
      <w:r w:rsidRPr="00D33CD9">
        <w:rPr>
          <w:color w:val="000000"/>
          <w:spacing w:val="2"/>
          <w:sz w:val="30"/>
          <w:szCs w:val="30"/>
        </w:rPr>
        <w:t xml:space="preserve"> </w:t>
      </w:r>
      <w:r w:rsidRPr="00D33CD9">
        <w:rPr>
          <w:color w:val="000000"/>
          <w:spacing w:val="1"/>
          <w:sz w:val="30"/>
          <w:szCs w:val="30"/>
        </w:rPr>
        <w:t>S</w:t>
      </w:r>
      <w:r w:rsidRPr="00D33CD9">
        <w:rPr>
          <w:color w:val="000000"/>
          <w:spacing w:val="-1"/>
          <w:sz w:val="30"/>
          <w:szCs w:val="30"/>
        </w:rPr>
        <w:t>e</w:t>
      </w:r>
      <w:r w:rsidRPr="00D33CD9">
        <w:rPr>
          <w:color w:val="000000"/>
          <w:spacing w:val="1"/>
          <w:sz w:val="30"/>
          <w:szCs w:val="30"/>
        </w:rPr>
        <w:t>l</w:t>
      </w:r>
      <w:r w:rsidRPr="00D33CD9">
        <w:rPr>
          <w:color w:val="000000"/>
          <w:spacing w:val="-1"/>
          <w:sz w:val="30"/>
          <w:szCs w:val="30"/>
        </w:rPr>
        <w:t>a</w:t>
      </w:r>
      <w:r w:rsidRPr="00D33CD9">
        <w:rPr>
          <w:color w:val="000000"/>
          <w:sz w:val="30"/>
          <w:szCs w:val="30"/>
        </w:rPr>
        <w:t>n</w:t>
      </w:r>
      <w:r w:rsidRPr="00D33CD9">
        <w:rPr>
          <w:color w:val="000000"/>
          <w:spacing w:val="-2"/>
          <w:sz w:val="30"/>
          <w:szCs w:val="30"/>
        </w:rPr>
        <w:t>g</w:t>
      </w:r>
      <w:r w:rsidRPr="00D33CD9">
        <w:rPr>
          <w:color w:val="000000"/>
          <w:sz w:val="30"/>
          <w:szCs w:val="30"/>
        </w:rPr>
        <w:t xml:space="preserve">or: </w:t>
      </w:r>
      <w:r w:rsidRPr="00D33CD9">
        <w:rPr>
          <w:color w:val="000000"/>
          <w:spacing w:val="1"/>
          <w:sz w:val="30"/>
          <w:szCs w:val="30"/>
        </w:rPr>
        <w:t>P</w:t>
      </w:r>
      <w:r w:rsidRPr="00D33CD9">
        <w:rPr>
          <w:color w:val="000000"/>
          <w:spacing w:val="-1"/>
          <w:sz w:val="30"/>
          <w:szCs w:val="30"/>
        </w:rPr>
        <w:t>e</w:t>
      </w:r>
      <w:r w:rsidRPr="00D33CD9">
        <w:rPr>
          <w:color w:val="000000"/>
          <w:spacing w:val="3"/>
          <w:sz w:val="30"/>
          <w:szCs w:val="30"/>
        </w:rPr>
        <w:t>n</w:t>
      </w:r>
      <w:r w:rsidRPr="00D33CD9">
        <w:rPr>
          <w:color w:val="000000"/>
          <w:spacing w:val="-1"/>
          <w:sz w:val="30"/>
          <w:szCs w:val="30"/>
        </w:rPr>
        <w:t>er</w:t>
      </w:r>
      <w:r w:rsidRPr="00D33CD9">
        <w:rPr>
          <w:color w:val="000000"/>
          <w:spacing w:val="1"/>
          <w:sz w:val="30"/>
          <w:szCs w:val="30"/>
        </w:rPr>
        <w:t>bi</w:t>
      </w:r>
      <w:r w:rsidRPr="00D33CD9">
        <w:rPr>
          <w:color w:val="000000"/>
          <w:sz w:val="30"/>
          <w:szCs w:val="30"/>
        </w:rPr>
        <w:t>t</w:t>
      </w:r>
      <w:r w:rsidR="00193588" w:rsidRPr="00D33CD9">
        <w:rPr>
          <w:color w:val="000000"/>
          <w:sz w:val="30"/>
          <w:szCs w:val="30"/>
        </w:rPr>
        <w:t xml:space="preserve"> </w:t>
      </w:r>
      <w:r w:rsidRPr="00D33CD9">
        <w:rPr>
          <w:color w:val="000000"/>
          <w:spacing w:val="-1"/>
          <w:sz w:val="30"/>
          <w:szCs w:val="30"/>
        </w:rPr>
        <w:t>Fa</w:t>
      </w:r>
      <w:r w:rsidRPr="00D33CD9">
        <w:rPr>
          <w:color w:val="000000"/>
          <w:spacing w:val="1"/>
          <w:sz w:val="30"/>
          <w:szCs w:val="30"/>
        </w:rPr>
        <w:t>j</w:t>
      </w:r>
      <w:r w:rsidRPr="00D33CD9">
        <w:rPr>
          <w:color w:val="000000"/>
          <w:spacing w:val="-1"/>
          <w:sz w:val="30"/>
          <w:szCs w:val="30"/>
        </w:rPr>
        <w:t>a</w:t>
      </w:r>
      <w:r w:rsidRPr="00D33CD9">
        <w:rPr>
          <w:color w:val="000000"/>
          <w:sz w:val="30"/>
          <w:szCs w:val="30"/>
        </w:rPr>
        <w:t>r</w:t>
      </w:r>
      <w:r w:rsidRPr="00D33CD9">
        <w:rPr>
          <w:color w:val="000000"/>
          <w:spacing w:val="1"/>
          <w:sz w:val="30"/>
          <w:szCs w:val="30"/>
        </w:rPr>
        <w:t xml:space="preserve"> B</w:t>
      </w:r>
      <w:r w:rsidRPr="00D33CD9">
        <w:rPr>
          <w:color w:val="000000"/>
          <w:spacing w:val="-1"/>
          <w:sz w:val="30"/>
          <w:szCs w:val="30"/>
        </w:rPr>
        <w:t>a</w:t>
      </w:r>
      <w:r w:rsidRPr="00D33CD9">
        <w:rPr>
          <w:color w:val="000000"/>
          <w:sz w:val="30"/>
          <w:szCs w:val="30"/>
        </w:rPr>
        <w:t>k</w:t>
      </w:r>
      <w:r w:rsidRPr="00D33CD9">
        <w:rPr>
          <w:color w:val="000000"/>
          <w:spacing w:val="1"/>
          <w:sz w:val="30"/>
          <w:szCs w:val="30"/>
        </w:rPr>
        <w:t>t</w:t>
      </w:r>
      <w:r w:rsidRPr="00D33CD9">
        <w:rPr>
          <w:color w:val="000000"/>
          <w:sz w:val="30"/>
          <w:szCs w:val="30"/>
        </w:rPr>
        <w:t xml:space="preserve">i </w:t>
      </w:r>
      <w:r w:rsidRPr="00D33CD9">
        <w:rPr>
          <w:color w:val="000000"/>
          <w:spacing w:val="1"/>
          <w:sz w:val="30"/>
          <w:szCs w:val="30"/>
        </w:rPr>
        <w:t>S</w:t>
      </w:r>
      <w:r w:rsidRPr="00D33CD9">
        <w:rPr>
          <w:color w:val="000000"/>
          <w:sz w:val="30"/>
          <w:szCs w:val="30"/>
        </w:rPr>
        <w:t>dn.</w:t>
      </w:r>
      <w:r w:rsidRPr="00D33CD9">
        <w:rPr>
          <w:color w:val="000000"/>
          <w:spacing w:val="-1"/>
          <w:sz w:val="30"/>
          <w:szCs w:val="30"/>
        </w:rPr>
        <w:t xml:space="preserve"> B</w:t>
      </w:r>
      <w:r w:rsidRPr="00D33CD9">
        <w:rPr>
          <w:color w:val="000000"/>
          <w:sz w:val="30"/>
          <w:szCs w:val="30"/>
        </w:rPr>
        <w:t>hd.</w:t>
      </w:r>
    </w:p>
    <w:p w:rsidR="004A6D58" w:rsidRPr="00D33CD9" w:rsidRDefault="004A6D58" w:rsidP="00A745F3">
      <w:pPr>
        <w:widowControl w:val="0"/>
        <w:autoSpaceDE w:val="0"/>
        <w:autoSpaceDN w:val="0"/>
        <w:bidi w:val="0"/>
        <w:adjustRightInd w:val="0"/>
        <w:spacing w:before="9" w:line="130" w:lineRule="exact"/>
        <w:rPr>
          <w:color w:val="000000"/>
          <w:sz w:val="30"/>
          <w:szCs w:val="30"/>
        </w:rPr>
      </w:pPr>
    </w:p>
    <w:p w:rsidR="00D37007" w:rsidRDefault="00D37007" w:rsidP="00193588">
      <w:pPr>
        <w:widowControl w:val="0"/>
        <w:autoSpaceDE w:val="0"/>
        <w:autoSpaceDN w:val="0"/>
        <w:bidi w:val="0"/>
        <w:adjustRightInd w:val="0"/>
        <w:ind w:left="117"/>
        <w:rPr>
          <w:color w:val="000000"/>
          <w:sz w:val="30"/>
          <w:szCs w:val="30"/>
          <w:rtl/>
        </w:rPr>
      </w:pPr>
    </w:p>
    <w:p w:rsidR="004A6D58" w:rsidRPr="00D33CD9" w:rsidRDefault="004A6D58" w:rsidP="00D37007">
      <w:pPr>
        <w:widowControl w:val="0"/>
        <w:autoSpaceDE w:val="0"/>
        <w:autoSpaceDN w:val="0"/>
        <w:bidi w:val="0"/>
        <w:adjustRightInd w:val="0"/>
        <w:ind w:left="117"/>
        <w:rPr>
          <w:color w:val="000000"/>
          <w:sz w:val="30"/>
          <w:szCs w:val="30"/>
        </w:rPr>
      </w:pPr>
      <w:r w:rsidRPr="00D33CD9">
        <w:rPr>
          <w:color w:val="000000"/>
          <w:sz w:val="30"/>
          <w:szCs w:val="30"/>
        </w:rPr>
        <w:t>Us</w:t>
      </w:r>
      <w:r w:rsidRPr="00D33CD9">
        <w:rPr>
          <w:color w:val="000000"/>
          <w:spacing w:val="1"/>
          <w:sz w:val="30"/>
          <w:szCs w:val="30"/>
        </w:rPr>
        <w:t>m</w:t>
      </w:r>
      <w:r w:rsidRPr="00D33CD9">
        <w:rPr>
          <w:color w:val="000000"/>
          <w:spacing w:val="-1"/>
          <w:sz w:val="30"/>
          <w:szCs w:val="30"/>
        </w:rPr>
        <w:t>a</w:t>
      </w:r>
      <w:r w:rsidRPr="00D33CD9">
        <w:rPr>
          <w:color w:val="000000"/>
          <w:sz w:val="30"/>
          <w:szCs w:val="30"/>
        </w:rPr>
        <w:t>n</w:t>
      </w:r>
      <w:r w:rsidRPr="00D33CD9">
        <w:rPr>
          <w:color w:val="000000"/>
          <w:spacing w:val="1"/>
          <w:sz w:val="30"/>
          <w:szCs w:val="30"/>
        </w:rPr>
        <w:t>i</w:t>
      </w:r>
      <w:r w:rsidRPr="00D33CD9">
        <w:rPr>
          <w:color w:val="000000"/>
          <w:sz w:val="30"/>
          <w:szCs w:val="30"/>
        </w:rPr>
        <w:t xml:space="preserve">, </w:t>
      </w:r>
      <w:r w:rsidRPr="00D33CD9">
        <w:rPr>
          <w:color w:val="000000"/>
          <w:spacing w:val="16"/>
          <w:sz w:val="30"/>
          <w:szCs w:val="30"/>
        </w:rPr>
        <w:t xml:space="preserve"> </w:t>
      </w:r>
      <w:r w:rsidRPr="00D33CD9">
        <w:rPr>
          <w:color w:val="000000"/>
          <w:spacing w:val="1"/>
          <w:sz w:val="30"/>
          <w:szCs w:val="30"/>
        </w:rPr>
        <w:t>M</w:t>
      </w:r>
      <w:r w:rsidRPr="00D33CD9">
        <w:rPr>
          <w:color w:val="000000"/>
          <w:sz w:val="30"/>
          <w:szCs w:val="30"/>
        </w:rPr>
        <w:t xml:space="preserve">. </w:t>
      </w:r>
      <w:r w:rsidRPr="00D33CD9">
        <w:rPr>
          <w:color w:val="000000"/>
          <w:spacing w:val="17"/>
          <w:sz w:val="30"/>
          <w:szCs w:val="30"/>
        </w:rPr>
        <w:t xml:space="preserve"> </w:t>
      </w:r>
      <w:r w:rsidRPr="00D33CD9">
        <w:rPr>
          <w:color w:val="000000"/>
          <w:sz w:val="30"/>
          <w:szCs w:val="30"/>
        </w:rPr>
        <w:t xml:space="preserve">T. </w:t>
      </w:r>
      <w:r w:rsidRPr="00D33CD9">
        <w:rPr>
          <w:color w:val="000000"/>
          <w:spacing w:val="17"/>
          <w:sz w:val="30"/>
          <w:szCs w:val="30"/>
        </w:rPr>
        <w:t xml:space="preserve"> </w:t>
      </w:r>
      <w:r w:rsidRPr="00D33CD9">
        <w:rPr>
          <w:color w:val="000000"/>
          <w:sz w:val="30"/>
          <w:szCs w:val="30"/>
        </w:rPr>
        <w:t xml:space="preserve">(2002). </w:t>
      </w:r>
      <w:r w:rsidRPr="00D33CD9">
        <w:rPr>
          <w:color w:val="000000"/>
          <w:spacing w:val="13"/>
          <w:sz w:val="30"/>
          <w:szCs w:val="30"/>
        </w:rPr>
        <w:t xml:space="preserve"> </w:t>
      </w:r>
      <w:r w:rsidRPr="00D33CD9">
        <w:rPr>
          <w:i/>
          <w:iCs/>
          <w:color w:val="000000"/>
          <w:sz w:val="30"/>
          <w:szCs w:val="30"/>
        </w:rPr>
        <w:t xml:space="preserve">An </w:t>
      </w:r>
      <w:r w:rsidRPr="00D33CD9">
        <w:rPr>
          <w:i/>
          <w:iCs/>
          <w:color w:val="000000"/>
          <w:spacing w:val="17"/>
          <w:sz w:val="30"/>
          <w:szCs w:val="30"/>
        </w:rPr>
        <w:t xml:space="preserve"> </w:t>
      </w:r>
      <w:r w:rsidRPr="00D33CD9">
        <w:rPr>
          <w:i/>
          <w:iCs/>
          <w:color w:val="000000"/>
          <w:sz w:val="30"/>
          <w:szCs w:val="30"/>
        </w:rPr>
        <w:t>In</w:t>
      </w:r>
      <w:r w:rsidRPr="00D33CD9">
        <w:rPr>
          <w:i/>
          <w:iCs/>
          <w:color w:val="000000"/>
          <w:spacing w:val="1"/>
          <w:sz w:val="30"/>
          <w:szCs w:val="30"/>
        </w:rPr>
        <w:t>t</w:t>
      </w:r>
      <w:r w:rsidRPr="00D33CD9">
        <w:rPr>
          <w:i/>
          <w:iCs/>
          <w:color w:val="000000"/>
          <w:sz w:val="30"/>
          <w:szCs w:val="30"/>
        </w:rPr>
        <w:t>rodu</w:t>
      </w:r>
      <w:r w:rsidRPr="00D33CD9">
        <w:rPr>
          <w:i/>
          <w:iCs/>
          <w:color w:val="000000"/>
          <w:spacing w:val="-1"/>
          <w:sz w:val="30"/>
          <w:szCs w:val="30"/>
        </w:rPr>
        <w:t>c</w:t>
      </w:r>
      <w:r w:rsidRPr="00D33CD9">
        <w:rPr>
          <w:i/>
          <w:iCs/>
          <w:color w:val="000000"/>
          <w:spacing w:val="1"/>
          <w:sz w:val="30"/>
          <w:szCs w:val="30"/>
        </w:rPr>
        <w:t>ti</w:t>
      </w:r>
      <w:r w:rsidRPr="00D33CD9">
        <w:rPr>
          <w:i/>
          <w:iCs/>
          <w:color w:val="000000"/>
          <w:sz w:val="30"/>
          <w:szCs w:val="30"/>
        </w:rPr>
        <w:t xml:space="preserve">on </w:t>
      </w:r>
      <w:r w:rsidRPr="00D33CD9">
        <w:rPr>
          <w:i/>
          <w:iCs/>
          <w:color w:val="000000"/>
          <w:spacing w:val="18"/>
          <w:sz w:val="30"/>
          <w:szCs w:val="30"/>
        </w:rPr>
        <w:t xml:space="preserve"> </w:t>
      </w:r>
      <w:r w:rsidRPr="00D33CD9">
        <w:rPr>
          <w:i/>
          <w:iCs/>
          <w:color w:val="000000"/>
          <w:spacing w:val="1"/>
          <w:sz w:val="30"/>
          <w:szCs w:val="30"/>
        </w:rPr>
        <w:t>t</w:t>
      </w:r>
      <w:r w:rsidRPr="00D33CD9">
        <w:rPr>
          <w:i/>
          <w:iCs/>
          <w:color w:val="000000"/>
          <w:sz w:val="30"/>
          <w:szCs w:val="30"/>
        </w:rPr>
        <w:t xml:space="preserve">o </w:t>
      </w:r>
      <w:r w:rsidRPr="00D33CD9">
        <w:rPr>
          <w:i/>
          <w:iCs/>
          <w:color w:val="000000"/>
          <w:spacing w:val="18"/>
          <w:sz w:val="30"/>
          <w:szCs w:val="30"/>
        </w:rPr>
        <w:t xml:space="preserve"> </w:t>
      </w:r>
      <w:r w:rsidRPr="00D33CD9">
        <w:rPr>
          <w:i/>
          <w:iCs/>
          <w:color w:val="000000"/>
          <w:sz w:val="30"/>
          <w:szCs w:val="30"/>
        </w:rPr>
        <w:t>I</w:t>
      </w:r>
      <w:r w:rsidRPr="00D33CD9">
        <w:rPr>
          <w:i/>
          <w:iCs/>
          <w:color w:val="000000"/>
          <w:spacing w:val="1"/>
          <w:sz w:val="30"/>
          <w:szCs w:val="30"/>
        </w:rPr>
        <w:t>s</w:t>
      </w:r>
      <w:r w:rsidRPr="00D33CD9">
        <w:rPr>
          <w:i/>
          <w:iCs/>
          <w:color w:val="000000"/>
          <w:spacing w:val="-2"/>
          <w:sz w:val="30"/>
          <w:szCs w:val="30"/>
        </w:rPr>
        <w:t>l</w:t>
      </w:r>
      <w:r w:rsidRPr="00D33CD9">
        <w:rPr>
          <w:i/>
          <w:iCs/>
          <w:color w:val="000000"/>
          <w:sz w:val="30"/>
          <w:szCs w:val="30"/>
        </w:rPr>
        <w:t>am</w:t>
      </w:r>
      <w:r w:rsidRPr="00D33CD9">
        <w:rPr>
          <w:i/>
          <w:iCs/>
          <w:color w:val="000000"/>
          <w:spacing w:val="1"/>
          <w:sz w:val="30"/>
          <w:szCs w:val="30"/>
        </w:rPr>
        <w:t>i</w:t>
      </w:r>
      <w:r w:rsidRPr="00D33CD9">
        <w:rPr>
          <w:i/>
          <w:iCs/>
          <w:color w:val="000000"/>
          <w:sz w:val="30"/>
          <w:szCs w:val="30"/>
        </w:rPr>
        <w:t xml:space="preserve">c </w:t>
      </w:r>
      <w:r w:rsidRPr="00D33CD9">
        <w:rPr>
          <w:i/>
          <w:iCs/>
          <w:color w:val="000000"/>
          <w:spacing w:val="18"/>
          <w:sz w:val="30"/>
          <w:szCs w:val="30"/>
        </w:rPr>
        <w:t xml:space="preserve"> </w:t>
      </w:r>
      <w:r w:rsidRPr="00D33CD9">
        <w:rPr>
          <w:i/>
          <w:iCs/>
          <w:color w:val="000000"/>
          <w:sz w:val="30"/>
          <w:szCs w:val="30"/>
        </w:rPr>
        <w:t>F</w:t>
      </w:r>
      <w:r w:rsidRPr="00D33CD9">
        <w:rPr>
          <w:i/>
          <w:iCs/>
          <w:color w:val="000000"/>
          <w:spacing w:val="1"/>
          <w:sz w:val="30"/>
          <w:szCs w:val="30"/>
        </w:rPr>
        <w:t>i</w:t>
      </w:r>
      <w:r w:rsidRPr="00D33CD9">
        <w:rPr>
          <w:i/>
          <w:iCs/>
          <w:color w:val="000000"/>
          <w:sz w:val="30"/>
          <w:szCs w:val="30"/>
        </w:rPr>
        <w:t>nan</w:t>
      </w:r>
      <w:r w:rsidRPr="00D33CD9">
        <w:rPr>
          <w:i/>
          <w:iCs/>
          <w:color w:val="000000"/>
          <w:spacing w:val="-1"/>
          <w:sz w:val="30"/>
          <w:szCs w:val="30"/>
        </w:rPr>
        <w:t>ce</w:t>
      </w:r>
      <w:r w:rsidRPr="00D33CD9">
        <w:rPr>
          <w:color w:val="000000"/>
          <w:sz w:val="30"/>
          <w:szCs w:val="30"/>
        </w:rPr>
        <w:t xml:space="preserve">. </w:t>
      </w:r>
      <w:r w:rsidRPr="00D33CD9">
        <w:rPr>
          <w:color w:val="000000"/>
          <w:spacing w:val="18"/>
          <w:sz w:val="30"/>
          <w:szCs w:val="30"/>
        </w:rPr>
        <w:t xml:space="preserve"> </w:t>
      </w:r>
      <w:r w:rsidRPr="00D33CD9">
        <w:rPr>
          <w:color w:val="000000"/>
          <w:sz w:val="30"/>
          <w:szCs w:val="30"/>
        </w:rPr>
        <w:t xml:space="preserve">The </w:t>
      </w:r>
      <w:r w:rsidRPr="00D33CD9">
        <w:rPr>
          <w:color w:val="000000"/>
          <w:spacing w:val="16"/>
          <w:sz w:val="30"/>
          <w:szCs w:val="30"/>
        </w:rPr>
        <w:t xml:space="preserve"> </w:t>
      </w:r>
      <w:r w:rsidRPr="00D33CD9">
        <w:rPr>
          <w:color w:val="000000"/>
          <w:spacing w:val="2"/>
          <w:sz w:val="30"/>
          <w:szCs w:val="30"/>
        </w:rPr>
        <w:t>Ha</w:t>
      </w:r>
      <w:r w:rsidRPr="00D33CD9">
        <w:rPr>
          <w:color w:val="000000"/>
          <w:spacing w:val="-2"/>
          <w:sz w:val="30"/>
          <w:szCs w:val="30"/>
        </w:rPr>
        <w:t>g</w:t>
      </w:r>
      <w:r w:rsidRPr="00D33CD9">
        <w:rPr>
          <w:color w:val="000000"/>
          <w:sz w:val="30"/>
          <w:szCs w:val="30"/>
        </w:rPr>
        <w:t>u</w:t>
      </w:r>
      <w:r w:rsidRPr="00D33CD9">
        <w:rPr>
          <w:color w:val="000000"/>
          <w:spacing w:val="-1"/>
          <w:sz w:val="30"/>
          <w:szCs w:val="30"/>
        </w:rPr>
        <w:t>e</w:t>
      </w:r>
      <w:r w:rsidRPr="00D33CD9">
        <w:rPr>
          <w:color w:val="000000"/>
          <w:sz w:val="30"/>
          <w:szCs w:val="30"/>
        </w:rPr>
        <w:t xml:space="preserve">: </w:t>
      </w:r>
      <w:r w:rsidRPr="00D33CD9">
        <w:rPr>
          <w:color w:val="000000"/>
          <w:spacing w:val="19"/>
          <w:sz w:val="30"/>
          <w:szCs w:val="30"/>
        </w:rPr>
        <w:t xml:space="preserve"> </w:t>
      </w:r>
      <w:r w:rsidRPr="00D33CD9">
        <w:rPr>
          <w:color w:val="000000"/>
          <w:sz w:val="30"/>
          <w:szCs w:val="30"/>
        </w:rPr>
        <w:t>K</w:t>
      </w:r>
      <w:r w:rsidRPr="00D33CD9">
        <w:rPr>
          <w:color w:val="000000"/>
          <w:spacing w:val="1"/>
          <w:sz w:val="30"/>
          <w:szCs w:val="30"/>
        </w:rPr>
        <w:t>l</w:t>
      </w:r>
      <w:r w:rsidRPr="00D33CD9">
        <w:rPr>
          <w:color w:val="000000"/>
          <w:sz w:val="30"/>
          <w:szCs w:val="30"/>
        </w:rPr>
        <w:t>u</w:t>
      </w:r>
      <w:r w:rsidRPr="00D33CD9">
        <w:rPr>
          <w:color w:val="000000"/>
          <w:spacing w:val="2"/>
          <w:sz w:val="30"/>
          <w:szCs w:val="30"/>
        </w:rPr>
        <w:t>w</w:t>
      </w:r>
      <w:r w:rsidRPr="00D33CD9">
        <w:rPr>
          <w:color w:val="000000"/>
          <w:spacing w:val="-1"/>
          <w:sz w:val="30"/>
          <w:szCs w:val="30"/>
        </w:rPr>
        <w:t>e</w:t>
      </w:r>
      <w:r w:rsidRPr="00D33CD9">
        <w:rPr>
          <w:color w:val="000000"/>
          <w:sz w:val="30"/>
          <w:szCs w:val="30"/>
        </w:rPr>
        <w:t xml:space="preserve">r </w:t>
      </w:r>
      <w:r w:rsidRPr="00D33CD9">
        <w:rPr>
          <w:color w:val="000000"/>
          <w:spacing w:val="20"/>
          <w:sz w:val="30"/>
          <w:szCs w:val="30"/>
        </w:rPr>
        <w:t xml:space="preserve"> </w:t>
      </w:r>
      <w:r w:rsidRPr="00D33CD9">
        <w:rPr>
          <w:color w:val="000000"/>
          <w:spacing w:val="-2"/>
          <w:sz w:val="30"/>
          <w:szCs w:val="30"/>
        </w:rPr>
        <w:t>L</w:t>
      </w:r>
      <w:r w:rsidRPr="00D33CD9">
        <w:rPr>
          <w:color w:val="000000"/>
          <w:spacing w:val="2"/>
          <w:sz w:val="30"/>
          <w:szCs w:val="30"/>
        </w:rPr>
        <w:t>a</w:t>
      </w:r>
      <w:r w:rsidRPr="00D33CD9">
        <w:rPr>
          <w:color w:val="000000"/>
          <w:sz w:val="30"/>
          <w:szCs w:val="30"/>
        </w:rPr>
        <w:t>w</w:t>
      </w:r>
      <w:r w:rsidR="00193588" w:rsidRPr="00D33CD9">
        <w:rPr>
          <w:color w:val="000000"/>
          <w:sz w:val="30"/>
          <w:szCs w:val="30"/>
        </w:rPr>
        <w:t xml:space="preserve"> </w:t>
      </w:r>
      <w:r w:rsidRPr="00D33CD9">
        <w:rPr>
          <w:color w:val="000000"/>
          <w:spacing w:val="-3"/>
          <w:sz w:val="30"/>
          <w:szCs w:val="30"/>
        </w:rPr>
        <w:t>I</w:t>
      </w:r>
      <w:r w:rsidRPr="00D33CD9">
        <w:rPr>
          <w:color w:val="000000"/>
          <w:sz w:val="30"/>
          <w:szCs w:val="30"/>
        </w:rPr>
        <w:t>n</w:t>
      </w:r>
      <w:r w:rsidRPr="00D33CD9">
        <w:rPr>
          <w:color w:val="000000"/>
          <w:spacing w:val="1"/>
          <w:sz w:val="30"/>
          <w:szCs w:val="30"/>
        </w:rPr>
        <w:t>t</w:t>
      </w:r>
      <w:r w:rsidRPr="00D33CD9">
        <w:rPr>
          <w:color w:val="000000"/>
          <w:spacing w:val="2"/>
          <w:sz w:val="30"/>
          <w:szCs w:val="30"/>
        </w:rPr>
        <w:t>e</w:t>
      </w:r>
      <w:r w:rsidRPr="00D33CD9">
        <w:rPr>
          <w:color w:val="000000"/>
          <w:sz w:val="30"/>
          <w:szCs w:val="30"/>
        </w:rPr>
        <w:t>rn</w:t>
      </w:r>
      <w:r w:rsidRPr="00D33CD9">
        <w:rPr>
          <w:color w:val="000000"/>
          <w:spacing w:val="-1"/>
          <w:sz w:val="30"/>
          <w:szCs w:val="30"/>
        </w:rPr>
        <w:t>a</w:t>
      </w:r>
      <w:r w:rsidRPr="00D33CD9">
        <w:rPr>
          <w:color w:val="000000"/>
          <w:spacing w:val="1"/>
          <w:sz w:val="30"/>
          <w:szCs w:val="30"/>
        </w:rPr>
        <w:t>ti</w:t>
      </w:r>
      <w:r w:rsidRPr="00D33CD9">
        <w:rPr>
          <w:color w:val="000000"/>
          <w:sz w:val="30"/>
          <w:szCs w:val="30"/>
        </w:rPr>
        <w:t>on</w:t>
      </w:r>
      <w:r w:rsidRPr="00D33CD9">
        <w:rPr>
          <w:color w:val="000000"/>
          <w:spacing w:val="-1"/>
          <w:sz w:val="30"/>
          <w:szCs w:val="30"/>
        </w:rPr>
        <w:t>a</w:t>
      </w:r>
      <w:r w:rsidRPr="00D33CD9">
        <w:rPr>
          <w:color w:val="000000"/>
          <w:spacing w:val="1"/>
          <w:sz w:val="30"/>
          <w:szCs w:val="30"/>
        </w:rPr>
        <w:t>l</w:t>
      </w:r>
      <w:r w:rsidRPr="00D33CD9">
        <w:rPr>
          <w:color w:val="000000"/>
          <w:sz w:val="30"/>
          <w:szCs w:val="30"/>
        </w:rPr>
        <w:t>.</w:t>
      </w:r>
    </w:p>
    <w:p w:rsidR="004A6D58" w:rsidRPr="00D33CD9" w:rsidRDefault="004A6D58" w:rsidP="00A745F3">
      <w:pPr>
        <w:widowControl w:val="0"/>
        <w:autoSpaceDE w:val="0"/>
        <w:autoSpaceDN w:val="0"/>
        <w:bidi w:val="0"/>
        <w:adjustRightInd w:val="0"/>
        <w:spacing w:line="200" w:lineRule="exact"/>
        <w:rPr>
          <w:color w:val="000000"/>
          <w:sz w:val="30"/>
          <w:szCs w:val="30"/>
        </w:rPr>
      </w:pPr>
    </w:p>
    <w:p w:rsidR="004A6D58" w:rsidRPr="00D33CD9" w:rsidRDefault="004A6D58" w:rsidP="00A745F3">
      <w:pPr>
        <w:widowControl w:val="0"/>
        <w:autoSpaceDE w:val="0"/>
        <w:autoSpaceDN w:val="0"/>
        <w:bidi w:val="0"/>
        <w:adjustRightInd w:val="0"/>
        <w:spacing w:line="200" w:lineRule="exact"/>
        <w:rPr>
          <w:color w:val="000000"/>
          <w:sz w:val="30"/>
          <w:szCs w:val="30"/>
        </w:rPr>
      </w:pPr>
    </w:p>
    <w:p w:rsidR="0043172F" w:rsidRDefault="0043172F" w:rsidP="0043172F">
      <w:pPr>
        <w:widowControl w:val="0"/>
        <w:autoSpaceDE w:val="0"/>
        <w:autoSpaceDN w:val="0"/>
        <w:bidi w:val="0"/>
        <w:adjustRightInd w:val="0"/>
        <w:spacing w:line="200" w:lineRule="exact"/>
        <w:rPr>
          <w:color w:val="000000"/>
        </w:rPr>
      </w:pPr>
    </w:p>
    <w:p w:rsidR="0043172F" w:rsidRPr="0013550D" w:rsidRDefault="0043172F" w:rsidP="0043172F">
      <w:pPr>
        <w:widowControl w:val="0"/>
        <w:autoSpaceDE w:val="0"/>
        <w:autoSpaceDN w:val="0"/>
        <w:bidi w:val="0"/>
        <w:adjustRightInd w:val="0"/>
        <w:spacing w:line="200" w:lineRule="exact"/>
        <w:rPr>
          <w:color w:val="000000"/>
        </w:rPr>
      </w:pPr>
    </w:p>
    <w:p w:rsidR="004A6D58" w:rsidRPr="0043172F" w:rsidRDefault="004A6D58" w:rsidP="00955148">
      <w:pPr>
        <w:widowControl w:val="0"/>
        <w:autoSpaceDE w:val="0"/>
        <w:autoSpaceDN w:val="0"/>
        <w:adjustRightInd w:val="0"/>
        <w:ind w:left="117"/>
        <w:jc w:val="center"/>
        <w:rPr>
          <w:color w:val="000000"/>
          <w:sz w:val="30"/>
          <w:szCs w:val="30"/>
          <w:u w:val="single"/>
          <w:rtl/>
        </w:rPr>
      </w:pPr>
      <w:r w:rsidRPr="0043172F">
        <w:rPr>
          <w:rFonts w:hint="cs"/>
          <w:b/>
          <w:bCs/>
          <w:color w:val="000000"/>
          <w:sz w:val="30"/>
          <w:szCs w:val="30"/>
          <w:u w:val="single"/>
          <w:rtl/>
        </w:rPr>
        <w:t>القضايا</w:t>
      </w:r>
    </w:p>
    <w:p w:rsidR="004A6D58" w:rsidRPr="0013550D" w:rsidRDefault="004A6D58" w:rsidP="00A745F3">
      <w:pPr>
        <w:widowControl w:val="0"/>
        <w:autoSpaceDE w:val="0"/>
        <w:autoSpaceDN w:val="0"/>
        <w:bidi w:val="0"/>
        <w:adjustRightInd w:val="0"/>
        <w:spacing w:before="4" w:line="170" w:lineRule="exact"/>
        <w:rPr>
          <w:color w:val="000000"/>
        </w:rPr>
      </w:pPr>
    </w:p>
    <w:p w:rsidR="004A6D58" w:rsidRPr="0013550D" w:rsidRDefault="004A6D58" w:rsidP="00A745F3">
      <w:pPr>
        <w:widowControl w:val="0"/>
        <w:autoSpaceDE w:val="0"/>
        <w:autoSpaceDN w:val="0"/>
        <w:bidi w:val="0"/>
        <w:adjustRightInd w:val="0"/>
        <w:spacing w:line="200" w:lineRule="exact"/>
        <w:rPr>
          <w:color w:val="000000"/>
        </w:rPr>
      </w:pPr>
    </w:p>
    <w:p w:rsidR="004A6D58" w:rsidRPr="00D33CD9" w:rsidRDefault="004A6D58" w:rsidP="00A745F3">
      <w:pPr>
        <w:widowControl w:val="0"/>
        <w:autoSpaceDE w:val="0"/>
        <w:autoSpaceDN w:val="0"/>
        <w:bidi w:val="0"/>
        <w:adjustRightInd w:val="0"/>
        <w:ind w:left="117"/>
        <w:rPr>
          <w:color w:val="000000"/>
          <w:sz w:val="30"/>
          <w:szCs w:val="30"/>
        </w:rPr>
      </w:pPr>
      <w:r w:rsidRPr="00D33CD9">
        <w:rPr>
          <w:i/>
          <w:iCs/>
          <w:color w:val="000000"/>
          <w:sz w:val="30"/>
          <w:szCs w:val="30"/>
        </w:rPr>
        <w:t>Ab</w:t>
      </w:r>
      <w:r w:rsidRPr="00D33CD9">
        <w:rPr>
          <w:i/>
          <w:iCs/>
          <w:color w:val="000000"/>
          <w:spacing w:val="1"/>
          <w:sz w:val="30"/>
          <w:szCs w:val="30"/>
        </w:rPr>
        <w:t>ig</w:t>
      </w:r>
      <w:r w:rsidRPr="00D33CD9">
        <w:rPr>
          <w:i/>
          <w:iCs/>
          <w:color w:val="000000"/>
          <w:sz w:val="30"/>
          <w:szCs w:val="30"/>
        </w:rPr>
        <w:t>a</w:t>
      </w:r>
      <w:r w:rsidRPr="00D33CD9">
        <w:rPr>
          <w:i/>
          <w:iCs/>
          <w:color w:val="000000"/>
          <w:spacing w:val="1"/>
          <w:sz w:val="30"/>
          <w:szCs w:val="30"/>
        </w:rPr>
        <w:t>i</w:t>
      </w:r>
      <w:r w:rsidRPr="00D33CD9">
        <w:rPr>
          <w:i/>
          <w:iCs/>
          <w:color w:val="000000"/>
          <w:sz w:val="30"/>
          <w:szCs w:val="30"/>
        </w:rPr>
        <w:t>l</w:t>
      </w:r>
      <w:r w:rsidRPr="00D33CD9">
        <w:rPr>
          <w:i/>
          <w:iCs/>
          <w:color w:val="000000"/>
          <w:spacing w:val="-2"/>
          <w:sz w:val="30"/>
          <w:szCs w:val="30"/>
        </w:rPr>
        <w:t xml:space="preserve"> </w:t>
      </w:r>
      <w:r w:rsidRPr="00D33CD9">
        <w:rPr>
          <w:i/>
          <w:iCs/>
          <w:color w:val="000000"/>
          <w:sz w:val="30"/>
          <w:szCs w:val="30"/>
        </w:rPr>
        <w:t>v</w:t>
      </w:r>
      <w:r w:rsidRPr="00D33CD9">
        <w:rPr>
          <w:i/>
          <w:iCs/>
          <w:color w:val="000000"/>
          <w:spacing w:val="-2"/>
          <w:sz w:val="30"/>
          <w:szCs w:val="30"/>
        </w:rPr>
        <w:t xml:space="preserve"> </w:t>
      </w:r>
      <w:r w:rsidRPr="00D33CD9">
        <w:rPr>
          <w:i/>
          <w:iCs/>
          <w:color w:val="000000"/>
          <w:spacing w:val="1"/>
          <w:sz w:val="30"/>
          <w:szCs w:val="30"/>
        </w:rPr>
        <w:t>L</w:t>
      </w:r>
      <w:r w:rsidRPr="00D33CD9">
        <w:rPr>
          <w:i/>
          <w:iCs/>
          <w:color w:val="000000"/>
          <w:sz w:val="30"/>
          <w:szCs w:val="30"/>
        </w:rPr>
        <w:t>a</w:t>
      </w:r>
      <w:r w:rsidRPr="00D33CD9">
        <w:rPr>
          <w:i/>
          <w:iCs/>
          <w:color w:val="000000"/>
          <w:spacing w:val="1"/>
          <w:sz w:val="30"/>
          <w:szCs w:val="30"/>
        </w:rPr>
        <w:t>pi</w:t>
      </w:r>
      <w:r w:rsidRPr="00D33CD9">
        <w:rPr>
          <w:i/>
          <w:iCs/>
          <w:color w:val="000000"/>
          <w:sz w:val="30"/>
          <w:szCs w:val="30"/>
        </w:rPr>
        <w:t>n</w:t>
      </w:r>
      <w:r w:rsidRPr="00D33CD9">
        <w:rPr>
          <w:i/>
          <w:iCs/>
          <w:color w:val="000000"/>
          <w:spacing w:val="-1"/>
          <w:sz w:val="30"/>
          <w:szCs w:val="30"/>
        </w:rPr>
        <w:t xml:space="preserve"> </w:t>
      </w:r>
      <w:r w:rsidRPr="00D33CD9">
        <w:rPr>
          <w:color w:val="000000"/>
          <w:spacing w:val="2"/>
          <w:sz w:val="30"/>
          <w:szCs w:val="30"/>
        </w:rPr>
        <w:t>[</w:t>
      </w:r>
      <w:r w:rsidRPr="00D33CD9">
        <w:rPr>
          <w:color w:val="000000"/>
          <w:sz w:val="30"/>
          <w:szCs w:val="30"/>
        </w:rPr>
        <w:t>193</w:t>
      </w:r>
      <w:r w:rsidRPr="00D33CD9">
        <w:rPr>
          <w:color w:val="000000"/>
          <w:spacing w:val="-2"/>
          <w:sz w:val="30"/>
          <w:szCs w:val="30"/>
        </w:rPr>
        <w:t>4</w:t>
      </w:r>
      <w:r w:rsidRPr="00D33CD9">
        <w:rPr>
          <w:color w:val="000000"/>
          <w:sz w:val="30"/>
          <w:szCs w:val="30"/>
        </w:rPr>
        <w:t>]</w:t>
      </w:r>
      <w:r w:rsidRPr="00D33CD9">
        <w:rPr>
          <w:color w:val="000000"/>
          <w:spacing w:val="1"/>
          <w:sz w:val="30"/>
          <w:szCs w:val="30"/>
        </w:rPr>
        <w:t xml:space="preserve"> </w:t>
      </w:r>
      <w:r w:rsidRPr="00D33CD9">
        <w:rPr>
          <w:color w:val="000000"/>
          <w:spacing w:val="-2"/>
          <w:sz w:val="30"/>
          <w:szCs w:val="30"/>
        </w:rPr>
        <w:t>A</w:t>
      </w:r>
      <w:r w:rsidRPr="00D33CD9">
        <w:rPr>
          <w:color w:val="000000"/>
          <w:sz w:val="30"/>
          <w:szCs w:val="30"/>
        </w:rPr>
        <w:t>C 491</w:t>
      </w:r>
    </w:p>
    <w:p w:rsidR="004A6D58" w:rsidRPr="00D33CD9" w:rsidRDefault="004A6D58" w:rsidP="00A745F3">
      <w:pPr>
        <w:widowControl w:val="0"/>
        <w:autoSpaceDE w:val="0"/>
        <w:autoSpaceDN w:val="0"/>
        <w:adjustRightInd w:val="0"/>
        <w:ind w:left="117"/>
        <w:rPr>
          <w:b/>
          <w:bCs/>
          <w:color w:val="000000"/>
          <w:sz w:val="30"/>
          <w:szCs w:val="30"/>
          <w:rtl/>
        </w:rPr>
      </w:pPr>
      <w:r w:rsidRPr="00D33CD9">
        <w:rPr>
          <w:rFonts w:hint="cs"/>
          <w:b/>
          <w:bCs/>
          <w:i/>
          <w:iCs/>
          <w:color w:val="000000"/>
          <w:sz w:val="30"/>
          <w:szCs w:val="30"/>
          <w:rtl/>
        </w:rPr>
        <w:t>أبيغايل ضد لابين [</w:t>
      </w:r>
      <w:r w:rsidRPr="00D33CD9">
        <w:rPr>
          <w:b/>
          <w:bCs/>
          <w:i/>
          <w:iCs/>
          <w:color w:val="000000"/>
          <w:sz w:val="30"/>
          <w:szCs w:val="30"/>
          <w:rtl/>
        </w:rPr>
        <w:t>1934</w:t>
      </w:r>
      <w:r w:rsidRPr="00D33CD9">
        <w:rPr>
          <w:rFonts w:hint="cs"/>
          <w:b/>
          <w:bCs/>
          <w:i/>
          <w:iCs/>
          <w:color w:val="000000"/>
          <w:sz w:val="30"/>
          <w:szCs w:val="30"/>
          <w:rtl/>
        </w:rPr>
        <w:t>] ايه سي 491</w:t>
      </w:r>
    </w:p>
    <w:p w:rsidR="004A6D58" w:rsidRDefault="004A6D58" w:rsidP="00A745F3">
      <w:pPr>
        <w:widowControl w:val="0"/>
        <w:autoSpaceDE w:val="0"/>
        <w:autoSpaceDN w:val="0"/>
        <w:bidi w:val="0"/>
        <w:adjustRightInd w:val="0"/>
        <w:ind w:left="117"/>
        <w:rPr>
          <w:color w:val="000000"/>
        </w:rPr>
      </w:pPr>
    </w:p>
    <w:p w:rsidR="006B06FD" w:rsidRPr="0013550D" w:rsidRDefault="006B06FD" w:rsidP="006B06FD">
      <w:pPr>
        <w:widowControl w:val="0"/>
        <w:autoSpaceDE w:val="0"/>
        <w:autoSpaceDN w:val="0"/>
        <w:bidi w:val="0"/>
        <w:adjustRightInd w:val="0"/>
        <w:ind w:left="117"/>
        <w:rPr>
          <w:color w:val="000000"/>
          <w:rtl/>
        </w:rPr>
      </w:pPr>
    </w:p>
    <w:p w:rsidR="004A6D58" w:rsidRPr="00D33CD9" w:rsidRDefault="004A6D58" w:rsidP="004473FC">
      <w:pPr>
        <w:widowControl w:val="0"/>
        <w:autoSpaceDE w:val="0"/>
        <w:autoSpaceDN w:val="0"/>
        <w:bidi w:val="0"/>
        <w:adjustRightInd w:val="0"/>
        <w:ind w:left="117"/>
        <w:rPr>
          <w:color w:val="000000"/>
          <w:sz w:val="30"/>
          <w:szCs w:val="30"/>
        </w:rPr>
      </w:pPr>
      <w:r w:rsidRPr="00D33CD9">
        <w:rPr>
          <w:i/>
          <w:iCs/>
          <w:color w:val="000000"/>
          <w:sz w:val="30"/>
          <w:szCs w:val="30"/>
        </w:rPr>
        <w:t>Bha</w:t>
      </w:r>
      <w:r w:rsidRPr="00D33CD9">
        <w:rPr>
          <w:i/>
          <w:iCs/>
          <w:color w:val="000000"/>
          <w:spacing w:val="1"/>
          <w:sz w:val="30"/>
          <w:szCs w:val="30"/>
        </w:rPr>
        <w:t>gw</w:t>
      </w:r>
      <w:r w:rsidRPr="00D33CD9">
        <w:rPr>
          <w:i/>
          <w:iCs/>
          <w:color w:val="000000"/>
          <w:sz w:val="30"/>
          <w:szCs w:val="30"/>
        </w:rPr>
        <w:t>an</w:t>
      </w:r>
      <w:r w:rsidRPr="00D33CD9">
        <w:rPr>
          <w:i/>
          <w:iCs/>
          <w:color w:val="000000"/>
          <w:spacing w:val="-4"/>
          <w:sz w:val="30"/>
          <w:szCs w:val="30"/>
        </w:rPr>
        <w:t xml:space="preserve"> </w:t>
      </w:r>
      <w:r w:rsidRPr="00D33CD9">
        <w:rPr>
          <w:i/>
          <w:iCs/>
          <w:color w:val="000000"/>
          <w:sz w:val="30"/>
          <w:szCs w:val="30"/>
        </w:rPr>
        <w:t>S</w:t>
      </w:r>
      <w:r w:rsidRPr="00D33CD9">
        <w:rPr>
          <w:i/>
          <w:iCs/>
          <w:color w:val="000000"/>
          <w:spacing w:val="1"/>
          <w:sz w:val="30"/>
          <w:szCs w:val="30"/>
        </w:rPr>
        <w:t>i</w:t>
      </w:r>
      <w:r w:rsidRPr="00D33CD9">
        <w:rPr>
          <w:i/>
          <w:iCs/>
          <w:color w:val="000000"/>
          <w:sz w:val="30"/>
          <w:szCs w:val="30"/>
        </w:rPr>
        <w:t>n</w:t>
      </w:r>
      <w:r w:rsidRPr="00D33CD9">
        <w:rPr>
          <w:i/>
          <w:iCs/>
          <w:color w:val="000000"/>
          <w:spacing w:val="1"/>
          <w:sz w:val="30"/>
          <w:szCs w:val="30"/>
        </w:rPr>
        <w:t>g</w:t>
      </w:r>
      <w:r w:rsidRPr="00D33CD9">
        <w:rPr>
          <w:i/>
          <w:iCs/>
          <w:color w:val="000000"/>
          <w:sz w:val="30"/>
          <w:szCs w:val="30"/>
        </w:rPr>
        <w:t>h</w:t>
      </w:r>
      <w:r w:rsidRPr="00D33CD9">
        <w:rPr>
          <w:i/>
          <w:iCs/>
          <w:color w:val="000000"/>
          <w:spacing w:val="2"/>
          <w:sz w:val="30"/>
          <w:szCs w:val="30"/>
        </w:rPr>
        <w:t xml:space="preserve"> </w:t>
      </w:r>
      <w:r w:rsidRPr="00D33CD9">
        <w:rPr>
          <w:i/>
          <w:iCs/>
          <w:color w:val="000000"/>
          <w:sz w:val="30"/>
          <w:szCs w:val="30"/>
        </w:rPr>
        <w:t>&amp;</w:t>
      </w:r>
      <w:r w:rsidRPr="00D33CD9">
        <w:rPr>
          <w:i/>
          <w:iCs/>
          <w:color w:val="000000"/>
          <w:spacing w:val="-8"/>
          <w:sz w:val="30"/>
          <w:szCs w:val="30"/>
        </w:rPr>
        <w:t xml:space="preserve"> </w:t>
      </w:r>
      <w:r w:rsidRPr="00D33CD9">
        <w:rPr>
          <w:i/>
          <w:iCs/>
          <w:color w:val="000000"/>
          <w:spacing w:val="1"/>
          <w:sz w:val="30"/>
          <w:szCs w:val="30"/>
        </w:rPr>
        <w:t>C</w:t>
      </w:r>
      <w:r w:rsidRPr="00D33CD9">
        <w:rPr>
          <w:i/>
          <w:iCs/>
          <w:color w:val="000000"/>
          <w:sz w:val="30"/>
          <w:szCs w:val="30"/>
        </w:rPr>
        <w:t>o.</w:t>
      </w:r>
      <w:r w:rsidRPr="00D33CD9">
        <w:rPr>
          <w:i/>
          <w:iCs/>
          <w:color w:val="000000"/>
          <w:spacing w:val="-1"/>
          <w:sz w:val="30"/>
          <w:szCs w:val="30"/>
        </w:rPr>
        <w:t xml:space="preserve"> </w:t>
      </w:r>
      <w:r w:rsidRPr="00D33CD9">
        <w:rPr>
          <w:i/>
          <w:iCs/>
          <w:color w:val="000000"/>
          <w:spacing w:val="3"/>
          <w:sz w:val="30"/>
          <w:szCs w:val="30"/>
        </w:rPr>
        <w:t>S</w:t>
      </w:r>
      <w:r w:rsidRPr="00D33CD9">
        <w:rPr>
          <w:i/>
          <w:iCs/>
          <w:color w:val="000000"/>
          <w:sz w:val="30"/>
          <w:szCs w:val="30"/>
        </w:rPr>
        <w:t>dn.</w:t>
      </w:r>
      <w:r w:rsidRPr="00D33CD9">
        <w:rPr>
          <w:i/>
          <w:iCs/>
          <w:color w:val="000000"/>
          <w:spacing w:val="-1"/>
          <w:sz w:val="30"/>
          <w:szCs w:val="30"/>
        </w:rPr>
        <w:t xml:space="preserve"> </w:t>
      </w:r>
      <w:r w:rsidRPr="00D33CD9">
        <w:rPr>
          <w:i/>
          <w:iCs/>
          <w:color w:val="000000"/>
          <w:sz w:val="30"/>
          <w:szCs w:val="30"/>
        </w:rPr>
        <w:t>Bhd.</w:t>
      </w:r>
      <w:r w:rsidRPr="00D33CD9">
        <w:rPr>
          <w:i/>
          <w:iCs/>
          <w:color w:val="000000"/>
          <w:spacing w:val="-4"/>
          <w:sz w:val="30"/>
          <w:szCs w:val="30"/>
        </w:rPr>
        <w:t xml:space="preserve"> </w:t>
      </w:r>
      <w:r w:rsidRPr="00D33CD9">
        <w:rPr>
          <w:i/>
          <w:iCs/>
          <w:color w:val="000000"/>
          <w:sz w:val="30"/>
          <w:szCs w:val="30"/>
        </w:rPr>
        <w:t>V.</w:t>
      </w:r>
      <w:r w:rsidRPr="00D33CD9">
        <w:rPr>
          <w:i/>
          <w:iCs/>
          <w:color w:val="000000"/>
          <w:spacing w:val="-2"/>
          <w:sz w:val="30"/>
          <w:szCs w:val="30"/>
        </w:rPr>
        <w:t xml:space="preserve"> </w:t>
      </w:r>
      <w:r w:rsidRPr="00D33CD9">
        <w:rPr>
          <w:i/>
          <w:iCs/>
          <w:color w:val="000000"/>
          <w:sz w:val="30"/>
          <w:szCs w:val="30"/>
        </w:rPr>
        <w:t>Ho</w:t>
      </w:r>
      <w:r w:rsidRPr="00D33CD9">
        <w:rPr>
          <w:i/>
          <w:iCs/>
          <w:color w:val="000000"/>
          <w:spacing w:val="-1"/>
          <w:sz w:val="30"/>
          <w:szCs w:val="30"/>
        </w:rPr>
        <w:t>c</w:t>
      </w:r>
      <w:r w:rsidRPr="00D33CD9">
        <w:rPr>
          <w:i/>
          <w:iCs/>
          <w:color w:val="000000"/>
          <w:sz w:val="30"/>
          <w:szCs w:val="30"/>
        </w:rPr>
        <w:t>k</w:t>
      </w:r>
      <w:r w:rsidRPr="00D33CD9">
        <w:rPr>
          <w:i/>
          <w:iCs/>
          <w:color w:val="000000"/>
          <w:spacing w:val="-3"/>
          <w:sz w:val="30"/>
          <w:szCs w:val="30"/>
        </w:rPr>
        <w:t xml:space="preserve"> </w:t>
      </w:r>
      <w:r w:rsidRPr="00D33CD9">
        <w:rPr>
          <w:i/>
          <w:iCs/>
          <w:color w:val="000000"/>
          <w:sz w:val="30"/>
          <w:szCs w:val="30"/>
        </w:rPr>
        <w:t>H</w:t>
      </w:r>
      <w:r w:rsidRPr="00D33CD9">
        <w:rPr>
          <w:i/>
          <w:iCs/>
          <w:color w:val="000000"/>
          <w:spacing w:val="1"/>
          <w:sz w:val="30"/>
          <w:szCs w:val="30"/>
        </w:rPr>
        <w:t>i</w:t>
      </w:r>
      <w:r w:rsidRPr="00D33CD9">
        <w:rPr>
          <w:i/>
          <w:iCs/>
          <w:color w:val="000000"/>
          <w:sz w:val="30"/>
          <w:szCs w:val="30"/>
        </w:rPr>
        <w:t>n</w:t>
      </w:r>
      <w:r w:rsidRPr="00D33CD9">
        <w:rPr>
          <w:i/>
          <w:iCs/>
          <w:color w:val="000000"/>
          <w:spacing w:val="-1"/>
          <w:sz w:val="30"/>
          <w:szCs w:val="30"/>
        </w:rPr>
        <w:t xml:space="preserve"> </w:t>
      </w:r>
      <w:r w:rsidRPr="00D33CD9">
        <w:rPr>
          <w:i/>
          <w:iCs/>
          <w:color w:val="000000"/>
          <w:sz w:val="30"/>
          <w:szCs w:val="30"/>
        </w:rPr>
        <w:t>B</w:t>
      </w:r>
      <w:r w:rsidRPr="00D33CD9">
        <w:rPr>
          <w:i/>
          <w:iCs/>
          <w:color w:val="000000"/>
          <w:spacing w:val="3"/>
          <w:sz w:val="30"/>
          <w:szCs w:val="30"/>
        </w:rPr>
        <w:t>r</w:t>
      </w:r>
      <w:r w:rsidRPr="00D33CD9">
        <w:rPr>
          <w:i/>
          <w:iCs/>
          <w:color w:val="000000"/>
          <w:sz w:val="30"/>
          <w:szCs w:val="30"/>
        </w:rPr>
        <w:t>os</w:t>
      </w:r>
      <w:r w:rsidRPr="00D33CD9">
        <w:rPr>
          <w:i/>
          <w:iCs/>
          <w:color w:val="000000"/>
          <w:spacing w:val="-1"/>
          <w:sz w:val="30"/>
          <w:szCs w:val="30"/>
        </w:rPr>
        <w:t xml:space="preserve"> </w:t>
      </w:r>
      <w:r w:rsidRPr="00D33CD9">
        <w:rPr>
          <w:i/>
          <w:iCs/>
          <w:color w:val="000000"/>
          <w:sz w:val="30"/>
          <w:szCs w:val="30"/>
        </w:rPr>
        <w:t>Sdn.</w:t>
      </w:r>
      <w:r w:rsidRPr="00D33CD9">
        <w:rPr>
          <w:i/>
          <w:iCs/>
          <w:color w:val="000000"/>
          <w:spacing w:val="-3"/>
          <w:sz w:val="30"/>
          <w:szCs w:val="30"/>
        </w:rPr>
        <w:t xml:space="preserve"> </w:t>
      </w:r>
      <w:r w:rsidRPr="00D33CD9">
        <w:rPr>
          <w:i/>
          <w:iCs/>
          <w:color w:val="000000"/>
          <w:sz w:val="30"/>
          <w:szCs w:val="30"/>
        </w:rPr>
        <w:t>Bhd.</w:t>
      </w:r>
      <w:r w:rsidRPr="00D33CD9">
        <w:rPr>
          <w:i/>
          <w:iCs/>
          <w:color w:val="000000"/>
          <w:spacing w:val="46"/>
          <w:sz w:val="30"/>
          <w:szCs w:val="30"/>
        </w:rPr>
        <w:t xml:space="preserve"> </w:t>
      </w:r>
      <w:r w:rsidRPr="00D33CD9">
        <w:rPr>
          <w:color w:val="000000"/>
          <w:spacing w:val="2"/>
          <w:sz w:val="30"/>
          <w:szCs w:val="30"/>
        </w:rPr>
        <w:t>[</w:t>
      </w:r>
      <w:r w:rsidRPr="00D33CD9">
        <w:rPr>
          <w:color w:val="000000"/>
          <w:sz w:val="30"/>
          <w:szCs w:val="30"/>
        </w:rPr>
        <w:t>1986]</w:t>
      </w:r>
      <w:r w:rsidRPr="00D33CD9">
        <w:rPr>
          <w:color w:val="000000"/>
          <w:spacing w:val="1"/>
          <w:sz w:val="30"/>
          <w:szCs w:val="30"/>
        </w:rPr>
        <w:t xml:space="preserve"> </w:t>
      </w:r>
      <w:r w:rsidRPr="00D33CD9">
        <w:rPr>
          <w:color w:val="000000"/>
          <w:sz w:val="30"/>
          <w:szCs w:val="30"/>
        </w:rPr>
        <w:t>2</w:t>
      </w:r>
      <w:r w:rsidRPr="00D33CD9">
        <w:rPr>
          <w:color w:val="000000"/>
          <w:spacing w:val="-3"/>
          <w:sz w:val="30"/>
          <w:szCs w:val="30"/>
        </w:rPr>
        <w:t xml:space="preserve"> </w:t>
      </w:r>
      <w:r w:rsidRPr="00D33CD9">
        <w:rPr>
          <w:color w:val="000000"/>
          <w:spacing w:val="-1"/>
          <w:sz w:val="30"/>
          <w:szCs w:val="30"/>
        </w:rPr>
        <w:t>C</w:t>
      </w:r>
      <w:r w:rsidRPr="00D33CD9">
        <w:rPr>
          <w:color w:val="000000"/>
          <w:spacing w:val="-4"/>
          <w:sz w:val="30"/>
          <w:szCs w:val="30"/>
        </w:rPr>
        <w:t>L</w:t>
      </w:r>
      <w:r w:rsidRPr="00D33CD9">
        <w:rPr>
          <w:color w:val="000000"/>
          <w:sz w:val="30"/>
          <w:szCs w:val="30"/>
        </w:rPr>
        <w:t>J</w:t>
      </w:r>
      <w:r w:rsidRPr="00D33CD9">
        <w:rPr>
          <w:color w:val="000000"/>
          <w:spacing w:val="2"/>
          <w:sz w:val="30"/>
          <w:szCs w:val="30"/>
        </w:rPr>
        <w:t xml:space="preserve"> </w:t>
      </w:r>
      <w:r w:rsidRPr="00D33CD9">
        <w:rPr>
          <w:color w:val="000000"/>
          <w:sz w:val="30"/>
          <w:szCs w:val="30"/>
        </w:rPr>
        <w:t>224</w:t>
      </w:r>
    </w:p>
    <w:p w:rsidR="004A6D58" w:rsidRPr="00D33CD9" w:rsidRDefault="004A6D58" w:rsidP="00A745F3">
      <w:pPr>
        <w:widowControl w:val="0"/>
        <w:autoSpaceDE w:val="0"/>
        <w:autoSpaceDN w:val="0"/>
        <w:adjustRightInd w:val="0"/>
        <w:ind w:left="117"/>
        <w:rPr>
          <w:b/>
          <w:bCs/>
          <w:i/>
          <w:iCs/>
          <w:color w:val="000000"/>
          <w:sz w:val="30"/>
          <w:szCs w:val="30"/>
        </w:rPr>
      </w:pPr>
      <w:r w:rsidRPr="00D33CD9">
        <w:rPr>
          <w:b/>
          <w:bCs/>
          <w:i/>
          <w:iCs/>
          <w:color w:val="000000"/>
          <w:sz w:val="30"/>
          <w:szCs w:val="30"/>
          <w:rtl/>
        </w:rPr>
        <w:t>باغوان</w:t>
      </w:r>
      <w:r w:rsidRPr="00D33CD9">
        <w:rPr>
          <w:b/>
          <w:bCs/>
          <w:i/>
          <w:iCs/>
          <w:color w:val="000000"/>
          <w:sz w:val="30"/>
          <w:szCs w:val="30"/>
        </w:rPr>
        <w:t> </w:t>
      </w:r>
      <w:r w:rsidRPr="00D33CD9">
        <w:rPr>
          <w:b/>
          <w:bCs/>
          <w:i/>
          <w:iCs/>
          <w:color w:val="000000"/>
          <w:sz w:val="30"/>
          <w:szCs w:val="30"/>
          <w:rtl/>
        </w:rPr>
        <w:t>سينغ</w:t>
      </w:r>
      <w:r w:rsidRPr="00D33CD9">
        <w:rPr>
          <w:b/>
          <w:bCs/>
          <w:i/>
          <w:iCs/>
          <w:color w:val="000000"/>
          <w:sz w:val="30"/>
          <w:szCs w:val="30"/>
        </w:rPr>
        <w:t> </w:t>
      </w:r>
      <w:r w:rsidRPr="00D33CD9">
        <w:rPr>
          <w:b/>
          <w:bCs/>
          <w:i/>
          <w:iCs/>
          <w:color w:val="000000"/>
          <w:sz w:val="30"/>
          <w:szCs w:val="30"/>
          <w:rtl/>
        </w:rPr>
        <w:t>وشركاه</w:t>
      </w:r>
      <w:r w:rsidRPr="00D33CD9">
        <w:rPr>
          <w:b/>
          <w:bCs/>
          <w:i/>
          <w:iCs/>
          <w:color w:val="000000"/>
          <w:sz w:val="30"/>
          <w:szCs w:val="30"/>
        </w:rPr>
        <w:t> </w:t>
      </w:r>
      <w:r w:rsidRPr="00D33CD9">
        <w:rPr>
          <w:rFonts w:hint="cs"/>
          <w:b/>
          <w:bCs/>
          <w:i/>
          <w:iCs/>
          <w:color w:val="000000"/>
          <w:sz w:val="30"/>
          <w:szCs w:val="30"/>
          <w:rtl/>
        </w:rPr>
        <w:t>المحدودة الخاصة</w:t>
      </w:r>
      <w:r w:rsidRPr="00D33CD9">
        <w:rPr>
          <w:b/>
          <w:bCs/>
          <w:i/>
          <w:iCs/>
          <w:color w:val="000000"/>
          <w:sz w:val="30"/>
          <w:szCs w:val="30"/>
        </w:rPr>
        <w:t> </w:t>
      </w:r>
      <w:r w:rsidRPr="00D33CD9">
        <w:rPr>
          <w:rFonts w:hint="cs"/>
          <w:b/>
          <w:bCs/>
          <w:i/>
          <w:iCs/>
          <w:color w:val="000000"/>
          <w:sz w:val="30"/>
          <w:szCs w:val="30"/>
          <w:rtl/>
        </w:rPr>
        <w:t xml:space="preserve">ضد هوك </w:t>
      </w:r>
      <w:r w:rsidRPr="00D33CD9">
        <w:rPr>
          <w:b/>
          <w:bCs/>
          <w:i/>
          <w:iCs/>
          <w:color w:val="000000"/>
          <w:sz w:val="30"/>
          <w:szCs w:val="30"/>
          <w:rtl/>
        </w:rPr>
        <w:t>هين</w:t>
      </w:r>
      <w:r w:rsidRPr="00D33CD9">
        <w:rPr>
          <w:b/>
          <w:bCs/>
          <w:i/>
          <w:iCs/>
          <w:color w:val="000000"/>
          <w:sz w:val="30"/>
          <w:szCs w:val="30"/>
        </w:rPr>
        <w:t> </w:t>
      </w:r>
      <w:r w:rsidRPr="00D33CD9">
        <w:rPr>
          <w:b/>
          <w:bCs/>
          <w:i/>
          <w:iCs/>
          <w:color w:val="000000"/>
          <w:sz w:val="30"/>
          <w:szCs w:val="30"/>
          <w:rtl/>
        </w:rPr>
        <w:t>بروس</w:t>
      </w:r>
      <w:r w:rsidRPr="00D33CD9">
        <w:rPr>
          <w:b/>
          <w:bCs/>
          <w:i/>
          <w:iCs/>
          <w:color w:val="000000"/>
          <w:sz w:val="30"/>
          <w:szCs w:val="30"/>
        </w:rPr>
        <w:t> </w:t>
      </w:r>
      <w:r w:rsidRPr="00D33CD9">
        <w:rPr>
          <w:rFonts w:hint="cs"/>
          <w:b/>
          <w:bCs/>
          <w:i/>
          <w:iCs/>
          <w:color w:val="000000"/>
          <w:sz w:val="30"/>
          <w:szCs w:val="30"/>
          <w:rtl/>
        </w:rPr>
        <w:t>المحدودة</w:t>
      </w:r>
      <w:r w:rsidRPr="00D33CD9">
        <w:rPr>
          <w:b/>
          <w:bCs/>
          <w:i/>
          <w:iCs/>
          <w:color w:val="000000"/>
          <w:sz w:val="30"/>
          <w:szCs w:val="30"/>
          <w:rtl/>
        </w:rPr>
        <w:t xml:space="preserve"> </w:t>
      </w:r>
      <w:r w:rsidRPr="00D33CD9">
        <w:rPr>
          <w:rFonts w:hint="cs"/>
          <w:b/>
          <w:bCs/>
          <w:i/>
          <w:iCs/>
          <w:color w:val="000000"/>
          <w:sz w:val="30"/>
          <w:szCs w:val="30"/>
          <w:rtl/>
        </w:rPr>
        <w:t>الخاصة</w:t>
      </w:r>
      <w:r w:rsidRPr="00D33CD9">
        <w:rPr>
          <w:b/>
          <w:bCs/>
          <w:i/>
          <w:iCs/>
          <w:color w:val="000000"/>
          <w:sz w:val="30"/>
          <w:szCs w:val="30"/>
        </w:rPr>
        <w:t>. [1986] 2 </w:t>
      </w:r>
      <w:r w:rsidRPr="00D33CD9">
        <w:rPr>
          <w:rFonts w:hint="cs"/>
          <w:b/>
          <w:bCs/>
          <w:i/>
          <w:iCs/>
          <w:color w:val="000000"/>
          <w:sz w:val="30"/>
          <w:szCs w:val="30"/>
          <w:rtl/>
        </w:rPr>
        <w:t>القضية المدنية</w:t>
      </w:r>
      <w:r w:rsidRPr="00D33CD9">
        <w:rPr>
          <w:rFonts w:hint="cs"/>
          <w:i/>
          <w:iCs/>
          <w:color w:val="000000"/>
          <w:sz w:val="30"/>
          <w:szCs w:val="30"/>
          <w:rtl/>
        </w:rPr>
        <w:t xml:space="preserve"> </w:t>
      </w:r>
      <w:r w:rsidRPr="00D33CD9">
        <w:rPr>
          <w:i/>
          <w:iCs/>
          <w:color w:val="000000"/>
          <w:sz w:val="30"/>
          <w:szCs w:val="30"/>
        </w:rPr>
        <w:t> </w:t>
      </w:r>
      <w:r w:rsidRPr="00D33CD9">
        <w:rPr>
          <w:b/>
          <w:bCs/>
          <w:i/>
          <w:iCs/>
          <w:color w:val="000000"/>
          <w:sz w:val="30"/>
          <w:szCs w:val="30"/>
        </w:rPr>
        <w:t>224</w:t>
      </w:r>
    </w:p>
    <w:p w:rsidR="004473FC" w:rsidRPr="00D33CD9" w:rsidRDefault="004473FC" w:rsidP="00A745F3">
      <w:pPr>
        <w:widowControl w:val="0"/>
        <w:autoSpaceDE w:val="0"/>
        <w:autoSpaceDN w:val="0"/>
        <w:adjustRightInd w:val="0"/>
        <w:ind w:left="117"/>
        <w:rPr>
          <w:i/>
          <w:iCs/>
          <w:color w:val="000000"/>
          <w:sz w:val="30"/>
          <w:szCs w:val="30"/>
          <w:lang w:bidi="ar-AE"/>
        </w:rPr>
      </w:pPr>
    </w:p>
    <w:p w:rsidR="006B06FD" w:rsidRPr="00D33CD9" w:rsidRDefault="006B06FD" w:rsidP="00A745F3">
      <w:pPr>
        <w:widowControl w:val="0"/>
        <w:autoSpaceDE w:val="0"/>
        <w:autoSpaceDN w:val="0"/>
        <w:bidi w:val="0"/>
        <w:adjustRightInd w:val="0"/>
        <w:ind w:left="117"/>
        <w:rPr>
          <w:i/>
          <w:iCs/>
          <w:color w:val="000000"/>
          <w:sz w:val="30"/>
          <w:szCs w:val="30"/>
        </w:rPr>
      </w:pPr>
    </w:p>
    <w:p w:rsidR="004A6D58" w:rsidRPr="00D33CD9" w:rsidRDefault="004A6D58" w:rsidP="006B06FD">
      <w:pPr>
        <w:widowControl w:val="0"/>
        <w:autoSpaceDE w:val="0"/>
        <w:autoSpaceDN w:val="0"/>
        <w:bidi w:val="0"/>
        <w:adjustRightInd w:val="0"/>
        <w:ind w:left="117"/>
        <w:rPr>
          <w:color w:val="000000"/>
          <w:sz w:val="30"/>
          <w:szCs w:val="30"/>
        </w:rPr>
      </w:pPr>
      <w:r w:rsidRPr="00D33CD9">
        <w:rPr>
          <w:i/>
          <w:iCs/>
          <w:color w:val="000000"/>
          <w:sz w:val="30"/>
          <w:szCs w:val="30"/>
        </w:rPr>
        <w:t>Bu</w:t>
      </w:r>
      <w:r w:rsidRPr="00D33CD9">
        <w:rPr>
          <w:i/>
          <w:iCs/>
          <w:color w:val="000000"/>
          <w:spacing w:val="1"/>
          <w:sz w:val="30"/>
          <w:szCs w:val="30"/>
        </w:rPr>
        <w:t>tl</w:t>
      </w:r>
      <w:r w:rsidRPr="00D33CD9">
        <w:rPr>
          <w:i/>
          <w:iCs/>
          <w:color w:val="000000"/>
          <w:spacing w:val="-1"/>
          <w:sz w:val="30"/>
          <w:szCs w:val="30"/>
        </w:rPr>
        <w:t>e</w:t>
      </w:r>
      <w:r w:rsidRPr="00D33CD9">
        <w:rPr>
          <w:i/>
          <w:iCs/>
          <w:color w:val="000000"/>
          <w:sz w:val="30"/>
          <w:szCs w:val="30"/>
        </w:rPr>
        <w:t>r</w:t>
      </w:r>
      <w:r w:rsidRPr="00D33CD9">
        <w:rPr>
          <w:i/>
          <w:iCs/>
          <w:color w:val="000000"/>
          <w:spacing w:val="-3"/>
          <w:sz w:val="30"/>
          <w:szCs w:val="30"/>
        </w:rPr>
        <w:t xml:space="preserve"> </w:t>
      </w:r>
      <w:r w:rsidRPr="00D33CD9">
        <w:rPr>
          <w:i/>
          <w:iCs/>
          <w:color w:val="000000"/>
          <w:sz w:val="30"/>
          <w:szCs w:val="30"/>
        </w:rPr>
        <w:t>v</w:t>
      </w:r>
      <w:r w:rsidRPr="00D33CD9">
        <w:rPr>
          <w:i/>
          <w:iCs/>
          <w:color w:val="000000"/>
          <w:spacing w:val="-2"/>
          <w:sz w:val="30"/>
          <w:szCs w:val="30"/>
        </w:rPr>
        <w:t xml:space="preserve"> </w:t>
      </w:r>
      <w:r w:rsidRPr="00D33CD9">
        <w:rPr>
          <w:i/>
          <w:iCs/>
          <w:color w:val="000000"/>
          <w:sz w:val="30"/>
          <w:szCs w:val="30"/>
        </w:rPr>
        <w:t>Fa</w:t>
      </w:r>
      <w:r w:rsidRPr="00D33CD9">
        <w:rPr>
          <w:i/>
          <w:iCs/>
          <w:color w:val="000000"/>
          <w:spacing w:val="1"/>
          <w:sz w:val="30"/>
          <w:szCs w:val="30"/>
        </w:rPr>
        <w:t>i</w:t>
      </w:r>
      <w:r w:rsidRPr="00D33CD9">
        <w:rPr>
          <w:i/>
          <w:iCs/>
          <w:color w:val="000000"/>
          <w:sz w:val="30"/>
          <w:szCs w:val="30"/>
        </w:rPr>
        <w:t>r</w:t>
      </w:r>
      <w:r w:rsidRPr="00D33CD9">
        <w:rPr>
          <w:i/>
          <w:iCs/>
          <w:color w:val="000000"/>
          <w:spacing w:val="-1"/>
          <w:sz w:val="30"/>
          <w:szCs w:val="30"/>
        </w:rPr>
        <w:t>c</w:t>
      </w:r>
      <w:r w:rsidRPr="00D33CD9">
        <w:rPr>
          <w:i/>
          <w:iCs/>
          <w:color w:val="000000"/>
          <w:spacing w:val="1"/>
          <w:sz w:val="30"/>
          <w:szCs w:val="30"/>
        </w:rPr>
        <w:t>l</w:t>
      </w:r>
      <w:r w:rsidRPr="00D33CD9">
        <w:rPr>
          <w:i/>
          <w:iCs/>
          <w:color w:val="000000"/>
          <w:sz w:val="30"/>
          <w:szCs w:val="30"/>
        </w:rPr>
        <w:t>ou</w:t>
      </w:r>
      <w:r w:rsidRPr="00D33CD9">
        <w:rPr>
          <w:i/>
          <w:iCs/>
          <w:color w:val="000000"/>
          <w:spacing w:val="1"/>
          <w:sz w:val="30"/>
          <w:szCs w:val="30"/>
        </w:rPr>
        <w:t>g</w:t>
      </w:r>
      <w:r w:rsidRPr="00D33CD9">
        <w:rPr>
          <w:i/>
          <w:iCs/>
          <w:color w:val="000000"/>
          <w:sz w:val="30"/>
          <w:szCs w:val="30"/>
        </w:rPr>
        <w:t>h</w:t>
      </w:r>
      <w:r w:rsidRPr="00D33CD9">
        <w:rPr>
          <w:i/>
          <w:iCs/>
          <w:color w:val="000000"/>
          <w:spacing w:val="-2"/>
          <w:sz w:val="30"/>
          <w:szCs w:val="30"/>
        </w:rPr>
        <w:t xml:space="preserve"> </w:t>
      </w:r>
      <w:r w:rsidRPr="00D33CD9">
        <w:rPr>
          <w:color w:val="000000"/>
          <w:spacing w:val="2"/>
          <w:sz w:val="30"/>
          <w:szCs w:val="30"/>
        </w:rPr>
        <w:t>[</w:t>
      </w:r>
      <w:r w:rsidRPr="00D33CD9">
        <w:rPr>
          <w:color w:val="000000"/>
          <w:sz w:val="30"/>
          <w:szCs w:val="30"/>
        </w:rPr>
        <w:t>1917]</w:t>
      </w:r>
      <w:r w:rsidRPr="00D33CD9">
        <w:rPr>
          <w:color w:val="000000"/>
          <w:spacing w:val="1"/>
          <w:sz w:val="30"/>
          <w:szCs w:val="30"/>
        </w:rPr>
        <w:t xml:space="preserve"> </w:t>
      </w:r>
      <w:r w:rsidRPr="00D33CD9">
        <w:rPr>
          <w:color w:val="000000"/>
          <w:sz w:val="30"/>
          <w:szCs w:val="30"/>
        </w:rPr>
        <w:t>23</w:t>
      </w:r>
      <w:r w:rsidRPr="00D33CD9">
        <w:rPr>
          <w:color w:val="000000"/>
          <w:spacing w:val="-2"/>
          <w:sz w:val="30"/>
          <w:szCs w:val="30"/>
        </w:rPr>
        <w:t xml:space="preserve"> </w:t>
      </w:r>
      <w:r w:rsidRPr="00D33CD9">
        <w:rPr>
          <w:color w:val="000000"/>
          <w:spacing w:val="1"/>
          <w:sz w:val="30"/>
          <w:szCs w:val="30"/>
        </w:rPr>
        <w:t>C</w:t>
      </w:r>
      <w:r w:rsidRPr="00D33CD9">
        <w:rPr>
          <w:color w:val="000000"/>
          <w:spacing w:val="-4"/>
          <w:sz w:val="30"/>
          <w:szCs w:val="30"/>
        </w:rPr>
        <w:t>L</w:t>
      </w:r>
      <w:r w:rsidRPr="00D33CD9">
        <w:rPr>
          <w:color w:val="000000"/>
          <w:sz w:val="30"/>
          <w:szCs w:val="30"/>
        </w:rPr>
        <w:t>R 78</w:t>
      </w:r>
    </w:p>
    <w:p w:rsidR="004A6D58" w:rsidRPr="00D33CD9" w:rsidRDefault="004A6D58" w:rsidP="00A745F3">
      <w:pPr>
        <w:widowControl w:val="0"/>
        <w:autoSpaceDE w:val="0"/>
        <w:autoSpaceDN w:val="0"/>
        <w:adjustRightInd w:val="0"/>
        <w:ind w:left="117"/>
        <w:rPr>
          <w:b/>
          <w:bCs/>
          <w:i/>
          <w:iCs/>
          <w:color w:val="000000"/>
          <w:sz w:val="30"/>
          <w:szCs w:val="30"/>
        </w:rPr>
      </w:pPr>
      <w:r w:rsidRPr="00D33CD9">
        <w:rPr>
          <w:rFonts w:hint="cs"/>
          <w:b/>
          <w:bCs/>
          <w:i/>
          <w:iCs/>
          <w:color w:val="000000"/>
          <w:sz w:val="30"/>
          <w:szCs w:val="30"/>
          <w:rtl/>
        </w:rPr>
        <w:t>ب</w:t>
      </w:r>
      <w:r w:rsidR="00123348">
        <w:rPr>
          <w:rFonts w:hint="cs"/>
          <w:b/>
          <w:bCs/>
          <w:i/>
          <w:iCs/>
          <w:color w:val="000000"/>
          <w:sz w:val="30"/>
          <w:szCs w:val="30"/>
          <w:rtl/>
        </w:rPr>
        <w:t>تل</w:t>
      </w:r>
      <w:r w:rsidRPr="00D33CD9">
        <w:rPr>
          <w:rFonts w:hint="cs"/>
          <w:b/>
          <w:bCs/>
          <w:i/>
          <w:iCs/>
          <w:color w:val="000000"/>
          <w:sz w:val="30"/>
          <w:szCs w:val="30"/>
          <w:rtl/>
        </w:rPr>
        <w:t xml:space="preserve">ر ضد فيركلوف [1917] 23 القضايا المدنية 78 </w:t>
      </w:r>
    </w:p>
    <w:p w:rsidR="004473FC" w:rsidRPr="00D33CD9" w:rsidRDefault="004473FC" w:rsidP="00A745F3">
      <w:pPr>
        <w:widowControl w:val="0"/>
        <w:autoSpaceDE w:val="0"/>
        <w:autoSpaceDN w:val="0"/>
        <w:adjustRightInd w:val="0"/>
        <w:ind w:left="117"/>
        <w:rPr>
          <w:b/>
          <w:bCs/>
          <w:i/>
          <w:iCs/>
          <w:color w:val="000000"/>
          <w:sz w:val="30"/>
          <w:szCs w:val="30"/>
          <w:rtl/>
          <w:lang w:bidi="ar-AE"/>
        </w:rPr>
      </w:pPr>
    </w:p>
    <w:p w:rsidR="004A6D58" w:rsidRPr="00D33CD9" w:rsidRDefault="004A6D58" w:rsidP="00A745F3">
      <w:pPr>
        <w:widowControl w:val="0"/>
        <w:autoSpaceDE w:val="0"/>
        <w:autoSpaceDN w:val="0"/>
        <w:bidi w:val="0"/>
        <w:adjustRightInd w:val="0"/>
        <w:spacing w:before="20" w:line="220" w:lineRule="exact"/>
        <w:rPr>
          <w:color w:val="000000"/>
          <w:sz w:val="30"/>
          <w:szCs w:val="30"/>
        </w:rPr>
      </w:pPr>
    </w:p>
    <w:p w:rsidR="006B06FD" w:rsidRPr="00D33CD9" w:rsidRDefault="006B06FD" w:rsidP="004473FC">
      <w:pPr>
        <w:widowControl w:val="0"/>
        <w:autoSpaceDE w:val="0"/>
        <w:autoSpaceDN w:val="0"/>
        <w:bidi w:val="0"/>
        <w:adjustRightInd w:val="0"/>
        <w:ind w:left="117"/>
        <w:rPr>
          <w:i/>
          <w:iCs/>
          <w:color w:val="000000"/>
          <w:spacing w:val="1"/>
          <w:sz w:val="30"/>
          <w:szCs w:val="30"/>
        </w:rPr>
      </w:pPr>
    </w:p>
    <w:p w:rsidR="004A6D58" w:rsidRPr="00D33CD9" w:rsidRDefault="004A6D58" w:rsidP="006B06FD">
      <w:pPr>
        <w:widowControl w:val="0"/>
        <w:autoSpaceDE w:val="0"/>
        <w:autoSpaceDN w:val="0"/>
        <w:bidi w:val="0"/>
        <w:adjustRightInd w:val="0"/>
        <w:ind w:left="117"/>
        <w:rPr>
          <w:color w:val="000000"/>
          <w:sz w:val="30"/>
          <w:szCs w:val="30"/>
          <w:rtl/>
        </w:rPr>
      </w:pPr>
      <w:r w:rsidRPr="00D33CD9">
        <w:rPr>
          <w:i/>
          <w:iCs/>
          <w:color w:val="000000"/>
          <w:spacing w:val="1"/>
          <w:sz w:val="30"/>
          <w:szCs w:val="30"/>
        </w:rPr>
        <w:t>L</w:t>
      </w:r>
      <w:r w:rsidRPr="00D33CD9">
        <w:rPr>
          <w:i/>
          <w:iCs/>
          <w:color w:val="000000"/>
          <w:sz w:val="30"/>
          <w:szCs w:val="30"/>
        </w:rPr>
        <w:t>o</w:t>
      </w:r>
      <w:r w:rsidRPr="00D33CD9">
        <w:rPr>
          <w:i/>
          <w:iCs/>
          <w:color w:val="000000"/>
          <w:spacing w:val="-1"/>
          <w:sz w:val="30"/>
          <w:szCs w:val="30"/>
        </w:rPr>
        <w:t>k</w:t>
      </w:r>
      <w:r w:rsidRPr="00D33CD9">
        <w:rPr>
          <w:i/>
          <w:iCs/>
          <w:color w:val="000000"/>
          <w:sz w:val="30"/>
          <w:szCs w:val="30"/>
        </w:rPr>
        <w:t>e</w:t>
      </w:r>
      <w:r w:rsidRPr="00D33CD9">
        <w:rPr>
          <w:i/>
          <w:iCs/>
          <w:color w:val="000000"/>
          <w:spacing w:val="-1"/>
          <w:sz w:val="30"/>
          <w:szCs w:val="30"/>
        </w:rPr>
        <w:t xml:space="preserve"> </w:t>
      </w:r>
      <w:r w:rsidRPr="00D33CD9">
        <w:rPr>
          <w:i/>
          <w:iCs/>
          <w:color w:val="000000"/>
          <w:spacing w:val="4"/>
          <w:sz w:val="30"/>
          <w:szCs w:val="30"/>
        </w:rPr>
        <w:t>Y</w:t>
      </w:r>
      <w:r w:rsidRPr="00D33CD9">
        <w:rPr>
          <w:i/>
          <w:iCs/>
          <w:color w:val="000000"/>
          <w:spacing w:val="-1"/>
          <w:sz w:val="30"/>
          <w:szCs w:val="30"/>
        </w:rPr>
        <w:t>e</w:t>
      </w:r>
      <w:r w:rsidRPr="00D33CD9">
        <w:rPr>
          <w:i/>
          <w:iCs/>
          <w:color w:val="000000"/>
          <w:sz w:val="30"/>
          <w:szCs w:val="30"/>
        </w:rPr>
        <w:t>w v</w:t>
      </w:r>
      <w:r w:rsidRPr="00D33CD9">
        <w:rPr>
          <w:i/>
          <w:iCs/>
          <w:color w:val="000000"/>
          <w:spacing w:val="-2"/>
          <w:sz w:val="30"/>
          <w:szCs w:val="30"/>
        </w:rPr>
        <w:t xml:space="preserve"> </w:t>
      </w:r>
      <w:r w:rsidRPr="00D33CD9">
        <w:rPr>
          <w:i/>
          <w:iCs/>
          <w:color w:val="000000"/>
          <w:sz w:val="30"/>
          <w:szCs w:val="30"/>
        </w:rPr>
        <w:t>Port</w:t>
      </w:r>
      <w:r w:rsidRPr="00D33CD9">
        <w:rPr>
          <w:i/>
          <w:iCs/>
          <w:color w:val="000000"/>
          <w:spacing w:val="-3"/>
          <w:sz w:val="30"/>
          <w:szCs w:val="30"/>
        </w:rPr>
        <w:t xml:space="preserve"> </w:t>
      </w:r>
      <w:r w:rsidRPr="00D33CD9">
        <w:rPr>
          <w:i/>
          <w:iCs/>
          <w:color w:val="000000"/>
          <w:sz w:val="30"/>
          <w:szCs w:val="30"/>
        </w:rPr>
        <w:t>S</w:t>
      </w:r>
      <w:r w:rsidRPr="00D33CD9">
        <w:rPr>
          <w:i/>
          <w:iCs/>
          <w:color w:val="000000"/>
          <w:spacing w:val="1"/>
          <w:sz w:val="30"/>
          <w:szCs w:val="30"/>
        </w:rPr>
        <w:t>w</w:t>
      </w:r>
      <w:r w:rsidRPr="00D33CD9">
        <w:rPr>
          <w:i/>
          <w:iCs/>
          <w:color w:val="000000"/>
          <w:spacing w:val="-1"/>
          <w:sz w:val="30"/>
          <w:szCs w:val="30"/>
        </w:rPr>
        <w:t>e</w:t>
      </w:r>
      <w:r w:rsidRPr="00D33CD9">
        <w:rPr>
          <w:i/>
          <w:iCs/>
          <w:color w:val="000000"/>
          <w:spacing w:val="1"/>
          <w:sz w:val="30"/>
          <w:szCs w:val="30"/>
        </w:rPr>
        <w:t>tt</w:t>
      </w:r>
      <w:r w:rsidRPr="00D33CD9">
        <w:rPr>
          <w:i/>
          <w:iCs/>
          <w:color w:val="000000"/>
          <w:spacing w:val="-1"/>
          <w:sz w:val="30"/>
          <w:szCs w:val="30"/>
        </w:rPr>
        <w:t>e</w:t>
      </w:r>
      <w:r w:rsidRPr="00D33CD9">
        <w:rPr>
          <w:i/>
          <w:iCs/>
          <w:color w:val="000000"/>
          <w:spacing w:val="-2"/>
          <w:sz w:val="30"/>
          <w:szCs w:val="30"/>
        </w:rPr>
        <w:t>n</w:t>
      </w:r>
      <w:r w:rsidRPr="00D33CD9">
        <w:rPr>
          <w:i/>
          <w:iCs/>
          <w:color w:val="000000"/>
          <w:sz w:val="30"/>
          <w:szCs w:val="30"/>
        </w:rPr>
        <w:t>ham</w:t>
      </w:r>
      <w:r w:rsidRPr="00D33CD9">
        <w:rPr>
          <w:i/>
          <w:iCs/>
          <w:color w:val="000000"/>
          <w:spacing w:val="-1"/>
          <w:sz w:val="30"/>
          <w:szCs w:val="30"/>
        </w:rPr>
        <w:t xml:space="preserve"> </w:t>
      </w:r>
      <w:r w:rsidRPr="00D33CD9">
        <w:rPr>
          <w:i/>
          <w:iCs/>
          <w:color w:val="000000"/>
          <w:sz w:val="30"/>
          <w:szCs w:val="30"/>
        </w:rPr>
        <w:t>Rubb</w:t>
      </w:r>
      <w:r w:rsidRPr="00D33CD9">
        <w:rPr>
          <w:i/>
          <w:iCs/>
          <w:color w:val="000000"/>
          <w:spacing w:val="-1"/>
          <w:sz w:val="30"/>
          <w:szCs w:val="30"/>
        </w:rPr>
        <w:t>e</w:t>
      </w:r>
      <w:r w:rsidRPr="00D33CD9">
        <w:rPr>
          <w:i/>
          <w:iCs/>
          <w:color w:val="000000"/>
          <w:sz w:val="30"/>
          <w:szCs w:val="30"/>
        </w:rPr>
        <w:t>r</w:t>
      </w:r>
      <w:r w:rsidRPr="00D33CD9">
        <w:rPr>
          <w:i/>
          <w:iCs/>
          <w:color w:val="000000"/>
          <w:spacing w:val="-4"/>
          <w:sz w:val="30"/>
          <w:szCs w:val="30"/>
        </w:rPr>
        <w:t xml:space="preserve"> </w:t>
      </w:r>
      <w:r w:rsidRPr="00D33CD9">
        <w:rPr>
          <w:i/>
          <w:iCs/>
          <w:color w:val="000000"/>
          <w:spacing w:val="1"/>
          <w:sz w:val="30"/>
          <w:szCs w:val="30"/>
        </w:rPr>
        <w:t>C</w:t>
      </w:r>
      <w:r w:rsidRPr="00D33CD9">
        <w:rPr>
          <w:i/>
          <w:iCs/>
          <w:color w:val="000000"/>
          <w:sz w:val="30"/>
          <w:szCs w:val="30"/>
        </w:rPr>
        <w:t>o</w:t>
      </w:r>
      <w:r w:rsidRPr="00D33CD9">
        <w:rPr>
          <w:i/>
          <w:iCs/>
          <w:color w:val="000000"/>
          <w:spacing w:val="-1"/>
          <w:sz w:val="30"/>
          <w:szCs w:val="30"/>
        </w:rPr>
        <w:t xml:space="preserve"> </w:t>
      </w:r>
      <w:r w:rsidRPr="00D33CD9">
        <w:rPr>
          <w:color w:val="000000"/>
          <w:spacing w:val="2"/>
          <w:sz w:val="30"/>
          <w:szCs w:val="30"/>
        </w:rPr>
        <w:t>[</w:t>
      </w:r>
      <w:r w:rsidRPr="00D33CD9">
        <w:rPr>
          <w:color w:val="000000"/>
          <w:sz w:val="30"/>
          <w:szCs w:val="30"/>
        </w:rPr>
        <w:t>1913]</w:t>
      </w:r>
      <w:r w:rsidRPr="00D33CD9">
        <w:rPr>
          <w:color w:val="000000"/>
          <w:spacing w:val="1"/>
          <w:sz w:val="30"/>
          <w:szCs w:val="30"/>
        </w:rPr>
        <w:t xml:space="preserve"> </w:t>
      </w:r>
      <w:r w:rsidRPr="00D33CD9">
        <w:rPr>
          <w:color w:val="000000"/>
          <w:spacing w:val="-2"/>
          <w:sz w:val="30"/>
          <w:szCs w:val="30"/>
        </w:rPr>
        <w:t>A</w:t>
      </w:r>
      <w:r w:rsidRPr="00D33CD9">
        <w:rPr>
          <w:color w:val="000000"/>
          <w:sz w:val="30"/>
          <w:szCs w:val="30"/>
        </w:rPr>
        <w:t>C 491</w:t>
      </w:r>
    </w:p>
    <w:p w:rsidR="004A6D58" w:rsidRPr="00D33CD9" w:rsidRDefault="004A6D58" w:rsidP="00A745F3">
      <w:pPr>
        <w:widowControl w:val="0"/>
        <w:autoSpaceDE w:val="0"/>
        <w:autoSpaceDN w:val="0"/>
        <w:adjustRightInd w:val="0"/>
        <w:ind w:left="117"/>
        <w:rPr>
          <w:b/>
          <w:bCs/>
          <w:i/>
          <w:iCs/>
          <w:color w:val="000000"/>
          <w:sz w:val="30"/>
          <w:szCs w:val="30"/>
          <w:rtl/>
        </w:rPr>
      </w:pPr>
      <w:r w:rsidRPr="00D33CD9">
        <w:rPr>
          <w:rFonts w:hint="cs"/>
          <w:b/>
          <w:bCs/>
          <w:i/>
          <w:iCs/>
          <w:color w:val="000000"/>
          <w:sz w:val="30"/>
          <w:szCs w:val="30"/>
          <w:rtl/>
        </w:rPr>
        <w:t>لوك يو ضد شركة بورت سويتنهام روبر [1913] ايه سي 491</w:t>
      </w:r>
    </w:p>
    <w:p w:rsidR="004A6D58" w:rsidRPr="0013550D" w:rsidRDefault="004A6D58" w:rsidP="00A745F3">
      <w:pPr>
        <w:widowControl w:val="0"/>
        <w:autoSpaceDE w:val="0"/>
        <w:autoSpaceDN w:val="0"/>
        <w:bidi w:val="0"/>
        <w:adjustRightInd w:val="0"/>
        <w:spacing w:before="2" w:line="240" w:lineRule="exact"/>
        <w:rPr>
          <w:color w:val="000000"/>
        </w:rPr>
      </w:pPr>
    </w:p>
    <w:p w:rsidR="006B06FD" w:rsidRDefault="006B06FD" w:rsidP="004473FC">
      <w:pPr>
        <w:widowControl w:val="0"/>
        <w:autoSpaceDE w:val="0"/>
        <w:autoSpaceDN w:val="0"/>
        <w:bidi w:val="0"/>
        <w:adjustRightInd w:val="0"/>
        <w:ind w:left="117"/>
        <w:rPr>
          <w:i/>
          <w:iCs/>
          <w:color w:val="000000"/>
        </w:rPr>
      </w:pPr>
    </w:p>
    <w:p w:rsidR="004A6D58" w:rsidRPr="00D33CD9" w:rsidRDefault="004A6D58" w:rsidP="006B06FD">
      <w:pPr>
        <w:widowControl w:val="0"/>
        <w:autoSpaceDE w:val="0"/>
        <w:autoSpaceDN w:val="0"/>
        <w:bidi w:val="0"/>
        <w:adjustRightInd w:val="0"/>
        <w:ind w:left="117"/>
        <w:rPr>
          <w:color w:val="000000"/>
          <w:sz w:val="30"/>
          <w:szCs w:val="30"/>
        </w:rPr>
      </w:pPr>
      <w:r w:rsidRPr="00D33CD9">
        <w:rPr>
          <w:i/>
          <w:iCs/>
          <w:color w:val="000000"/>
          <w:sz w:val="30"/>
          <w:szCs w:val="30"/>
        </w:rPr>
        <w:t>Maha</w:t>
      </w:r>
      <w:r w:rsidRPr="00D33CD9">
        <w:rPr>
          <w:i/>
          <w:iCs/>
          <w:color w:val="000000"/>
          <w:spacing w:val="1"/>
          <w:sz w:val="30"/>
          <w:szCs w:val="30"/>
        </w:rPr>
        <w:t>li</w:t>
      </w:r>
      <w:r w:rsidRPr="00D33CD9">
        <w:rPr>
          <w:i/>
          <w:iCs/>
          <w:color w:val="000000"/>
          <w:sz w:val="30"/>
          <w:szCs w:val="30"/>
        </w:rPr>
        <w:t>n</w:t>
      </w:r>
      <w:r w:rsidRPr="00D33CD9">
        <w:rPr>
          <w:i/>
          <w:iCs/>
          <w:color w:val="000000"/>
          <w:spacing w:val="1"/>
          <w:sz w:val="30"/>
          <w:szCs w:val="30"/>
        </w:rPr>
        <w:t>g</w:t>
      </w:r>
      <w:r w:rsidRPr="00D33CD9">
        <w:rPr>
          <w:i/>
          <w:iCs/>
          <w:color w:val="000000"/>
          <w:sz w:val="30"/>
          <w:szCs w:val="30"/>
        </w:rPr>
        <w:t>am</w:t>
      </w:r>
      <w:r w:rsidRPr="00D33CD9">
        <w:rPr>
          <w:i/>
          <w:iCs/>
          <w:color w:val="000000"/>
          <w:spacing w:val="-6"/>
          <w:sz w:val="30"/>
          <w:szCs w:val="30"/>
        </w:rPr>
        <w:t xml:space="preserve"> </w:t>
      </w:r>
      <w:r w:rsidRPr="00D33CD9">
        <w:rPr>
          <w:i/>
          <w:iCs/>
          <w:color w:val="000000"/>
          <w:spacing w:val="-1"/>
          <w:sz w:val="30"/>
          <w:szCs w:val="30"/>
        </w:rPr>
        <w:t>v</w:t>
      </w:r>
      <w:r w:rsidRPr="00D33CD9">
        <w:rPr>
          <w:i/>
          <w:iCs/>
          <w:color w:val="000000"/>
          <w:sz w:val="30"/>
          <w:szCs w:val="30"/>
        </w:rPr>
        <w:t>.</w:t>
      </w:r>
      <w:r w:rsidRPr="00D33CD9">
        <w:rPr>
          <w:i/>
          <w:iCs/>
          <w:color w:val="000000"/>
          <w:spacing w:val="-1"/>
          <w:sz w:val="30"/>
          <w:szCs w:val="30"/>
        </w:rPr>
        <w:t xml:space="preserve"> </w:t>
      </w:r>
      <w:r w:rsidRPr="00D33CD9">
        <w:rPr>
          <w:i/>
          <w:iCs/>
          <w:color w:val="000000"/>
          <w:sz w:val="30"/>
          <w:szCs w:val="30"/>
        </w:rPr>
        <w:t>Man</w:t>
      </w:r>
      <w:r w:rsidRPr="00D33CD9">
        <w:rPr>
          <w:i/>
          <w:iCs/>
          <w:color w:val="000000"/>
          <w:spacing w:val="1"/>
          <w:sz w:val="30"/>
          <w:szCs w:val="30"/>
        </w:rPr>
        <w:t>il</w:t>
      </w:r>
      <w:r w:rsidRPr="00D33CD9">
        <w:rPr>
          <w:i/>
          <w:iCs/>
          <w:color w:val="000000"/>
          <w:sz w:val="30"/>
          <w:szCs w:val="30"/>
        </w:rPr>
        <w:t>al</w:t>
      </w:r>
      <w:r w:rsidRPr="00D33CD9">
        <w:rPr>
          <w:i/>
          <w:iCs/>
          <w:color w:val="000000"/>
          <w:spacing w:val="-3"/>
          <w:sz w:val="30"/>
          <w:szCs w:val="30"/>
        </w:rPr>
        <w:t xml:space="preserve"> </w:t>
      </w:r>
      <w:r w:rsidRPr="00D33CD9">
        <w:rPr>
          <w:i/>
          <w:iCs/>
          <w:color w:val="000000"/>
          <w:sz w:val="30"/>
          <w:szCs w:val="30"/>
        </w:rPr>
        <w:t>&amp;</w:t>
      </w:r>
      <w:r w:rsidRPr="00D33CD9">
        <w:rPr>
          <w:i/>
          <w:iCs/>
          <w:color w:val="000000"/>
          <w:spacing w:val="-3"/>
          <w:sz w:val="30"/>
          <w:szCs w:val="30"/>
        </w:rPr>
        <w:t xml:space="preserve"> </w:t>
      </w:r>
      <w:r w:rsidRPr="00D33CD9">
        <w:rPr>
          <w:i/>
          <w:iCs/>
          <w:color w:val="000000"/>
          <w:sz w:val="30"/>
          <w:szCs w:val="30"/>
        </w:rPr>
        <w:t>Sons</w:t>
      </w:r>
      <w:r w:rsidRPr="00D33CD9">
        <w:rPr>
          <w:i/>
          <w:iCs/>
          <w:color w:val="000000"/>
          <w:spacing w:val="-1"/>
          <w:sz w:val="30"/>
          <w:szCs w:val="30"/>
        </w:rPr>
        <w:t xml:space="preserve"> </w:t>
      </w:r>
      <w:r w:rsidRPr="00D33CD9">
        <w:rPr>
          <w:i/>
          <w:iCs/>
          <w:color w:val="000000"/>
          <w:spacing w:val="-3"/>
          <w:sz w:val="30"/>
          <w:szCs w:val="30"/>
        </w:rPr>
        <w:t>(</w:t>
      </w:r>
      <w:r w:rsidRPr="00D33CD9">
        <w:rPr>
          <w:i/>
          <w:iCs/>
          <w:color w:val="000000"/>
          <w:spacing w:val="2"/>
          <w:sz w:val="30"/>
          <w:szCs w:val="30"/>
        </w:rPr>
        <w:t>M</w:t>
      </w:r>
      <w:r w:rsidRPr="00D33CD9">
        <w:rPr>
          <w:i/>
          <w:iCs/>
          <w:color w:val="000000"/>
          <w:sz w:val="30"/>
          <w:szCs w:val="30"/>
        </w:rPr>
        <w:t>)</w:t>
      </w:r>
      <w:r w:rsidRPr="00D33CD9">
        <w:rPr>
          <w:i/>
          <w:iCs/>
          <w:color w:val="000000"/>
          <w:spacing w:val="-1"/>
          <w:sz w:val="30"/>
          <w:szCs w:val="30"/>
        </w:rPr>
        <w:t xml:space="preserve"> </w:t>
      </w:r>
      <w:r w:rsidRPr="00D33CD9">
        <w:rPr>
          <w:i/>
          <w:iCs/>
          <w:color w:val="000000"/>
          <w:sz w:val="30"/>
          <w:szCs w:val="30"/>
        </w:rPr>
        <w:t>Sdn.</w:t>
      </w:r>
      <w:r w:rsidRPr="00D33CD9">
        <w:rPr>
          <w:i/>
          <w:iCs/>
          <w:color w:val="000000"/>
          <w:spacing w:val="-3"/>
          <w:sz w:val="30"/>
          <w:szCs w:val="30"/>
        </w:rPr>
        <w:t xml:space="preserve"> </w:t>
      </w:r>
      <w:r w:rsidRPr="00D33CD9">
        <w:rPr>
          <w:i/>
          <w:iCs/>
          <w:color w:val="000000"/>
          <w:sz w:val="30"/>
          <w:szCs w:val="30"/>
        </w:rPr>
        <w:t>Bhd.</w:t>
      </w:r>
      <w:r w:rsidRPr="00D33CD9">
        <w:rPr>
          <w:i/>
          <w:iCs/>
          <w:color w:val="000000"/>
          <w:spacing w:val="-4"/>
          <w:sz w:val="30"/>
          <w:szCs w:val="30"/>
        </w:rPr>
        <w:t xml:space="preserve"> </w:t>
      </w:r>
      <w:r w:rsidRPr="00D33CD9">
        <w:rPr>
          <w:color w:val="000000"/>
          <w:spacing w:val="2"/>
          <w:sz w:val="30"/>
          <w:szCs w:val="30"/>
        </w:rPr>
        <w:t>[</w:t>
      </w:r>
      <w:r w:rsidRPr="00D33CD9">
        <w:rPr>
          <w:color w:val="000000"/>
          <w:sz w:val="30"/>
          <w:szCs w:val="30"/>
        </w:rPr>
        <w:t>1984]</w:t>
      </w:r>
      <w:r w:rsidRPr="00D33CD9">
        <w:rPr>
          <w:color w:val="000000"/>
          <w:spacing w:val="1"/>
          <w:sz w:val="30"/>
          <w:szCs w:val="30"/>
        </w:rPr>
        <w:t xml:space="preserve"> </w:t>
      </w:r>
      <w:r w:rsidRPr="00D33CD9">
        <w:rPr>
          <w:color w:val="000000"/>
          <w:sz w:val="30"/>
          <w:szCs w:val="30"/>
        </w:rPr>
        <w:t>1</w:t>
      </w:r>
      <w:r w:rsidRPr="00D33CD9">
        <w:rPr>
          <w:color w:val="000000"/>
          <w:spacing w:val="-1"/>
          <w:sz w:val="30"/>
          <w:szCs w:val="30"/>
        </w:rPr>
        <w:t xml:space="preserve"> </w:t>
      </w:r>
      <w:r w:rsidRPr="00D33CD9">
        <w:rPr>
          <w:color w:val="000000"/>
          <w:spacing w:val="1"/>
          <w:sz w:val="30"/>
          <w:szCs w:val="30"/>
        </w:rPr>
        <w:t>C</w:t>
      </w:r>
      <w:r w:rsidRPr="00D33CD9">
        <w:rPr>
          <w:color w:val="000000"/>
          <w:spacing w:val="-4"/>
          <w:sz w:val="30"/>
          <w:szCs w:val="30"/>
        </w:rPr>
        <w:t>L</w:t>
      </w:r>
      <w:r w:rsidRPr="00D33CD9">
        <w:rPr>
          <w:color w:val="000000"/>
          <w:sz w:val="30"/>
          <w:szCs w:val="30"/>
        </w:rPr>
        <w:t>J</w:t>
      </w:r>
      <w:r w:rsidRPr="00D33CD9">
        <w:rPr>
          <w:color w:val="000000"/>
          <w:spacing w:val="2"/>
          <w:sz w:val="30"/>
          <w:szCs w:val="30"/>
        </w:rPr>
        <w:t xml:space="preserve"> </w:t>
      </w:r>
      <w:r w:rsidRPr="00D33CD9">
        <w:rPr>
          <w:color w:val="000000"/>
          <w:sz w:val="30"/>
          <w:szCs w:val="30"/>
        </w:rPr>
        <w:t>(</w:t>
      </w:r>
      <w:r w:rsidRPr="00D33CD9">
        <w:rPr>
          <w:color w:val="000000"/>
          <w:spacing w:val="1"/>
          <w:sz w:val="30"/>
          <w:szCs w:val="30"/>
        </w:rPr>
        <w:t>R</w:t>
      </w:r>
      <w:r w:rsidRPr="00D33CD9">
        <w:rPr>
          <w:color w:val="000000"/>
          <w:spacing w:val="-1"/>
          <w:sz w:val="30"/>
          <w:szCs w:val="30"/>
        </w:rPr>
        <w:t>e</w:t>
      </w:r>
      <w:r w:rsidRPr="00D33CD9">
        <w:rPr>
          <w:color w:val="000000"/>
          <w:spacing w:val="1"/>
          <w:sz w:val="30"/>
          <w:szCs w:val="30"/>
        </w:rPr>
        <w:t>p</w:t>
      </w:r>
      <w:r w:rsidRPr="00D33CD9">
        <w:rPr>
          <w:color w:val="000000"/>
          <w:sz w:val="30"/>
          <w:szCs w:val="30"/>
        </w:rPr>
        <w:t>)</w:t>
      </w:r>
      <w:r w:rsidRPr="00D33CD9">
        <w:rPr>
          <w:color w:val="000000"/>
          <w:spacing w:val="-1"/>
          <w:sz w:val="30"/>
          <w:szCs w:val="30"/>
        </w:rPr>
        <w:t xml:space="preserve"> </w:t>
      </w:r>
      <w:r w:rsidRPr="00D33CD9">
        <w:rPr>
          <w:color w:val="000000"/>
          <w:sz w:val="30"/>
          <w:szCs w:val="30"/>
        </w:rPr>
        <w:t>231</w:t>
      </w:r>
    </w:p>
    <w:p w:rsidR="004A6D58" w:rsidRPr="00D33CD9" w:rsidRDefault="004A6D58" w:rsidP="00A745F3">
      <w:pPr>
        <w:widowControl w:val="0"/>
        <w:autoSpaceDE w:val="0"/>
        <w:autoSpaceDN w:val="0"/>
        <w:adjustRightInd w:val="0"/>
        <w:ind w:left="117"/>
        <w:rPr>
          <w:b/>
          <w:bCs/>
          <w:i/>
          <w:iCs/>
          <w:color w:val="000000"/>
          <w:sz w:val="30"/>
          <w:szCs w:val="30"/>
        </w:rPr>
      </w:pPr>
      <w:r w:rsidRPr="00D33CD9">
        <w:rPr>
          <w:rFonts w:hint="cs"/>
          <w:b/>
          <w:bCs/>
          <w:i/>
          <w:iCs/>
          <w:color w:val="000000"/>
          <w:sz w:val="30"/>
          <w:szCs w:val="30"/>
          <w:rtl/>
        </w:rPr>
        <w:t>ماهالينجام ضد مانيلال وأبناءه (ام) المحدودة الخاصة [</w:t>
      </w:r>
      <w:r w:rsidRPr="00D33CD9">
        <w:rPr>
          <w:b/>
          <w:bCs/>
          <w:i/>
          <w:iCs/>
          <w:color w:val="000000"/>
          <w:sz w:val="30"/>
          <w:szCs w:val="30"/>
          <w:rtl/>
        </w:rPr>
        <w:t>1984</w:t>
      </w:r>
      <w:r w:rsidRPr="00D33CD9">
        <w:rPr>
          <w:rFonts w:hint="cs"/>
          <w:b/>
          <w:bCs/>
          <w:i/>
          <w:iCs/>
          <w:color w:val="000000"/>
          <w:sz w:val="30"/>
          <w:szCs w:val="30"/>
          <w:rtl/>
        </w:rPr>
        <w:t>] 1 قضية مدنية (رد) 231</w:t>
      </w:r>
    </w:p>
    <w:p w:rsidR="004473FC" w:rsidRPr="00D33CD9" w:rsidRDefault="004473FC" w:rsidP="00A745F3">
      <w:pPr>
        <w:widowControl w:val="0"/>
        <w:autoSpaceDE w:val="0"/>
        <w:autoSpaceDN w:val="0"/>
        <w:adjustRightInd w:val="0"/>
        <w:ind w:left="117"/>
        <w:rPr>
          <w:b/>
          <w:bCs/>
          <w:i/>
          <w:iCs/>
          <w:color w:val="000000"/>
          <w:sz w:val="30"/>
          <w:szCs w:val="30"/>
          <w:lang w:bidi="ar-AE"/>
        </w:rPr>
      </w:pPr>
    </w:p>
    <w:p w:rsidR="006B06FD" w:rsidRPr="00D33CD9" w:rsidRDefault="006B06FD" w:rsidP="004473FC">
      <w:pPr>
        <w:widowControl w:val="0"/>
        <w:autoSpaceDE w:val="0"/>
        <w:autoSpaceDN w:val="0"/>
        <w:bidi w:val="0"/>
        <w:adjustRightInd w:val="0"/>
        <w:ind w:left="117"/>
        <w:rPr>
          <w:i/>
          <w:iCs/>
          <w:color w:val="000000"/>
          <w:sz w:val="30"/>
          <w:szCs w:val="30"/>
        </w:rPr>
      </w:pPr>
    </w:p>
    <w:p w:rsidR="004A6D58" w:rsidRPr="00D33CD9" w:rsidRDefault="004A6D58" w:rsidP="006B06FD">
      <w:pPr>
        <w:widowControl w:val="0"/>
        <w:autoSpaceDE w:val="0"/>
        <w:autoSpaceDN w:val="0"/>
        <w:bidi w:val="0"/>
        <w:adjustRightInd w:val="0"/>
        <w:ind w:left="117"/>
        <w:rPr>
          <w:color w:val="000000"/>
          <w:sz w:val="30"/>
          <w:szCs w:val="30"/>
        </w:rPr>
      </w:pPr>
      <w:r w:rsidRPr="00D33CD9">
        <w:rPr>
          <w:i/>
          <w:iCs/>
          <w:color w:val="000000"/>
          <w:sz w:val="30"/>
          <w:szCs w:val="30"/>
        </w:rPr>
        <w:t>M</w:t>
      </w:r>
      <w:r w:rsidRPr="00D33CD9">
        <w:rPr>
          <w:i/>
          <w:iCs/>
          <w:color w:val="000000"/>
          <w:spacing w:val="-1"/>
          <w:sz w:val="30"/>
          <w:szCs w:val="30"/>
        </w:rPr>
        <w:t>e</w:t>
      </w:r>
      <w:r w:rsidRPr="00D33CD9">
        <w:rPr>
          <w:i/>
          <w:iCs/>
          <w:color w:val="000000"/>
          <w:sz w:val="30"/>
          <w:szCs w:val="30"/>
        </w:rPr>
        <w:t>r</w:t>
      </w:r>
      <w:r w:rsidRPr="00D33CD9">
        <w:rPr>
          <w:i/>
          <w:iCs/>
          <w:color w:val="000000"/>
          <w:spacing w:val="-1"/>
          <w:sz w:val="30"/>
          <w:szCs w:val="30"/>
        </w:rPr>
        <w:t>c</w:t>
      </w:r>
      <w:r w:rsidRPr="00D33CD9">
        <w:rPr>
          <w:i/>
          <w:iCs/>
          <w:color w:val="000000"/>
          <w:sz w:val="30"/>
          <w:szCs w:val="30"/>
        </w:rPr>
        <w:t>an</w:t>
      </w:r>
      <w:r w:rsidRPr="00D33CD9">
        <w:rPr>
          <w:i/>
          <w:iCs/>
          <w:color w:val="000000"/>
          <w:spacing w:val="1"/>
          <w:sz w:val="30"/>
          <w:szCs w:val="30"/>
        </w:rPr>
        <w:t>til</w:t>
      </w:r>
      <w:r w:rsidRPr="00D33CD9">
        <w:rPr>
          <w:i/>
          <w:iCs/>
          <w:color w:val="000000"/>
          <w:sz w:val="30"/>
          <w:szCs w:val="30"/>
        </w:rPr>
        <w:t>e</w:t>
      </w:r>
      <w:r w:rsidRPr="00D33CD9">
        <w:rPr>
          <w:i/>
          <w:iCs/>
          <w:color w:val="000000"/>
          <w:spacing w:val="-3"/>
          <w:sz w:val="30"/>
          <w:szCs w:val="30"/>
        </w:rPr>
        <w:t xml:space="preserve"> </w:t>
      </w:r>
      <w:r w:rsidRPr="00D33CD9">
        <w:rPr>
          <w:i/>
          <w:iCs/>
          <w:color w:val="000000"/>
          <w:sz w:val="30"/>
          <w:szCs w:val="30"/>
        </w:rPr>
        <w:t>Bank</w:t>
      </w:r>
      <w:r w:rsidRPr="00D33CD9">
        <w:rPr>
          <w:i/>
          <w:iCs/>
          <w:color w:val="000000"/>
          <w:spacing w:val="-5"/>
          <w:sz w:val="30"/>
          <w:szCs w:val="30"/>
        </w:rPr>
        <w:t xml:space="preserve"> </w:t>
      </w:r>
      <w:r w:rsidRPr="00D33CD9">
        <w:rPr>
          <w:i/>
          <w:iCs/>
          <w:color w:val="000000"/>
          <w:spacing w:val="1"/>
          <w:sz w:val="30"/>
          <w:szCs w:val="30"/>
        </w:rPr>
        <w:t>Lt</w:t>
      </w:r>
      <w:r w:rsidRPr="00D33CD9">
        <w:rPr>
          <w:i/>
          <w:iCs/>
          <w:color w:val="000000"/>
          <w:sz w:val="30"/>
          <w:szCs w:val="30"/>
        </w:rPr>
        <w:t>d.</w:t>
      </w:r>
      <w:r w:rsidRPr="00D33CD9">
        <w:rPr>
          <w:i/>
          <w:iCs/>
          <w:color w:val="000000"/>
          <w:spacing w:val="49"/>
          <w:sz w:val="30"/>
          <w:szCs w:val="30"/>
        </w:rPr>
        <w:t xml:space="preserve"> </w:t>
      </w:r>
      <w:r w:rsidRPr="00D33CD9">
        <w:rPr>
          <w:i/>
          <w:iCs/>
          <w:color w:val="000000"/>
          <w:spacing w:val="-1"/>
          <w:sz w:val="30"/>
          <w:szCs w:val="30"/>
        </w:rPr>
        <w:t>v</w:t>
      </w:r>
      <w:r w:rsidRPr="00D33CD9">
        <w:rPr>
          <w:i/>
          <w:iCs/>
          <w:color w:val="000000"/>
          <w:sz w:val="30"/>
          <w:szCs w:val="30"/>
        </w:rPr>
        <w:t>.</w:t>
      </w:r>
      <w:r w:rsidRPr="00D33CD9">
        <w:rPr>
          <w:i/>
          <w:iCs/>
          <w:color w:val="000000"/>
          <w:spacing w:val="2"/>
          <w:sz w:val="30"/>
          <w:szCs w:val="30"/>
        </w:rPr>
        <w:t xml:space="preserve"> </w:t>
      </w:r>
      <w:r w:rsidRPr="00D33CD9">
        <w:rPr>
          <w:i/>
          <w:iCs/>
          <w:color w:val="000000"/>
          <w:spacing w:val="1"/>
          <w:sz w:val="30"/>
          <w:szCs w:val="30"/>
        </w:rPr>
        <w:t>T</w:t>
      </w:r>
      <w:r w:rsidRPr="00D33CD9">
        <w:rPr>
          <w:i/>
          <w:iCs/>
          <w:color w:val="000000"/>
          <w:sz w:val="30"/>
          <w:szCs w:val="30"/>
        </w:rPr>
        <w:t>he</w:t>
      </w:r>
      <w:r w:rsidRPr="00D33CD9">
        <w:rPr>
          <w:i/>
          <w:iCs/>
          <w:color w:val="000000"/>
          <w:spacing w:val="49"/>
          <w:sz w:val="30"/>
          <w:szCs w:val="30"/>
        </w:rPr>
        <w:t xml:space="preserve"> </w:t>
      </w:r>
      <w:r w:rsidRPr="00D33CD9">
        <w:rPr>
          <w:i/>
          <w:iCs/>
          <w:color w:val="000000"/>
          <w:sz w:val="30"/>
          <w:szCs w:val="30"/>
        </w:rPr>
        <w:t>O</w:t>
      </w:r>
      <w:r w:rsidRPr="00D33CD9">
        <w:rPr>
          <w:i/>
          <w:iCs/>
          <w:color w:val="000000"/>
          <w:spacing w:val="1"/>
          <w:sz w:val="30"/>
          <w:szCs w:val="30"/>
        </w:rPr>
        <w:t>ffi</w:t>
      </w:r>
      <w:r w:rsidRPr="00D33CD9">
        <w:rPr>
          <w:i/>
          <w:iCs/>
          <w:color w:val="000000"/>
          <w:spacing w:val="-1"/>
          <w:sz w:val="30"/>
          <w:szCs w:val="30"/>
        </w:rPr>
        <w:t>c</w:t>
      </w:r>
      <w:r w:rsidRPr="00D33CD9">
        <w:rPr>
          <w:i/>
          <w:iCs/>
          <w:color w:val="000000"/>
          <w:spacing w:val="1"/>
          <w:sz w:val="30"/>
          <w:szCs w:val="30"/>
        </w:rPr>
        <w:t>i</w:t>
      </w:r>
      <w:r w:rsidRPr="00D33CD9">
        <w:rPr>
          <w:i/>
          <w:iCs/>
          <w:color w:val="000000"/>
          <w:sz w:val="30"/>
          <w:szCs w:val="30"/>
        </w:rPr>
        <w:t>al As</w:t>
      </w:r>
      <w:r w:rsidRPr="00D33CD9">
        <w:rPr>
          <w:i/>
          <w:iCs/>
          <w:color w:val="000000"/>
          <w:spacing w:val="1"/>
          <w:sz w:val="30"/>
          <w:szCs w:val="30"/>
        </w:rPr>
        <w:t>sig</w:t>
      </w:r>
      <w:r w:rsidRPr="00D33CD9">
        <w:rPr>
          <w:i/>
          <w:iCs/>
          <w:color w:val="000000"/>
          <w:sz w:val="30"/>
          <w:szCs w:val="30"/>
        </w:rPr>
        <w:t>n</w:t>
      </w:r>
      <w:r w:rsidRPr="00D33CD9">
        <w:rPr>
          <w:i/>
          <w:iCs/>
          <w:color w:val="000000"/>
          <w:spacing w:val="-1"/>
          <w:sz w:val="30"/>
          <w:szCs w:val="30"/>
        </w:rPr>
        <w:t>e</w:t>
      </w:r>
      <w:r w:rsidRPr="00D33CD9">
        <w:rPr>
          <w:i/>
          <w:iCs/>
          <w:color w:val="000000"/>
          <w:sz w:val="30"/>
          <w:szCs w:val="30"/>
        </w:rPr>
        <w:t>e</w:t>
      </w:r>
      <w:r w:rsidRPr="00D33CD9">
        <w:rPr>
          <w:i/>
          <w:iCs/>
          <w:color w:val="000000"/>
          <w:spacing w:val="-2"/>
          <w:sz w:val="30"/>
          <w:szCs w:val="30"/>
        </w:rPr>
        <w:t xml:space="preserve"> </w:t>
      </w:r>
      <w:r w:rsidRPr="00D33CD9">
        <w:rPr>
          <w:i/>
          <w:iCs/>
          <w:color w:val="000000"/>
          <w:sz w:val="30"/>
          <w:szCs w:val="30"/>
        </w:rPr>
        <w:t>of</w:t>
      </w:r>
      <w:r w:rsidRPr="00D33CD9">
        <w:rPr>
          <w:i/>
          <w:iCs/>
          <w:color w:val="000000"/>
          <w:spacing w:val="-2"/>
          <w:sz w:val="30"/>
          <w:szCs w:val="30"/>
        </w:rPr>
        <w:t xml:space="preserve"> </w:t>
      </w:r>
      <w:r w:rsidRPr="00D33CD9">
        <w:rPr>
          <w:i/>
          <w:iCs/>
          <w:color w:val="000000"/>
          <w:spacing w:val="1"/>
          <w:sz w:val="30"/>
          <w:szCs w:val="30"/>
        </w:rPr>
        <w:t>T</w:t>
      </w:r>
      <w:r w:rsidRPr="00D33CD9">
        <w:rPr>
          <w:i/>
          <w:iCs/>
          <w:color w:val="000000"/>
          <w:sz w:val="30"/>
          <w:szCs w:val="30"/>
        </w:rPr>
        <w:t>he</w:t>
      </w:r>
      <w:r w:rsidRPr="00D33CD9">
        <w:rPr>
          <w:i/>
          <w:iCs/>
          <w:color w:val="000000"/>
          <w:spacing w:val="-2"/>
          <w:sz w:val="30"/>
          <w:szCs w:val="30"/>
        </w:rPr>
        <w:t xml:space="preserve"> </w:t>
      </w:r>
      <w:r w:rsidRPr="00D33CD9">
        <w:rPr>
          <w:i/>
          <w:iCs/>
          <w:color w:val="000000"/>
          <w:sz w:val="30"/>
          <w:szCs w:val="30"/>
        </w:rPr>
        <w:t>Pro</w:t>
      </w:r>
      <w:r w:rsidRPr="00D33CD9">
        <w:rPr>
          <w:i/>
          <w:iCs/>
          <w:color w:val="000000"/>
          <w:spacing w:val="1"/>
          <w:sz w:val="30"/>
          <w:szCs w:val="30"/>
        </w:rPr>
        <w:t>p</w:t>
      </w:r>
      <w:r w:rsidRPr="00D33CD9">
        <w:rPr>
          <w:i/>
          <w:iCs/>
          <w:color w:val="000000"/>
          <w:spacing w:val="-1"/>
          <w:sz w:val="30"/>
          <w:szCs w:val="30"/>
        </w:rPr>
        <w:t>e</w:t>
      </w:r>
      <w:r w:rsidRPr="00D33CD9">
        <w:rPr>
          <w:i/>
          <w:iCs/>
          <w:color w:val="000000"/>
          <w:sz w:val="30"/>
          <w:szCs w:val="30"/>
        </w:rPr>
        <w:t>r</w:t>
      </w:r>
      <w:r w:rsidRPr="00D33CD9">
        <w:rPr>
          <w:i/>
          <w:iCs/>
          <w:color w:val="000000"/>
          <w:spacing w:val="1"/>
          <w:sz w:val="30"/>
          <w:szCs w:val="30"/>
        </w:rPr>
        <w:t>t</w:t>
      </w:r>
      <w:r w:rsidRPr="00D33CD9">
        <w:rPr>
          <w:i/>
          <w:iCs/>
          <w:color w:val="000000"/>
          <w:sz w:val="30"/>
          <w:szCs w:val="30"/>
        </w:rPr>
        <w:t>y</w:t>
      </w:r>
      <w:r w:rsidRPr="00D33CD9">
        <w:rPr>
          <w:i/>
          <w:iCs/>
          <w:color w:val="000000"/>
          <w:spacing w:val="-3"/>
          <w:sz w:val="30"/>
          <w:szCs w:val="30"/>
        </w:rPr>
        <w:t xml:space="preserve"> </w:t>
      </w:r>
      <w:r w:rsidRPr="00D33CD9">
        <w:rPr>
          <w:i/>
          <w:iCs/>
          <w:color w:val="000000"/>
          <w:sz w:val="30"/>
          <w:szCs w:val="30"/>
        </w:rPr>
        <w:t>of</w:t>
      </w:r>
      <w:r w:rsidRPr="00D33CD9">
        <w:rPr>
          <w:i/>
          <w:iCs/>
          <w:color w:val="000000"/>
          <w:spacing w:val="-1"/>
          <w:sz w:val="30"/>
          <w:szCs w:val="30"/>
        </w:rPr>
        <w:t xml:space="preserve"> </w:t>
      </w:r>
      <w:r w:rsidRPr="00D33CD9">
        <w:rPr>
          <w:i/>
          <w:iCs/>
          <w:color w:val="000000"/>
          <w:sz w:val="30"/>
          <w:szCs w:val="30"/>
        </w:rPr>
        <w:t>How</w:t>
      </w:r>
      <w:r w:rsidRPr="00D33CD9">
        <w:rPr>
          <w:i/>
          <w:iCs/>
          <w:color w:val="000000"/>
          <w:spacing w:val="-3"/>
          <w:sz w:val="30"/>
          <w:szCs w:val="30"/>
        </w:rPr>
        <w:t xml:space="preserve"> </w:t>
      </w:r>
      <w:r w:rsidRPr="00D33CD9">
        <w:rPr>
          <w:i/>
          <w:iCs/>
          <w:color w:val="000000"/>
          <w:sz w:val="30"/>
          <w:szCs w:val="30"/>
        </w:rPr>
        <w:t>Han</w:t>
      </w:r>
      <w:r w:rsidRPr="00D33CD9">
        <w:rPr>
          <w:i/>
          <w:iCs/>
          <w:color w:val="000000"/>
          <w:spacing w:val="-3"/>
          <w:sz w:val="30"/>
          <w:szCs w:val="30"/>
        </w:rPr>
        <w:t xml:space="preserve"> </w:t>
      </w:r>
      <w:r w:rsidRPr="00D33CD9">
        <w:rPr>
          <w:i/>
          <w:iCs/>
          <w:color w:val="000000"/>
          <w:spacing w:val="1"/>
          <w:sz w:val="30"/>
          <w:szCs w:val="30"/>
        </w:rPr>
        <w:t>T</w:t>
      </w:r>
      <w:r w:rsidRPr="00D33CD9">
        <w:rPr>
          <w:i/>
          <w:iCs/>
          <w:color w:val="000000"/>
          <w:spacing w:val="-1"/>
          <w:sz w:val="30"/>
          <w:szCs w:val="30"/>
        </w:rPr>
        <w:t>e</w:t>
      </w:r>
      <w:r w:rsidRPr="00D33CD9">
        <w:rPr>
          <w:i/>
          <w:iCs/>
          <w:color w:val="000000"/>
          <w:sz w:val="30"/>
          <w:szCs w:val="30"/>
        </w:rPr>
        <w:t>h</w:t>
      </w:r>
      <w:r w:rsidRPr="00D33CD9">
        <w:rPr>
          <w:i/>
          <w:iCs/>
          <w:color w:val="000000"/>
          <w:spacing w:val="-1"/>
          <w:sz w:val="30"/>
          <w:szCs w:val="30"/>
        </w:rPr>
        <w:t xml:space="preserve"> </w:t>
      </w:r>
      <w:r w:rsidRPr="00D33CD9">
        <w:rPr>
          <w:color w:val="000000"/>
          <w:spacing w:val="2"/>
          <w:sz w:val="30"/>
          <w:szCs w:val="30"/>
        </w:rPr>
        <w:t>[</w:t>
      </w:r>
      <w:r w:rsidRPr="00D33CD9">
        <w:rPr>
          <w:color w:val="000000"/>
          <w:sz w:val="30"/>
          <w:szCs w:val="30"/>
        </w:rPr>
        <w:t>1969]</w:t>
      </w:r>
      <w:r w:rsidRPr="00D33CD9">
        <w:rPr>
          <w:color w:val="000000"/>
          <w:spacing w:val="1"/>
          <w:sz w:val="30"/>
          <w:szCs w:val="30"/>
        </w:rPr>
        <w:t xml:space="preserve"> </w:t>
      </w:r>
      <w:r w:rsidRPr="00D33CD9">
        <w:rPr>
          <w:color w:val="000000"/>
          <w:sz w:val="30"/>
          <w:szCs w:val="30"/>
        </w:rPr>
        <w:t>2</w:t>
      </w:r>
      <w:r w:rsidR="00C07897" w:rsidRPr="00D33CD9">
        <w:rPr>
          <w:color w:val="000000"/>
          <w:sz w:val="30"/>
          <w:szCs w:val="30"/>
        </w:rPr>
        <w:t xml:space="preserve">  </w:t>
      </w:r>
      <w:r w:rsidRPr="00D33CD9">
        <w:rPr>
          <w:color w:val="000000"/>
          <w:spacing w:val="3"/>
          <w:sz w:val="30"/>
          <w:szCs w:val="30"/>
        </w:rPr>
        <w:t>M</w:t>
      </w:r>
      <w:r w:rsidRPr="00D33CD9">
        <w:rPr>
          <w:color w:val="000000"/>
          <w:spacing w:val="-4"/>
          <w:sz w:val="30"/>
          <w:szCs w:val="30"/>
        </w:rPr>
        <w:t>L</w:t>
      </w:r>
      <w:r w:rsidRPr="00D33CD9">
        <w:rPr>
          <w:color w:val="000000"/>
          <w:sz w:val="30"/>
          <w:szCs w:val="30"/>
        </w:rPr>
        <w:t>J</w:t>
      </w:r>
      <w:r w:rsidRPr="00D33CD9">
        <w:rPr>
          <w:color w:val="000000"/>
          <w:spacing w:val="1"/>
          <w:sz w:val="30"/>
          <w:szCs w:val="30"/>
        </w:rPr>
        <w:t xml:space="preserve"> </w:t>
      </w:r>
      <w:r w:rsidRPr="00D33CD9">
        <w:rPr>
          <w:color w:val="000000"/>
          <w:sz w:val="30"/>
          <w:szCs w:val="30"/>
        </w:rPr>
        <w:t>196</w:t>
      </w:r>
    </w:p>
    <w:p w:rsidR="004A6D58" w:rsidRPr="00D33CD9" w:rsidRDefault="004A6D58" w:rsidP="00A745F3">
      <w:pPr>
        <w:widowControl w:val="0"/>
        <w:autoSpaceDE w:val="0"/>
        <w:autoSpaceDN w:val="0"/>
        <w:adjustRightInd w:val="0"/>
        <w:ind w:left="117"/>
        <w:rPr>
          <w:b/>
          <w:bCs/>
          <w:i/>
          <w:iCs/>
          <w:color w:val="000000"/>
          <w:sz w:val="30"/>
          <w:szCs w:val="30"/>
        </w:rPr>
      </w:pPr>
      <w:r w:rsidRPr="00D33CD9">
        <w:rPr>
          <w:rFonts w:hint="cs"/>
          <w:b/>
          <w:bCs/>
          <w:i/>
          <w:iCs/>
          <w:color w:val="000000"/>
          <w:sz w:val="30"/>
          <w:szCs w:val="30"/>
          <w:rtl/>
        </w:rPr>
        <w:t>بنك ميركنتايل المحدود</w:t>
      </w:r>
      <w:r w:rsidR="00123348">
        <w:rPr>
          <w:rFonts w:hint="cs"/>
          <w:b/>
          <w:bCs/>
          <w:i/>
          <w:iCs/>
          <w:color w:val="000000"/>
          <w:sz w:val="30"/>
          <w:szCs w:val="30"/>
          <w:rtl/>
        </w:rPr>
        <w:t xml:space="preserve"> ض</w:t>
      </w:r>
      <w:r w:rsidRPr="00D33CD9">
        <w:rPr>
          <w:rFonts w:hint="cs"/>
          <w:b/>
          <w:bCs/>
          <w:i/>
          <w:iCs/>
          <w:color w:val="000000"/>
          <w:sz w:val="30"/>
          <w:szCs w:val="30"/>
          <w:rtl/>
        </w:rPr>
        <w:t xml:space="preserve">د المؤتمن الرسمي على عقار هاو هان تيه </w:t>
      </w:r>
      <w:r w:rsidRPr="00D33CD9">
        <w:rPr>
          <w:b/>
          <w:bCs/>
          <w:i/>
          <w:iCs/>
          <w:color w:val="000000"/>
          <w:sz w:val="30"/>
          <w:szCs w:val="30"/>
          <w:rtl/>
        </w:rPr>
        <w:t xml:space="preserve">[1969] </w:t>
      </w:r>
      <w:r w:rsidRPr="00D33CD9">
        <w:rPr>
          <w:rFonts w:hint="cs"/>
          <w:b/>
          <w:bCs/>
          <w:i/>
          <w:iCs/>
          <w:color w:val="000000"/>
          <w:sz w:val="30"/>
          <w:szCs w:val="30"/>
          <w:rtl/>
        </w:rPr>
        <w:t>2 مجلة القانون الماليزية 196</w:t>
      </w:r>
    </w:p>
    <w:p w:rsidR="004473FC" w:rsidRPr="00D33CD9" w:rsidRDefault="004473FC" w:rsidP="00A745F3">
      <w:pPr>
        <w:widowControl w:val="0"/>
        <w:autoSpaceDE w:val="0"/>
        <w:autoSpaceDN w:val="0"/>
        <w:bidi w:val="0"/>
        <w:adjustRightInd w:val="0"/>
        <w:ind w:left="117"/>
        <w:rPr>
          <w:i/>
          <w:iCs/>
          <w:color w:val="221E1F"/>
          <w:spacing w:val="1"/>
          <w:sz w:val="30"/>
          <w:szCs w:val="30"/>
        </w:rPr>
      </w:pPr>
    </w:p>
    <w:p w:rsidR="006B06FD" w:rsidRPr="00D33CD9" w:rsidRDefault="006B06FD" w:rsidP="004473FC">
      <w:pPr>
        <w:widowControl w:val="0"/>
        <w:autoSpaceDE w:val="0"/>
        <w:autoSpaceDN w:val="0"/>
        <w:bidi w:val="0"/>
        <w:adjustRightInd w:val="0"/>
        <w:ind w:left="117"/>
        <w:rPr>
          <w:i/>
          <w:iCs/>
          <w:color w:val="221E1F"/>
          <w:spacing w:val="1"/>
          <w:sz w:val="30"/>
          <w:szCs w:val="30"/>
        </w:rPr>
      </w:pPr>
    </w:p>
    <w:p w:rsidR="004A6D58" w:rsidRPr="00D33CD9" w:rsidRDefault="004A6D58" w:rsidP="006B06FD">
      <w:pPr>
        <w:widowControl w:val="0"/>
        <w:autoSpaceDE w:val="0"/>
        <w:autoSpaceDN w:val="0"/>
        <w:bidi w:val="0"/>
        <w:adjustRightInd w:val="0"/>
        <w:ind w:left="117"/>
        <w:rPr>
          <w:color w:val="000000"/>
          <w:sz w:val="30"/>
          <w:szCs w:val="30"/>
        </w:rPr>
      </w:pPr>
      <w:r w:rsidRPr="00D33CD9">
        <w:rPr>
          <w:i/>
          <w:iCs/>
          <w:color w:val="221E1F"/>
          <w:spacing w:val="1"/>
          <w:sz w:val="30"/>
          <w:szCs w:val="30"/>
        </w:rPr>
        <w:t>N</w:t>
      </w:r>
      <w:r w:rsidRPr="00D33CD9">
        <w:rPr>
          <w:i/>
          <w:iCs/>
          <w:color w:val="221E1F"/>
          <w:sz w:val="30"/>
          <w:szCs w:val="30"/>
        </w:rPr>
        <w:t>a</w:t>
      </w:r>
      <w:r w:rsidRPr="00D33CD9">
        <w:rPr>
          <w:i/>
          <w:iCs/>
          <w:color w:val="221E1F"/>
          <w:spacing w:val="1"/>
          <w:sz w:val="30"/>
          <w:szCs w:val="30"/>
        </w:rPr>
        <w:t>ti</w:t>
      </w:r>
      <w:r w:rsidRPr="00D33CD9">
        <w:rPr>
          <w:i/>
          <w:iCs/>
          <w:color w:val="221E1F"/>
          <w:sz w:val="30"/>
          <w:szCs w:val="30"/>
        </w:rPr>
        <w:t>onal</w:t>
      </w:r>
      <w:r w:rsidRPr="00D33CD9">
        <w:rPr>
          <w:i/>
          <w:iCs/>
          <w:color w:val="221E1F"/>
          <w:spacing w:val="-1"/>
          <w:sz w:val="30"/>
          <w:szCs w:val="30"/>
        </w:rPr>
        <w:t xml:space="preserve"> </w:t>
      </w:r>
      <w:r w:rsidRPr="00D33CD9">
        <w:rPr>
          <w:i/>
          <w:iCs/>
          <w:color w:val="221E1F"/>
          <w:sz w:val="30"/>
          <w:szCs w:val="30"/>
        </w:rPr>
        <w:t>Pro</w:t>
      </w:r>
      <w:r w:rsidRPr="00D33CD9">
        <w:rPr>
          <w:i/>
          <w:iCs/>
          <w:color w:val="221E1F"/>
          <w:spacing w:val="-1"/>
          <w:sz w:val="30"/>
          <w:szCs w:val="30"/>
        </w:rPr>
        <w:t>v</w:t>
      </w:r>
      <w:r w:rsidRPr="00D33CD9">
        <w:rPr>
          <w:i/>
          <w:iCs/>
          <w:color w:val="221E1F"/>
          <w:spacing w:val="1"/>
          <w:sz w:val="30"/>
          <w:szCs w:val="30"/>
        </w:rPr>
        <w:t>i</w:t>
      </w:r>
      <w:r w:rsidRPr="00D33CD9">
        <w:rPr>
          <w:i/>
          <w:iCs/>
          <w:color w:val="221E1F"/>
          <w:sz w:val="30"/>
          <w:szCs w:val="30"/>
        </w:rPr>
        <w:t>n</w:t>
      </w:r>
      <w:r w:rsidRPr="00D33CD9">
        <w:rPr>
          <w:i/>
          <w:iCs/>
          <w:color w:val="221E1F"/>
          <w:spacing w:val="-1"/>
          <w:sz w:val="30"/>
          <w:szCs w:val="30"/>
        </w:rPr>
        <w:t>c</w:t>
      </w:r>
      <w:r w:rsidRPr="00D33CD9">
        <w:rPr>
          <w:i/>
          <w:iCs/>
          <w:color w:val="221E1F"/>
          <w:spacing w:val="1"/>
          <w:sz w:val="30"/>
          <w:szCs w:val="30"/>
        </w:rPr>
        <w:t>i</w:t>
      </w:r>
      <w:r w:rsidRPr="00D33CD9">
        <w:rPr>
          <w:i/>
          <w:iCs/>
          <w:color w:val="221E1F"/>
          <w:sz w:val="30"/>
          <w:szCs w:val="30"/>
        </w:rPr>
        <w:t>al &amp;</w:t>
      </w:r>
      <w:r w:rsidRPr="00D33CD9">
        <w:rPr>
          <w:i/>
          <w:iCs/>
          <w:color w:val="221E1F"/>
          <w:spacing w:val="-8"/>
          <w:sz w:val="30"/>
          <w:szCs w:val="30"/>
        </w:rPr>
        <w:t xml:space="preserve"> </w:t>
      </w:r>
      <w:r w:rsidRPr="00D33CD9">
        <w:rPr>
          <w:i/>
          <w:iCs/>
          <w:color w:val="221E1F"/>
          <w:spacing w:val="2"/>
          <w:sz w:val="30"/>
          <w:szCs w:val="30"/>
        </w:rPr>
        <w:t>U</w:t>
      </w:r>
      <w:r w:rsidRPr="00D33CD9">
        <w:rPr>
          <w:i/>
          <w:iCs/>
          <w:color w:val="221E1F"/>
          <w:sz w:val="30"/>
          <w:szCs w:val="30"/>
        </w:rPr>
        <w:t>n</w:t>
      </w:r>
      <w:r w:rsidRPr="00D33CD9">
        <w:rPr>
          <w:i/>
          <w:iCs/>
          <w:color w:val="221E1F"/>
          <w:spacing w:val="1"/>
          <w:sz w:val="30"/>
          <w:szCs w:val="30"/>
        </w:rPr>
        <w:t>i</w:t>
      </w:r>
      <w:r w:rsidRPr="00D33CD9">
        <w:rPr>
          <w:i/>
          <w:iCs/>
          <w:color w:val="221E1F"/>
          <w:sz w:val="30"/>
          <w:szCs w:val="30"/>
        </w:rPr>
        <w:t>on</w:t>
      </w:r>
      <w:r w:rsidRPr="00D33CD9">
        <w:rPr>
          <w:i/>
          <w:iCs/>
          <w:color w:val="221E1F"/>
          <w:spacing w:val="-1"/>
          <w:sz w:val="30"/>
          <w:szCs w:val="30"/>
        </w:rPr>
        <w:t xml:space="preserve"> </w:t>
      </w:r>
      <w:r w:rsidRPr="00D33CD9">
        <w:rPr>
          <w:i/>
          <w:iCs/>
          <w:color w:val="221E1F"/>
          <w:sz w:val="30"/>
          <w:szCs w:val="30"/>
        </w:rPr>
        <w:t>Bank</w:t>
      </w:r>
      <w:r w:rsidRPr="00D33CD9">
        <w:rPr>
          <w:i/>
          <w:iCs/>
          <w:color w:val="221E1F"/>
          <w:spacing w:val="-4"/>
          <w:sz w:val="30"/>
          <w:szCs w:val="30"/>
        </w:rPr>
        <w:t xml:space="preserve"> </w:t>
      </w:r>
      <w:r w:rsidRPr="00D33CD9">
        <w:rPr>
          <w:i/>
          <w:iCs/>
          <w:color w:val="221E1F"/>
          <w:sz w:val="30"/>
          <w:szCs w:val="30"/>
        </w:rPr>
        <w:t>of</w:t>
      </w:r>
      <w:r w:rsidRPr="00D33CD9">
        <w:rPr>
          <w:i/>
          <w:iCs/>
          <w:color w:val="221E1F"/>
          <w:spacing w:val="-1"/>
          <w:sz w:val="30"/>
          <w:szCs w:val="30"/>
        </w:rPr>
        <w:t xml:space="preserve"> </w:t>
      </w:r>
      <w:r w:rsidRPr="00D33CD9">
        <w:rPr>
          <w:i/>
          <w:iCs/>
          <w:color w:val="221E1F"/>
          <w:sz w:val="30"/>
          <w:szCs w:val="30"/>
        </w:rPr>
        <w:t>En</w:t>
      </w:r>
      <w:r w:rsidRPr="00D33CD9">
        <w:rPr>
          <w:i/>
          <w:iCs/>
          <w:color w:val="221E1F"/>
          <w:spacing w:val="1"/>
          <w:sz w:val="30"/>
          <w:szCs w:val="30"/>
        </w:rPr>
        <w:t>gl</w:t>
      </w:r>
      <w:r w:rsidRPr="00D33CD9">
        <w:rPr>
          <w:i/>
          <w:iCs/>
          <w:color w:val="221E1F"/>
          <w:sz w:val="30"/>
          <w:szCs w:val="30"/>
        </w:rPr>
        <w:t>and</w:t>
      </w:r>
      <w:r w:rsidRPr="00D33CD9">
        <w:rPr>
          <w:i/>
          <w:iCs/>
          <w:color w:val="221E1F"/>
          <w:spacing w:val="-2"/>
          <w:sz w:val="30"/>
          <w:szCs w:val="30"/>
        </w:rPr>
        <w:t xml:space="preserve"> </w:t>
      </w:r>
      <w:r w:rsidRPr="00D33CD9">
        <w:rPr>
          <w:i/>
          <w:iCs/>
          <w:color w:val="221E1F"/>
          <w:sz w:val="30"/>
          <w:szCs w:val="30"/>
        </w:rPr>
        <w:t>v</w:t>
      </w:r>
      <w:r w:rsidRPr="00D33CD9">
        <w:rPr>
          <w:i/>
          <w:iCs/>
          <w:color w:val="221E1F"/>
          <w:spacing w:val="-1"/>
          <w:sz w:val="30"/>
          <w:szCs w:val="30"/>
        </w:rPr>
        <w:t xml:space="preserve"> </w:t>
      </w:r>
      <w:r w:rsidRPr="00D33CD9">
        <w:rPr>
          <w:i/>
          <w:iCs/>
          <w:color w:val="221E1F"/>
          <w:spacing w:val="1"/>
          <w:sz w:val="30"/>
          <w:szCs w:val="30"/>
        </w:rPr>
        <w:t>C</w:t>
      </w:r>
      <w:r w:rsidRPr="00D33CD9">
        <w:rPr>
          <w:i/>
          <w:iCs/>
          <w:color w:val="221E1F"/>
          <w:sz w:val="30"/>
          <w:szCs w:val="30"/>
        </w:rPr>
        <w:t>harn</w:t>
      </w:r>
      <w:r w:rsidRPr="00D33CD9">
        <w:rPr>
          <w:i/>
          <w:iCs/>
          <w:color w:val="221E1F"/>
          <w:spacing w:val="1"/>
          <w:sz w:val="30"/>
          <w:szCs w:val="30"/>
        </w:rPr>
        <w:t>l</w:t>
      </w:r>
      <w:r w:rsidRPr="00D33CD9">
        <w:rPr>
          <w:i/>
          <w:iCs/>
          <w:color w:val="221E1F"/>
          <w:spacing w:val="-1"/>
          <w:sz w:val="30"/>
          <w:szCs w:val="30"/>
        </w:rPr>
        <w:t>e</w:t>
      </w:r>
      <w:r w:rsidRPr="00D33CD9">
        <w:rPr>
          <w:i/>
          <w:iCs/>
          <w:color w:val="221E1F"/>
          <w:sz w:val="30"/>
          <w:szCs w:val="30"/>
        </w:rPr>
        <w:t>y</w:t>
      </w:r>
      <w:r w:rsidRPr="00D33CD9">
        <w:rPr>
          <w:i/>
          <w:iCs/>
          <w:color w:val="221E1F"/>
          <w:spacing w:val="-1"/>
          <w:sz w:val="30"/>
          <w:szCs w:val="30"/>
        </w:rPr>
        <w:t xml:space="preserve"> </w:t>
      </w:r>
      <w:r w:rsidRPr="00D33CD9">
        <w:rPr>
          <w:color w:val="000000"/>
          <w:spacing w:val="2"/>
          <w:sz w:val="30"/>
          <w:szCs w:val="30"/>
        </w:rPr>
        <w:t>[</w:t>
      </w:r>
      <w:r w:rsidRPr="00D33CD9">
        <w:rPr>
          <w:color w:val="000000"/>
          <w:sz w:val="30"/>
          <w:szCs w:val="30"/>
        </w:rPr>
        <w:t>1924]</w:t>
      </w:r>
      <w:r w:rsidRPr="00D33CD9">
        <w:rPr>
          <w:color w:val="000000"/>
          <w:spacing w:val="1"/>
          <w:sz w:val="30"/>
          <w:szCs w:val="30"/>
        </w:rPr>
        <w:t xml:space="preserve"> </w:t>
      </w:r>
      <w:r w:rsidRPr="00D33CD9">
        <w:rPr>
          <w:color w:val="000000"/>
          <w:sz w:val="30"/>
          <w:szCs w:val="30"/>
        </w:rPr>
        <w:t>1</w:t>
      </w:r>
      <w:r w:rsidRPr="00D33CD9">
        <w:rPr>
          <w:color w:val="000000"/>
          <w:spacing w:val="-1"/>
          <w:sz w:val="30"/>
          <w:szCs w:val="30"/>
        </w:rPr>
        <w:t xml:space="preserve"> </w:t>
      </w:r>
      <w:r w:rsidRPr="00D33CD9">
        <w:rPr>
          <w:color w:val="000000"/>
          <w:sz w:val="30"/>
          <w:szCs w:val="30"/>
        </w:rPr>
        <w:t>KB</w:t>
      </w:r>
      <w:r w:rsidRPr="00D33CD9">
        <w:rPr>
          <w:color w:val="000000"/>
          <w:spacing w:val="-4"/>
          <w:sz w:val="30"/>
          <w:szCs w:val="30"/>
        </w:rPr>
        <w:t xml:space="preserve"> </w:t>
      </w:r>
      <w:r w:rsidRPr="00D33CD9">
        <w:rPr>
          <w:color w:val="000000"/>
          <w:sz w:val="30"/>
          <w:szCs w:val="30"/>
        </w:rPr>
        <w:t>431</w:t>
      </w:r>
    </w:p>
    <w:p w:rsidR="004A6D58" w:rsidRPr="00D33CD9" w:rsidRDefault="004A6D58" w:rsidP="00A745F3">
      <w:pPr>
        <w:widowControl w:val="0"/>
        <w:autoSpaceDE w:val="0"/>
        <w:autoSpaceDN w:val="0"/>
        <w:adjustRightInd w:val="0"/>
        <w:ind w:left="117"/>
        <w:rPr>
          <w:b/>
          <w:bCs/>
          <w:i/>
          <w:iCs/>
          <w:color w:val="000000"/>
          <w:sz w:val="30"/>
          <w:szCs w:val="30"/>
        </w:rPr>
      </w:pPr>
      <w:r w:rsidRPr="00D33CD9">
        <w:rPr>
          <w:rFonts w:hint="cs"/>
          <w:b/>
          <w:bCs/>
          <w:i/>
          <w:iCs/>
          <w:color w:val="000000"/>
          <w:sz w:val="30"/>
          <w:szCs w:val="30"/>
          <w:rtl/>
        </w:rPr>
        <w:t>ناشيونال بر</w:t>
      </w:r>
      <w:r w:rsidR="00123348">
        <w:rPr>
          <w:rFonts w:hint="cs"/>
          <w:b/>
          <w:bCs/>
          <w:i/>
          <w:iCs/>
          <w:color w:val="000000"/>
          <w:sz w:val="30"/>
          <w:szCs w:val="30"/>
          <w:rtl/>
        </w:rPr>
        <w:t>و</w:t>
      </w:r>
      <w:r w:rsidRPr="00D33CD9">
        <w:rPr>
          <w:rFonts w:hint="cs"/>
          <w:b/>
          <w:bCs/>
          <w:i/>
          <w:iCs/>
          <w:color w:val="000000"/>
          <w:sz w:val="30"/>
          <w:szCs w:val="30"/>
          <w:rtl/>
        </w:rPr>
        <w:t>فينشال اند يونيو</w:t>
      </w:r>
      <w:r w:rsidR="00123348">
        <w:rPr>
          <w:rFonts w:hint="cs"/>
          <w:b/>
          <w:bCs/>
          <w:i/>
          <w:iCs/>
          <w:color w:val="000000"/>
          <w:sz w:val="30"/>
          <w:szCs w:val="30"/>
          <w:rtl/>
        </w:rPr>
        <w:t>ن</w:t>
      </w:r>
      <w:r w:rsidRPr="00D33CD9">
        <w:rPr>
          <w:rFonts w:hint="cs"/>
          <w:b/>
          <w:bCs/>
          <w:i/>
          <w:iCs/>
          <w:color w:val="000000"/>
          <w:sz w:val="30"/>
          <w:szCs w:val="30"/>
          <w:rtl/>
        </w:rPr>
        <w:t xml:space="preserve"> بانك اوف إنجلاند ضد شارنلي [1924] 1 كي بي 431</w:t>
      </w:r>
    </w:p>
    <w:p w:rsidR="004473FC" w:rsidRPr="00D33CD9" w:rsidRDefault="004473FC" w:rsidP="00A745F3">
      <w:pPr>
        <w:widowControl w:val="0"/>
        <w:autoSpaceDE w:val="0"/>
        <w:autoSpaceDN w:val="0"/>
        <w:adjustRightInd w:val="0"/>
        <w:ind w:left="117"/>
        <w:rPr>
          <w:b/>
          <w:bCs/>
          <w:i/>
          <w:iCs/>
          <w:color w:val="000000"/>
          <w:sz w:val="30"/>
          <w:szCs w:val="30"/>
          <w:lang w:bidi="ar-AE"/>
        </w:rPr>
      </w:pPr>
    </w:p>
    <w:p w:rsidR="006B06FD" w:rsidRPr="00D33CD9" w:rsidRDefault="006B06FD" w:rsidP="004473FC">
      <w:pPr>
        <w:widowControl w:val="0"/>
        <w:autoSpaceDE w:val="0"/>
        <w:autoSpaceDN w:val="0"/>
        <w:bidi w:val="0"/>
        <w:adjustRightInd w:val="0"/>
        <w:ind w:left="117"/>
        <w:rPr>
          <w:i/>
          <w:iCs/>
          <w:color w:val="221E1F"/>
          <w:sz w:val="30"/>
          <w:szCs w:val="30"/>
        </w:rPr>
      </w:pPr>
    </w:p>
    <w:p w:rsidR="004A6D58" w:rsidRPr="00D33CD9" w:rsidRDefault="004A6D58" w:rsidP="006B06FD">
      <w:pPr>
        <w:widowControl w:val="0"/>
        <w:autoSpaceDE w:val="0"/>
        <w:autoSpaceDN w:val="0"/>
        <w:bidi w:val="0"/>
        <w:adjustRightInd w:val="0"/>
        <w:ind w:left="117"/>
        <w:rPr>
          <w:color w:val="000000"/>
          <w:sz w:val="30"/>
          <w:szCs w:val="30"/>
        </w:rPr>
      </w:pPr>
      <w:r w:rsidRPr="00D33CD9">
        <w:rPr>
          <w:i/>
          <w:iCs/>
          <w:color w:val="221E1F"/>
          <w:sz w:val="30"/>
          <w:szCs w:val="30"/>
        </w:rPr>
        <w:t>Re</w:t>
      </w:r>
      <w:r w:rsidRPr="00D33CD9">
        <w:rPr>
          <w:i/>
          <w:iCs/>
          <w:color w:val="221E1F"/>
          <w:spacing w:val="-14"/>
          <w:sz w:val="30"/>
          <w:szCs w:val="30"/>
        </w:rPr>
        <w:t xml:space="preserve"> </w:t>
      </w:r>
      <w:r w:rsidRPr="00D33CD9">
        <w:rPr>
          <w:i/>
          <w:iCs/>
          <w:color w:val="221E1F"/>
          <w:spacing w:val="1"/>
          <w:sz w:val="30"/>
          <w:szCs w:val="30"/>
        </w:rPr>
        <w:t>Li</w:t>
      </w:r>
      <w:r w:rsidRPr="00D33CD9">
        <w:rPr>
          <w:i/>
          <w:iCs/>
          <w:color w:val="221E1F"/>
          <w:sz w:val="30"/>
          <w:szCs w:val="30"/>
        </w:rPr>
        <w:t>n</w:t>
      </w:r>
      <w:r w:rsidRPr="00D33CD9">
        <w:rPr>
          <w:i/>
          <w:iCs/>
          <w:color w:val="221E1F"/>
          <w:spacing w:val="-1"/>
          <w:sz w:val="30"/>
          <w:szCs w:val="30"/>
        </w:rPr>
        <w:t xml:space="preserve"> </w:t>
      </w:r>
      <w:r w:rsidRPr="00D33CD9">
        <w:rPr>
          <w:i/>
          <w:iCs/>
          <w:color w:val="221E1F"/>
          <w:sz w:val="30"/>
          <w:szCs w:val="30"/>
        </w:rPr>
        <w:t>S</w:t>
      </w:r>
      <w:r w:rsidRPr="00D33CD9">
        <w:rPr>
          <w:i/>
          <w:iCs/>
          <w:color w:val="221E1F"/>
          <w:spacing w:val="-1"/>
          <w:sz w:val="30"/>
          <w:szCs w:val="30"/>
        </w:rPr>
        <w:t>ec</w:t>
      </w:r>
      <w:r w:rsidRPr="00D33CD9">
        <w:rPr>
          <w:i/>
          <w:iCs/>
          <w:color w:val="221E1F"/>
          <w:sz w:val="30"/>
          <w:szCs w:val="30"/>
        </w:rPr>
        <w:t>ur</w:t>
      </w:r>
      <w:r w:rsidRPr="00D33CD9">
        <w:rPr>
          <w:i/>
          <w:iCs/>
          <w:color w:val="221E1F"/>
          <w:spacing w:val="1"/>
          <w:sz w:val="30"/>
          <w:szCs w:val="30"/>
        </w:rPr>
        <w:t>iti</w:t>
      </w:r>
      <w:r w:rsidRPr="00D33CD9">
        <w:rPr>
          <w:i/>
          <w:iCs/>
          <w:color w:val="221E1F"/>
          <w:spacing w:val="-1"/>
          <w:sz w:val="30"/>
          <w:szCs w:val="30"/>
        </w:rPr>
        <w:t>e</w:t>
      </w:r>
      <w:r w:rsidRPr="00D33CD9">
        <w:rPr>
          <w:i/>
          <w:iCs/>
          <w:color w:val="221E1F"/>
          <w:sz w:val="30"/>
          <w:szCs w:val="30"/>
        </w:rPr>
        <w:t>s</w:t>
      </w:r>
      <w:r w:rsidRPr="00D33CD9">
        <w:rPr>
          <w:i/>
          <w:iCs/>
          <w:color w:val="221E1F"/>
          <w:spacing w:val="2"/>
          <w:sz w:val="30"/>
          <w:szCs w:val="30"/>
        </w:rPr>
        <w:t xml:space="preserve"> </w:t>
      </w:r>
      <w:r w:rsidRPr="00D33CD9">
        <w:rPr>
          <w:i/>
          <w:iCs/>
          <w:color w:val="221E1F"/>
          <w:spacing w:val="-3"/>
          <w:sz w:val="30"/>
          <w:szCs w:val="30"/>
        </w:rPr>
        <w:t>(</w:t>
      </w:r>
      <w:r w:rsidRPr="00D33CD9">
        <w:rPr>
          <w:i/>
          <w:iCs/>
          <w:color w:val="221E1F"/>
          <w:sz w:val="30"/>
          <w:szCs w:val="30"/>
        </w:rPr>
        <w:t>P</w:t>
      </w:r>
      <w:r w:rsidRPr="00D33CD9">
        <w:rPr>
          <w:i/>
          <w:iCs/>
          <w:color w:val="221E1F"/>
          <w:spacing w:val="1"/>
          <w:sz w:val="30"/>
          <w:szCs w:val="30"/>
        </w:rPr>
        <w:t>t</w:t>
      </w:r>
      <w:r w:rsidRPr="00D33CD9">
        <w:rPr>
          <w:i/>
          <w:iCs/>
          <w:color w:val="221E1F"/>
          <w:spacing w:val="2"/>
          <w:sz w:val="30"/>
          <w:szCs w:val="30"/>
        </w:rPr>
        <w:t>e</w:t>
      </w:r>
      <w:r w:rsidRPr="00D33CD9">
        <w:rPr>
          <w:i/>
          <w:iCs/>
          <w:color w:val="221E1F"/>
          <w:sz w:val="30"/>
          <w:szCs w:val="30"/>
        </w:rPr>
        <w:t>)</w:t>
      </w:r>
      <w:r w:rsidRPr="00D33CD9">
        <w:rPr>
          <w:i/>
          <w:iCs/>
          <w:color w:val="221E1F"/>
          <w:spacing w:val="-4"/>
          <w:sz w:val="30"/>
          <w:szCs w:val="30"/>
        </w:rPr>
        <w:t xml:space="preserve"> </w:t>
      </w:r>
      <w:r w:rsidRPr="00D33CD9">
        <w:rPr>
          <w:color w:val="221E1F"/>
          <w:spacing w:val="2"/>
          <w:sz w:val="30"/>
          <w:szCs w:val="30"/>
        </w:rPr>
        <w:t>[</w:t>
      </w:r>
      <w:r w:rsidRPr="00D33CD9">
        <w:rPr>
          <w:color w:val="221E1F"/>
          <w:sz w:val="30"/>
          <w:szCs w:val="30"/>
        </w:rPr>
        <w:t>1988]</w:t>
      </w:r>
      <w:r w:rsidRPr="00D33CD9">
        <w:rPr>
          <w:color w:val="221E1F"/>
          <w:spacing w:val="1"/>
          <w:sz w:val="30"/>
          <w:szCs w:val="30"/>
        </w:rPr>
        <w:t xml:space="preserve"> </w:t>
      </w:r>
      <w:r w:rsidRPr="00D33CD9">
        <w:rPr>
          <w:color w:val="221E1F"/>
          <w:sz w:val="30"/>
          <w:szCs w:val="30"/>
        </w:rPr>
        <w:t>2</w:t>
      </w:r>
      <w:r w:rsidRPr="00D33CD9">
        <w:rPr>
          <w:color w:val="221E1F"/>
          <w:spacing w:val="-1"/>
          <w:sz w:val="30"/>
          <w:szCs w:val="30"/>
        </w:rPr>
        <w:t xml:space="preserve"> </w:t>
      </w:r>
      <w:r w:rsidRPr="00D33CD9">
        <w:rPr>
          <w:color w:val="221E1F"/>
          <w:spacing w:val="1"/>
          <w:sz w:val="30"/>
          <w:szCs w:val="30"/>
        </w:rPr>
        <w:t>M</w:t>
      </w:r>
      <w:r w:rsidRPr="00D33CD9">
        <w:rPr>
          <w:color w:val="221E1F"/>
          <w:spacing w:val="-4"/>
          <w:sz w:val="30"/>
          <w:szCs w:val="30"/>
        </w:rPr>
        <w:t>L</w:t>
      </w:r>
      <w:r w:rsidRPr="00D33CD9">
        <w:rPr>
          <w:color w:val="221E1F"/>
          <w:sz w:val="30"/>
          <w:szCs w:val="30"/>
        </w:rPr>
        <w:t>J</w:t>
      </w:r>
      <w:r w:rsidRPr="00D33CD9">
        <w:rPr>
          <w:color w:val="221E1F"/>
          <w:spacing w:val="1"/>
          <w:sz w:val="30"/>
          <w:szCs w:val="30"/>
        </w:rPr>
        <w:t xml:space="preserve"> </w:t>
      </w:r>
      <w:r w:rsidRPr="00D33CD9">
        <w:rPr>
          <w:color w:val="221E1F"/>
          <w:sz w:val="30"/>
          <w:szCs w:val="30"/>
        </w:rPr>
        <w:t>137</w:t>
      </w:r>
    </w:p>
    <w:p w:rsidR="004A6D58" w:rsidRPr="00D33CD9" w:rsidRDefault="004A6D58" w:rsidP="00A745F3">
      <w:pPr>
        <w:widowControl w:val="0"/>
        <w:autoSpaceDE w:val="0"/>
        <w:autoSpaceDN w:val="0"/>
        <w:adjustRightInd w:val="0"/>
        <w:ind w:left="117"/>
        <w:rPr>
          <w:b/>
          <w:bCs/>
          <w:i/>
          <w:iCs/>
          <w:color w:val="000000"/>
          <w:sz w:val="30"/>
          <w:szCs w:val="30"/>
        </w:rPr>
      </w:pPr>
      <w:r w:rsidRPr="00D33CD9">
        <w:rPr>
          <w:rFonts w:hint="cs"/>
          <w:b/>
          <w:bCs/>
          <w:i/>
          <w:iCs/>
          <w:color w:val="000000"/>
          <w:sz w:val="30"/>
          <w:szCs w:val="30"/>
          <w:rtl/>
        </w:rPr>
        <w:t xml:space="preserve">ري لين سكيوريتيز للأوراق المالية (الخاصة) </w:t>
      </w:r>
      <w:r w:rsidRPr="00D33CD9">
        <w:rPr>
          <w:b/>
          <w:bCs/>
          <w:i/>
          <w:iCs/>
          <w:color w:val="000000"/>
          <w:sz w:val="30"/>
          <w:szCs w:val="30"/>
          <w:rtl/>
        </w:rPr>
        <w:t>[1988]</w:t>
      </w:r>
      <w:r w:rsidRPr="00D33CD9">
        <w:rPr>
          <w:rFonts w:hint="cs"/>
          <w:b/>
          <w:bCs/>
          <w:i/>
          <w:iCs/>
          <w:color w:val="000000"/>
          <w:sz w:val="30"/>
          <w:szCs w:val="30"/>
          <w:rtl/>
        </w:rPr>
        <w:t xml:space="preserve"> 2 مجلة القانون الماليزية 137 </w:t>
      </w:r>
    </w:p>
    <w:p w:rsidR="004473FC" w:rsidRPr="00D33CD9" w:rsidRDefault="004473FC" w:rsidP="00A745F3">
      <w:pPr>
        <w:widowControl w:val="0"/>
        <w:autoSpaceDE w:val="0"/>
        <w:autoSpaceDN w:val="0"/>
        <w:adjustRightInd w:val="0"/>
        <w:ind w:left="117"/>
        <w:rPr>
          <w:b/>
          <w:bCs/>
          <w:i/>
          <w:iCs/>
          <w:color w:val="000000"/>
          <w:sz w:val="30"/>
          <w:szCs w:val="30"/>
          <w:lang w:bidi="ar-AE"/>
        </w:rPr>
      </w:pPr>
    </w:p>
    <w:p w:rsidR="006B06FD" w:rsidRPr="00D33CD9" w:rsidRDefault="006B06FD" w:rsidP="004473FC">
      <w:pPr>
        <w:widowControl w:val="0"/>
        <w:autoSpaceDE w:val="0"/>
        <w:autoSpaceDN w:val="0"/>
        <w:bidi w:val="0"/>
        <w:adjustRightInd w:val="0"/>
        <w:ind w:left="117"/>
        <w:rPr>
          <w:i/>
          <w:iCs/>
          <w:color w:val="000000"/>
          <w:spacing w:val="1"/>
          <w:sz w:val="30"/>
          <w:szCs w:val="30"/>
        </w:rPr>
      </w:pPr>
    </w:p>
    <w:p w:rsidR="004A6D58" w:rsidRPr="00D33CD9" w:rsidRDefault="004A6D58" w:rsidP="006B06FD">
      <w:pPr>
        <w:widowControl w:val="0"/>
        <w:autoSpaceDE w:val="0"/>
        <w:autoSpaceDN w:val="0"/>
        <w:bidi w:val="0"/>
        <w:adjustRightInd w:val="0"/>
        <w:ind w:left="117"/>
        <w:rPr>
          <w:color w:val="000000"/>
          <w:sz w:val="30"/>
          <w:szCs w:val="30"/>
        </w:rPr>
      </w:pPr>
      <w:r w:rsidRPr="00D33CD9">
        <w:rPr>
          <w:i/>
          <w:iCs/>
          <w:color w:val="000000"/>
          <w:spacing w:val="1"/>
          <w:sz w:val="30"/>
          <w:szCs w:val="30"/>
        </w:rPr>
        <w:t>T</w:t>
      </w:r>
      <w:r w:rsidRPr="00D33CD9">
        <w:rPr>
          <w:i/>
          <w:iCs/>
          <w:color w:val="000000"/>
          <w:sz w:val="30"/>
          <w:szCs w:val="30"/>
        </w:rPr>
        <w:t>a</w:t>
      </w:r>
      <w:r w:rsidRPr="00D33CD9">
        <w:rPr>
          <w:i/>
          <w:iCs/>
          <w:color w:val="000000"/>
          <w:spacing w:val="-1"/>
          <w:sz w:val="30"/>
          <w:szCs w:val="30"/>
        </w:rPr>
        <w:t>k</w:t>
      </w:r>
      <w:r w:rsidRPr="00D33CD9">
        <w:rPr>
          <w:i/>
          <w:iCs/>
          <w:color w:val="000000"/>
          <w:sz w:val="30"/>
          <w:szCs w:val="30"/>
        </w:rPr>
        <w:t>a</w:t>
      </w:r>
      <w:r w:rsidRPr="00D33CD9">
        <w:rPr>
          <w:i/>
          <w:iCs/>
          <w:color w:val="000000"/>
          <w:spacing w:val="-1"/>
          <w:sz w:val="30"/>
          <w:szCs w:val="30"/>
        </w:rPr>
        <w:t>k</w:t>
      </w:r>
      <w:r w:rsidRPr="00D33CD9">
        <w:rPr>
          <w:i/>
          <w:iCs/>
          <w:color w:val="000000"/>
          <w:sz w:val="30"/>
          <w:szCs w:val="30"/>
        </w:rPr>
        <w:t>o</w:t>
      </w:r>
      <w:r w:rsidRPr="00D33CD9">
        <w:rPr>
          <w:i/>
          <w:iCs/>
          <w:color w:val="000000"/>
          <w:spacing w:val="-1"/>
          <w:sz w:val="30"/>
          <w:szCs w:val="30"/>
        </w:rPr>
        <w:t xml:space="preserve"> </w:t>
      </w:r>
      <w:r w:rsidRPr="00D33CD9">
        <w:rPr>
          <w:i/>
          <w:iCs/>
          <w:color w:val="000000"/>
          <w:sz w:val="30"/>
          <w:szCs w:val="30"/>
        </w:rPr>
        <w:t>Sa</w:t>
      </w:r>
      <w:r w:rsidRPr="00D33CD9">
        <w:rPr>
          <w:i/>
          <w:iCs/>
          <w:color w:val="000000"/>
          <w:spacing w:val="-1"/>
          <w:sz w:val="30"/>
          <w:szCs w:val="30"/>
        </w:rPr>
        <w:t>k</w:t>
      </w:r>
      <w:r w:rsidRPr="00D33CD9">
        <w:rPr>
          <w:i/>
          <w:iCs/>
          <w:color w:val="000000"/>
          <w:sz w:val="30"/>
          <w:szCs w:val="30"/>
        </w:rPr>
        <w:t>ao</w:t>
      </w:r>
      <w:r w:rsidRPr="00D33CD9">
        <w:rPr>
          <w:i/>
          <w:iCs/>
          <w:color w:val="000000"/>
          <w:spacing w:val="-2"/>
          <w:sz w:val="30"/>
          <w:szCs w:val="30"/>
        </w:rPr>
        <w:t xml:space="preserve"> </w:t>
      </w:r>
      <w:r w:rsidRPr="00D33CD9">
        <w:rPr>
          <w:i/>
          <w:iCs/>
          <w:color w:val="000000"/>
          <w:sz w:val="30"/>
          <w:szCs w:val="30"/>
        </w:rPr>
        <w:t>v</w:t>
      </w:r>
      <w:r w:rsidRPr="00D33CD9">
        <w:rPr>
          <w:i/>
          <w:iCs/>
          <w:color w:val="000000"/>
          <w:spacing w:val="-2"/>
          <w:sz w:val="30"/>
          <w:szCs w:val="30"/>
        </w:rPr>
        <w:t xml:space="preserve"> </w:t>
      </w:r>
      <w:r w:rsidRPr="00D33CD9">
        <w:rPr>
          <w:i/>
          <w:iCs/>
          <w:color w:val="000000"/>
          <w:spacing w:val="1"/>
          <w:sz w:val="30"/>
          <w:szCs w:val="30"/>
        </w:rPr>
        <w:t>N</w:t>
      </w:r>
      <w:r w:rsidRPr="00D33CD9">
        <w:rPr>
          <w:i/>
          <w:iCs/>
          <w:color w:val="000000"/>
          <w:sz w:val="30"/>
          <w:szCs w:val="30"/>
        </w:rPr>
        <w:t>g</w:t>
      </w:r>
      <w:r w:rsidRPr="00D33CD9">
        <w:rPr>
          <w:i/>
          <w:iCs/>
          <w:color w:val="000000"/>
          <w:spacing w:val="-1"/>
          <w:sz w:val="30"/>
          <w:szCs w:val="30"/>
        </w:rPr>
        <w:t xml:space="preserve"> </w:t>
      </w:r>
      <w:r w:rsidRPr="00D33CD9">
        <w:rPr>
          <w:i/>
          <w:iCs/>
          <w:color w:val="000000"/>
          <w:sz w:val="30"/>
          <w:szCs w:val="30"/>
        </w:rPr>
        <w:t>P</w:t>
      </w:r>
      <w:r w:rsidRPr="00D33CD9">
        <w:rPr>
          <w:i/>
          <w:iCs/>
          <w:color w:val="000000"/>
          <w:spacing w:val="2"/>
          <w:sz w:val="30"/>
          <w:szCs w:val="30"/>
        </w:rPr>
        <w:t>e</w:t>
      </w:r>
      <w:r w:rsidRPr="00D33CD9">
        <w:rPr>
          <w:i/>
          <w:iCs/>
          <w:color w:val="000000"/>
          <w:sz w:val="30"/>
          <w:szCs w:val="30"/>
        </w:rPr>
        <w:t>k</w:t>
      </w:r>
      <w:r w:rsidRPr="00D33CD9">
        <w:rPr>
          <w:i/>
          <w:iCs/>
          <w:color w:val="000000"/>
          <w:spacing w:val="1"/>
          <w:sz w:val="30"/>
          <w:szCs w:val="30"/>
        </w:rPr>
        <w:t xml:space="preserve"> </w:t>
      </w:r>
      <w:r w:rsidRPr="00D33CD9">
        <w:rPr>
          <w:i/>
          <w:iCs/>
          <w:color w:val="000000"/>
          <w:spacing w:val="4"/>
          <w:sz w:val="30"/>
          <w:szCs w:val="30"/>
        </w:rPr>
        <w:t>Y</w:t>
      </w:r>
      <w:r w:rsidRPr="00D33CD9">
        <w:rPr>
          <w:i/>
          <w:iCs/>
          <w:color w:val="000000"/>
          <w:sz w:val="30"/>
          <w:szCs w:val="30"/>
        </w:rPr>
        <w:t>u</w:t>
      </w:r>
      <w:r w:rsidRPr="00D33CD9">
        <w:rPr>
          <w:i/>
          <w:iCs/>
          <w:color w:val="000000"/>
          <w:spacing w:val="-1"/>
          <w:sz w:val="30"/>
          <w:szCs w:val="30"/>
        </w:rPr>
        <w:t>e</w:t>
      </w:r>
      <w:r w:rsidRPr="00D33CD9">
        <w:rPr>
          <w:i/>
          <w:iCs/>
          <w:color w:val="000000"/>
          <w:sz w:val="30"/>
          <w:szCs w:val="30"/>
        </w:rPr>
        <w:t>n</w:t>
      </w:r>
      <w:r w:rsidRPr="00D33CD9">
        <w:rPr>
          <w:i/>
          <w:iCs/>
          <w:color w:val="000000"/>
          <w:spacing w:val="-1"/>
          <w:sz w:val="30"/>
          <w:szCs w:val="30"/>
        </w:rPr>
        <w:t xml:space="preserve"> </w:t>
      </w:r>
      <w:r w:rsidRPr="00D33CD9">
        <w:rPr>
          <w:color w:val="000000"/>
          <w:sz w:val="30"/>
          <w:szCs w:val="30"/>
        </w:rPr>
        <w:t>(2010)</w:t>
      </w:r>
      <w:r w:rsidRPr="00D33CD9">
        <w:rPr>
          <w:color w:val="000000"/>
          <w:spacing w:val="-5"/>
          <w:sz w:val="30"/>
          <w:szCs w:val="30"/>
        </w:rPr>
        <w:t xml:space="preserve"> </w:t>
      </w:r>
      <w:r w:rsidRPr="00D33CD9">
        <w:rPr>
          <w:color w:val="000000"/>
          <w:sz w:val="30"/>
          <w:szCs w:val="30"/>
        </w:rPr>
        <w:t>1</w:t>
      </w:r>
      <w:r w:rsidRPr="00D33CD9">
        <w:rPr>
          <w:color w:val="000000"/>
          <w:spacing w:val="-1"/>
          <w:sz w:val="30"/>
          <w:szCs w:val="30"/>
        </w:rPr>
        <w:t xml:space="preserve"> </w:t>
      </w:r>
      <w:r w:rsidRPr="00D33CD9">
        <w:rPr>
          <w:color w:val="000000"/>
          <w:spacing w:val="1"/>
          <w:sz w:val="30"/>
          <w:szCs w:val="30"/>
        </w:rPr>
        <w:t>C</w:t>
      </w:r>
      <w:r w:rsidRPr="00D33CD9">
        <w:rPr>
          <w:color w:val="000000"/>
          <w:spacing w:val="-4"/>
          <w:sz w:val="30"/>
          <w:szCs w:val="30"/>
        </w:rPr>
        <w:t>L</w:t>
      </w:r>
      <w:r w:rsidRPr="00D33CD9">
        <w:rPr>
          <w:color w:val="000000"/>
          <w:sz w:val="30"/>
          <w:szCs w:val="30"/>
        </w:rPr>
        <w:t>J</w:t>
      </w:r>
      <w:r w:rsidRPr="00D33CD9">
        <w:rPr>
          <w:color w:val="000000"/>
          <w:spacing w:val="2"/>
          <w:sz w:val="30"/>
          <w:szCs w:val="30"/>
        </w:rPr>
        <w:t xml:space="preserve"> </w:t>
      </w:r>
      <w:r w:rsidRPr="00D33CD9">
        <w:rPr>
          <w:color w:val="000000"/>
          <w:sz w:val="30"/>
          <w:szCs w:val="30"/>
        </w:rPr>
        <w:t>383</w:t>
      </w:r>
    </w:p>
    <w:p w:rsidR="004A6D58" w:rsidRPr="00D33CD9" w:rsidRDefault="004A6D58" w:rsidP="00A745F3">
      <w:pPr>
        <w:widowControl w:val="0"/>
        <w:autoSpaceDE w:val="0"/>
        <w:autoSpaceDN w:val="0"/>
        <w:adjustRightInd w:val="0"/>
        <w:ind w:left="117"/>
        <w:rPr>
          <w:b/>
          <w:bCs/>
          <w:i/>
          <w:iCs/>
          <w:color w:val="000000"/>
          <w:sz w:val="30"/>
          <w:szCs w:val="30"/>
        </w:rPr>
      </w:pPr>
      <w:r w:rsidRPr="00D33CD9">
        <w:rPr>
          <w:rFonts w:hint="cs"/>
          <w:b/>
          <w:bCs/>
          <w:i/>
          <w:iCs/>
          <w:color w:val="000000"/>
          <w:sz w:val="30"/>
          <w:szCs w:val="30"/>
          <w:rtl/>
        </w:rPr>
        <w:t xml:space="preserve">تكاكو ساكاو ضد  نج بيك يوين (2010) 1 مجلة القانون الماليزية 383 </w:t>
      </w:r>
    </w:p>
    <w:p w:rsidR="004473FC" w:rsidRPr="00D33CD9" w:rsidRDefault="004473FC" w:rsidP="00A745F3">
      <w:pPr>
        <w:widowControl w:val="0"/>
        <w:autoSpaceDE w:val="0"/>
        <w:autoSpaceDN w:val="0"/>
        <w:adjustRightInd w:val="0"/>
        <w:ind w:left="117"/>
        <w:rPr>
          <w:b/>
          <w:bCs/>
          <w:i/>
          <w:iCs/>
          <w:color w:val="000000"/>
          <w:sz w:val="30"/>
          <w:szCs w:val="30"/>
          <w:lang w:bidi="ar-AE"/>
        </w:rPr>
      </w:pPr>
    </w:p>
    <w:p w:rsidR="006B06FD" w:rsidRPr="00D33CD9" w:rsidRDefault="006B06FD" w:rsidP="004473FC">
      <w:pPr>
        <w:widowControl w:val="0"/>
        <w:autoSpaceDE w:val="0"/>
        <w:autoSpaceDN w:val="0"/>
        <w:bidi w:val="0"/>
        <w:adjustRightInd w:val="0"/>
        <w:ind w:left="117"/>
        <w:rPr>
          <w:i/>
          <w:iCs/>
          <w:color w:val="000000"/>
          <w:spacing w:val="1"/>
          <w:sz w:val="30"/>
          <w:szCs w:val="30"/>
        </w:rPr>
      </w:pPr>
    </w:p>
    <w:p w:rsidR="004A6D58" w:rsidRPr="00D33CD9" w:rsidRDefault="004A6D58" w:rsidP="006B06FD">
      <w:pPr>
        <w:widowControl w:val="0"/>
        <w:autoSpaceDE w:val="0"/>
        <w:autoSpaceDN w:val="0"/>
        <w:bidi w:val="0"/>
        <w:adjustRightInd w:val="0"/>
        <w:ind w:left="117"/>
        <w:rPr>
          <w:color w:val="000000"/>
          <w:sz w:val="30"/>
          <w:szCs w:val="30"/>
        </w:rPr>
      </w:pPr>
      <w:r w:rsidRPr="00D33CD9">
        <w:rPr>
          <w:i/>
          <w:iCs/>
          <w:color w:val="000000"/>
          <w:spacing w:val="1"/>
          <w:sz w:val="30"/>
          <w:szCs w:val="30"/>
        </w:rPr>
        <w:t>T</w:t>
      </w:r>
      <w:r w:rsidRPr="00D33CD9">
        <w:rPr>
          <w:i/>
          <w:iCs/>
          <w:color w:val="000000"/>
          <w:sz w:val="30"/>
          <w:szCs w:val="30"/>
        </w:rPr>
        <w:t>an</w:t>
      </w:r>
      <w:r w:rsidRPr="00D33CD9">
        <w:rPr>
          <w:i/>
          <w:iCs/>
          <w:color w:val="000000"/>
          <w:spacing w:val="-1"/>
          <w:sz w:val="30"/>
          <w:szCs w:val="30"/>
        </w:rPr>
        <w:t xml:space="preserve"> </w:t>
      </w:r>
      <w:r w:rsidRPr="00D33CD9">
        <w:rPr>
          <w:i/>
          <w:iCs/>
          <w:color w:val="000000"/>
          <w:spacing w:val="1"/>
          <w:sz w:val="30"/>
          <w:szCs w:val="30"/>
        </w:rPr>
        <w:t>K</w:t>
      </w:r>
      <w:r w:rsidRPr="00D33CD9">
        <w:rPr>
          <w:i/>
          <w:iCs/>
          <w:color w:val="000000"/>
          <w:sz w:val="30"/>
          <w:szCs w:val="30"/>
        </w:rPr>
        <w:t>h</w:t>
      </w:r>
      <w:r w:rsidRPr="00D33CD9">
        <w:rPr>
          <w:i/>
          <w:iCs/>
          <w:color w:val="000000"/>
          <w:spacing w:val="-1"/>
          <w:sz w:val="30"/>
          <w:szCs w:val="30"/>
        </w:rPr>
        <w:t>e</w:t>
      </w:r>
      <w:r w:rsidRPr="00D33CD9">
        <w:rPr>
          <w:i/>
          <w:iCs/>
          <w:color w:val="000000"/>
          <w:sz w:val="30"/>
          <w:szCs w:val="30"/>
        </w:rPr>
        <w:t>ng</w:t>
      </w:r>
      <w:r w:rsidRPr="00D33CD9">
        <w:rPr>
          <w:i/>
          <w:iCs/>
          <w:color w:val="000000"/>
          <w:spacing w:val="-1"/>
          <w:sz w:val="30"/>
          <w:szCs w:val="30"/>
        </w:rPr>
        <w:t xml:space="preserve"> </w:t>
      </w:r>
      <w:r w:rsidRPr="00D33CD9">
        <w:rPr>
          <w:i/>
          <w:iCs/>
          <w:color w:val="000000"/>
          <w:sz w:val="30"/>
          <w:szCs w:val="30"/>
        </w:rPr>
        <w:t>Guan</w:t>
      </w:r>
      <w:r w:rsidRPr="00D33CD9">
        <w:rPr>
          <w:i/>
          <w:iCs/>
          <w:color w:val="000000"/>
          <w:spacing w:val="-4"/>
          <w:sz w:val="30"/>
          <w:szCs w:val="30"/>
        </w:rPr>
        <w:t xml:space="preserve"> </w:t>
      </w:r>
      <w:r w:rsidRPr="00D33CD9">
        <w:rPr>
          <w:i/>
          <w:iCs/>
          <w:color w:val="000000"/>
          <w:spacing w:val="-1"/>
          <w:sz w:val="30"/>
          <w:szCs w:val="30"/>
        </w:rPr>
        <w:t>v</w:t>
      </w:r>
      <w:r w:rsidRPr="00D33CD9">
        <w:rPr>
          <w:i/>
          <w:iCs/>
          <w:color w:val="000000"/>
          <w:sz w:val="30"/>
          <w:szCs w:val="30"/>
        </w:rPr>
        <w:t>.</w:t>
      </w:r>
      <w:r w:rsidRPr="00D33CD9">
        <w:rPr>
          <w:i/>
          <w:iCs/>
          <w:color w:val="000000"/>
          <w:spacing w:val="-1"/>
          <w:sz w:val="30"/>
          <w:szCs w:val="30"/>
        </w:rPr>
        <w:t xml:space="preserve"> </w:t>
      </w:r>
      <w:r w:rsidRPr="00D33CD9">
        <w:rPr>
          <w:i/>
          <w:iCs/>
          <w:color w:val="000000"/>
          <w:sz w:val="30"/>
          <w:szCs w:val="30"/>
        </w:rPr>
        <w:t>P</w:t>
      </w:r>
      <w:r w:rsidRPr="00D33CD9">
        <w:rPr>
          <w:i/>
          <w:iCs/>
          <w:color w:val="000000"/>
          <w:spacing w:val="-1"/>
          <w:sz w:val="30"/>
          <w:szCs w:val="30"/>
        </w:rPr>
        <w:t>e</w:t>
      </w:r>
      <w:r w:rsidRPr="00D33CD9">
        <w:rPr>
          <w:i/>
          <w:iCs/>
          <w:color w:val="000000"/>
          <w:sz w:val="30"/>
          <w:szCs w:val="30"/>
        </w:rPr>
        <w:t>n</w:t>
      </w:r>
      <w:r w:rsidRPr="00D33CD9">
        <w:rPr>
          <w:i/>
          <w:iCs/>
          <w:color w:val="000000"/>
          <w:spacing w:val="3"/>
          <w:sz w:val="30"/>
          <w:szCs w:val="30"/>
        </w:rPr>
        <w:t>d</w:t>
      </w:r>
      <w:r w:rsidRPr="00D33CD9">
        <w:rPr>
          <w:i/>
          <w:iCs/>
          <w:color w:val="000000"/>
          <w:sz w:val="30"/>
          <w:szCs w:val="30"/>
        </w:rPr>
        <w:t>a</w:t>
      </w:r>
      <w:r w:rsidRPr="00D33CD9">
        <w:rPr>
          <w:i/>
          <w:iCs/>
          <w:color w:val="000000"/>
          <w:spacing w:val="1"/>
          <w:sz w:val="30"/>
          <w:szCs w:val="30"/>
        </w:rPr>
        <w:t>ft</w:t>
      </w:r>
      <w:r w:rsidRPr="00D33CD9">
        <w:rPr>
          <w:i/>
          <w:iCs/>
          <w:color w:val="000000"/>
          <w:sz w:val="30"/>
          <w:szCs w:val="30"/>
        </w:rPr>
        <w:t>ar</w:t>
      </w:r>
      <w:r w:rsidRPr="00D33CD9">
        <w:rPr>
          <w:i/>
          <w:iCs/>
          <w:color w:val="000000"/>
          <w:spacing w:val="-1"/>
          <w:sz w:val="30"/>
          <w:szCs w:val="30"/>
        </w:rPr>
        <w:t xml:space="preserve"> </w:t>
      </w:r>
      <w:r w:rsidRPr="00D33CD9">
        <w:rPr>
          <w:i/>
          <w:iCs/>
          <w:color w:val="000000"/>
          <w:sz w:val="30"/>
          <w:szCs w:val="30"/>
        </w:rPr>
        <w:t>Ha</w:t>
      </w:r>
      <w:r w:rsidRPr="00D33CD9">
        <w:rPr>
          <w:i/>
          <w:iCs/>
          <w:color w:val="000000"/>
          <w:spacing w:val="-1"/>
          <w:sz w:val="30"/>
          <w:szCs w:val="30"/>
        </w:rPr>
        <w:t>k</w:t>
      </w:r>
      <w:r w:rsidRPr="00D33CD9">
        <w:rPr>
          <w:i/>
          <w:iCs/>
          <w:color w:val="000000"/>
          <w:sz w:val="30"/>
          <w:szCs w:val="30"/>
        </w:rPr>
        <w:t>m</w:t>
      </w:r>
      <w:r w:rsidRPr="00D33CD9">
        <w:rPr>
          <w:i/>
          <w:iCs/>
          <w:color w:val="000000"/>
          <w:spacing w:val="1"/>
          <w:sz w:val="30"/>
          <w:szCs w:val="30"/>
        </w:rPr>
        <w:t>ili</w:t>
      </w:r>
      <w:r w:rsidRPr="00D33CD9">
        <w:rPr>
          <w:i/>
          <w:iCs/>
          <w:color w:val="000000"/>
          <w:sz w:val="30"/>
          <w:szCs w:val="30"/>
        </w:rPr>
        <w:t>k</w:t>
      </w:r>
      <w:r w:rsidRPr="00D33CD9">
        <w:rPr>
          <w:i/>
          <w:iCs/>
          <w:color w:val="000000"/>
          <w:spacing w:val="-3"/>
          <w:sz w:val="30"/>
          <w:szCs w:val="30"/>
        </w:rPr>
        <w:t xml:space="preserve"> </w:t>
      </w:r>
      <w:r w:rsidRPr="00D33CD9">
        <w:rPr>
          <w:i/>
          <w:iCs/>
          <w:color w:val="000000"/>
          <w:sz w:val="30"/>
          <w:szCs w:val="30"/>
        </w:rPr>
        <w:t>Johor;</w:t>
      </w:r>
      <w:r w:rsidRPr="00D33CD9">
        <w:rPr>
          <w:i/>
          <w:iCs/>
          <w:color w:val="000000"/>
          <w:spacing w:val="1"/>
          <w:sz w:val="30"/>
          <w:szCs w:val="30"/>
        </w:rPr>
        <w:t>T</w:t>
      </w:r>
      <w:r w:rsidRPr="00D33CD9">
        <w:rPr>
          <w:i/>
          <w:iCs/>
          <w:color w:val="000000"/>
          <w:spacing w:val="2"/>
          <w:sz w:val="30"/>
          <w:szCs w:val="30"/>
        </w:rPr>
        <w:t>e</w:t>
      </w:r>
      <w:r w:rsidRPr="00D33CD9">
        <w:rPr>
          <w:i/>
          <w:iCs/>
          <w:color w:val="000000"/>
          <w:sz w:val="30"/>
          <w:szCs w:val="30"/>
        </w:rPr>
        <w:t>o</w:t>
      </w:r>
      <w:r w:rsidRPr="00D33CD9">
        <w:rPr>
          <w:i/>
          <w:iCs/>
          <w:color w:val="000000"/>
          <w:spacing w:val="-5"/>
          <w:sz w:val="30"/>
          <w:szCs w:val="30"/>
        </w:rPr>
        <w:t xml:space="preserve"> </w:t>
      </w:r>
      <w:r w:rsidRPr="00D33CD9">
        <w:rPr>
          <w:i/>
          <w:iCs/>
          <w:color w:val="000000"/>
          <w:sz w:val="30"/>
          <w:szCs w:val="30"/>
        </w:rPr>
        <w:t>Ah</w:t>
      </w:r>
      <w:r w:rsidRPr="00D33CD9">
        <w:rPr>
          <w:i/>
          <w:iCs/>
          <w:color w:val="000000"/>
          <w:spacing w:val="-2"/>
          <w:sz w:val="30"/>
          <w:szCs w:val="30"/>
        </w:rPr>
        <w:t xml:space="preserve"> </w:t>
      </w:r>
      <w:r w:rsidRPr="00D33CD9">
        <w:rPr>
          <w:i/>
          <w:iCs/>
          <w:color w:val="000000"/>
          <w:sz w:val="30"/>
          <w:szCs w:val="30"/>
        </w:rPr>
        <w:t>B</w:t>
      </w:r>
      <w:r w:rsidRPr="00D33CD9">
        <w:rPr>
          <w:i/>
          <w:iCs/>
          <w:color w:val="000000"/>
          <w:spacing w:val="1"/>
          <w:sz w:val="30"/>
          <w:szCs w:val="30"/>
        </w:rPr>
        <w:t>i</w:t>
      </w:r>
      <w:r w:rsidRPr="00D33CD9">
        <w:rPr>
          <w:i/>
          <w:iCs/>
          <w:color w:val="000000"/>
          <w:sz w:val="30"/>
          <w:szCs w:val="30"/>
        </w:rPr>
        <w:t>n</w:t>
      </w:r>
      <w:r w:rsidRPr="00D33CD9">
        <w:rPr>
          <w:i/>
          <w:iCs/>
          <w:color w:val="000000"/>
          <w:spacing w:val="-1"/>
          <w:sz w:val="30"/>
          <w:szCs w:val="30"/>
        </w:rPr>
        <w:t xml:space="preserve"> (</w:t>
      </w:r>
      <w:r w:rsidRPr="00D33CD9">
        <w:rPr>
          <w:i/>
          <w:iCs/>
          <w:color w:val="000000"/>
          <w:sz w:val="30"/>
          <w:szCs w:val="30"/>
        </w:rPr>
        <w:t>In</w:t>
      </w:r>
      <w:r w:rsidRPr="00D33CD9">
        <w:rPr>
          <w:i/>
          <w:iCs/>
          <w:color w:val="000000"/>
          <w:spacing w:val="1"/>
          <w:sz w:val="30"/>
          <w:szCs w:val="30"/>
        </w:rPr>
        <w:t>t</w:t>
      </w:r>
      <w:r w:rsidRPr="00D33CD9">
        <w:rPr>
          <w:i/>
          <w:iCs/>
          <w:color w:val="000000"/>
          <w:spacing w:val="-1"/>
          <w:sz w:val="30"/>
          <w:szCs w:val="30"/>
        </w:rPr>
        <w:t>e</w:t>
      </w:r>
      <w:r w:rsidRPr="00D33CD9">
        <w:rPr>
          <w:i/>
          <w:iCs/>
          <w:color w:val="000000"/>
          <w:sz w:val="30"/>
          <w:szCs w:val="30"/>
        </w:rPr>
        <w:t>r</w:t>
      </w:r>
      <w:r w:rsidRPr="00D33CD9">
        <w:rPr>
          <w:i/>
          <w:iCs/>
          <w:color w:val="000000"/>
          <w:spacing w:val="-1"/>
          <w:sz w:val="30"/>
          <w:szCs w:val="30"/>
        </w:rPr>
        <w:t>ve</w:t>
      </w:r>
      <w:r w:rsidRPr="00D33CD9">
        <w:rPr>
          <w:i/>
          <w:iCs/>
          <w:color w:val="000000"/>
          <w:spacing w:val="3"/>
          <w:sz w:val="30"/>
          <w:szCs w:val="30"/>
        </w:rPr>
        <w:t>n</w:t>
      </w:r>
      <w:r w:rsidRPr="00D33CD9">
        <w:rPr>
          <w:i/>
          <w:iCs/>
          <w:color w:val="000000"/>
          <w:spacing w:val="-1"/>
          <w:sz w:val="30"/>
          <w:szCs w:val="30"/>
        </w:rPr>
        <w:t>e</w:t>
      </w:r>
      <w:r w:rsidRPr="00D33CD9">
        <w:rPr>
          <w:i/>
          <w:iCs/>
          <w:color w:val="000000"/>
          <w:spacing w:val="3"/>
          <w:sz w:val="30"/>
          <w:szCs w:val="30"/>
        </w:rPr>
        <w:t>r</w:t>
      </w:r>
      <w:r w:rsidRPr="00D33CD9">
        <w:rPr>
          <w:i/>
          <w:iCs/>
          <w:color w:val="000000"/>
          <w:sz w:val="30"/>
          <w:szCs w:val="30"/>
        </w:rPr>
        <w:t>)</w:t>
      </w:r>
      <w:r w:rsidRPr="00D33CD9">
        <w:rPr>
          <w:i/>
          <w:iCs/>
          <w:color w:val="000000"/>
          <w:spacing w:val="-4"/>
          <w:sz w:val="30"/>
          <w:szCs w:val="30"/>
        </w:rPr>
        <w:t xml:space="preserve"> </w:t>
      </w:r>
      <w:r w:rsidRPr="00D33CD9">
        <w:rPr>
          <w:color w:val="000000"/>
          <w:sz w:val="30"/>
          <w:szCs w:val="30"/>
        </w:rPr>
        <w:t>(2</w:t>
      </w:r>
      <w:r w:rsidRPr="00D33CD9">
        <w:rPr>
          <w:color w:val="000000"/>
          <w:spacing w:val="3"/>
          <w:sz w:val="30"/>
          <w:szCs w:val="30"/>
        </w:rPr>
        <w:t>0</w:t>
      </w:r>
      <w:r w:rsidRPr="00D33CD9">
        <w:rPr>
          <w:color w:val="000000"/>
          <w:sz w:val="30"/>
          <w:szCs w:val="30"/>
        </w:rPr>
        <w:t>00)</w:t>
      </w:r>
      <w:r w:rsidRPr="00D33CD9">
        <w:rPr>
          <w:color w:val="000000"/>
          <w:spacing w:val="-2"/>
          <w:sz w:val="30"/>
          <w:szCs w:val="30"/>
        </w:rPr>
        <w:t xml:space="preserve"> </w:t>
      </w:r>
      <w:r w:rsidRPr="00D33CD9">
        <w:rPr>
          <w:color w:val="000000"/>
          <w:sz w:val="30"/>
          <w:szCs w:val="30"/>
        </w:rPr>
        <w:t>8</w:t>
      </w:r>
      <w:r w:rsidRPr="00D33CD9">
        <w:rPr>
          <w:color w:val="000000"/>
          <w:spacing w:val="-1"/>
          <w:sz w:val="30"/>
          <w:szCs w:val="30"/>
        </w:rPr>
        <w:t xml:space="preserve"> </w:t>
      </w:r>
      <w:r w:rsidRPr="00D33CD9">
        <w:rPr>
          <w:color w:val="000000"/>
          <w:spacing w:val="4"/>
          <w:sz w:val="30"/>
          <w:szCs w:val="30"/>
        </w:rPr>
        <w:t>C</w:t>
      </w:r>
      <w:r w:rsidRPr="00D33CD9">
        <w:rPr>
          <w:color w:val="000000"/>
          <w:spacing w:val="-4"/>
          <w:sz w:val="30"/>
          <w:szCs w:val="30"/>
        </w:rPr>
        <w:t>L</w:t>
      </w:r>
      <w:r w:rsidRPr="00D33CD9">
        <w:rPr>
          <w:color w:val="000000"/>
          <w:sz w:val="30"/>
          <w:szCs w:val="30"/>
        </w:rPr>
        <w:t>J</w:t>
      </w:r>
      <w:r w:rsidRPr="00D33CD9">
        <w:rPr>
          <w:color w:val="000000"/>
          <w:spacing w:val="2"/>
          <w:sz w:val="30"/>
          <w:szCs w:val="30"/>
        </w:rPr>
        <w:t xml:space="preserve"> </w:t>
      </w:r>
      <w:r w:rsidRPr="00D33CD9">
        <w:rPr>
          <w:color w:val="000000"/>
          <w:sz w:val="30"/>
          <w:szCs w:val="30"/>
        </w:rPr>
        <w:t>593</w:t>
      </w:r>
    </w:p>
    <w:p w:rsidR="004A6D58" w:rsidRPr="00D33CD9" w:rsidRDefault="004A6D58" w:rsidP="00A745F3">
      <w:pPr>
        <w:widowControl w:val="0"/>
        <w:autoSpaceDE w:val="0"/>
        <w:autoSpaceDN w:val="0"/>
        <w:adjustRightInd w:val="0"/>
        <w:ind w:left="117"/>
        <w:rPr>
          <w:b/>
          <w:bCs/>
          <w:i/>
          <w:iCs/>
          <w:color w:val="000000"/>
          <w:sz w:val="30"/>
          <w:szCs w:val="30"/>
        </w:rPr>
      </w:pPr>
      <w:r w:rsidRPr="00D33CD9">
        <w:rPr>
          <w:rFonts w:hint="cs"/>
          <w:b/>
          <w:bCs/>
          <w:i/>
          <w:iCs/>
          <w:color w:val="000000"/>
          <w:sz w:val="30"/>
          <w:szCs w:val="30"/>
          <w:rtl/>
        </w:rPr>
        <w:t>تان خينج جوان ضد بندفتر هاكميليك جوهور؛ تيو آه بين (المدعى عليه الفرعي) (2008) 8 مجلة القانون الماليزية 593</w:t>
      </w:r>
    </w:p>
    <w:p w:rsidR="004473FC" w:rsidRPr="00D33CD9" w:rsidRDefault="004473FC" w:rsidP="00A745F3">
      <w:pPr>
        <w:widowControl w:val="0"/>
        <w:autoSpaceDE w:val="0"/>
        <w:autoSpaceDN w:val="0"/>
        <w:adjustRightInd w:val="0"/>
        <w:ind w:left="117"/>
        <w:rPr>
          <w:b/>
          <w:bCs/>
          <w:i/>
          <w:iCs/>
          <w:color w:val="000000"/>
          <w:sz w:val="30"/>
          <w:szCs w:val="30"/>
          <w:lang w:bidi="ar-AE"/>
        </w:rPr>
      </w:pPr>
    </w:p>
    <w:p w:rsidR="006B06FD" w:rsidRPr="00D33CD9" w:rsidRDefault="006B06FD" w:rsidP="004473FC">
      <w:pPr>
        <w:widowControl w:val="0"/>
        <w:autoSpaceDE w:val="0"/>
        <w:autoSpaceDN w:val="0"/>
        <w:bidi w:val="0"/>
        <w:adjustRightInd w:val="0"/>
        <w:ind w:left="117"/>
        <w:rPr>
          <w:i/>
          <w:iCs/>
          <w:color w:val="000000"/>
          <w:sz w:val="30"/>
          <w:szCs w:val="30"/>
        </w:rPr>
      </w:pPr>
    </w:p>
    <w:p w:rsidR="004A6D58" w:rsidRPr="00D33CD9" w:rsidRDefault="004A6D58" w:rsidP="006B06FD">
      <w:pPr>
        <w:widowControl w:val="0"/>
        <w:autoSpaceDE w:val="0"/>
        <w:autoSpaceDN w:val="0"/>
        <w:bidi w:val="0"/>
        <w:adjustRightInd w:val="0"/>
        <w:ind w:left="117"/>
        <w:rPr>
          <w:color w:val="000000"/>
          <w:sz w:val="30"/>
          <w:szCs w:val="30"/>
        </w:rPr>
      </w:pPr>
      <w:r w:rsidRPr="00D33CD9">
        <w:rPr>
          <w:i/>
          <w:iCs/>
          <w:color w:val="000000"/>
          <w:sz w:val="30"/>
          <w:szCs w:val="30"/>
        </w:rPr>
        <w:t>UMBC</w:t>
      </w:r>
      <w:r w:rsidRPr="00D33CD9">
        <w:rPr>
          <w:i/>
          <w:iCs/>
          <w:color w:val="000000"/>
          <w:spacing w:val="-16"/>
          <w:sz w:val="30"/>
          <w:szCs w:val="30"/>
        </w:rPr>
        <w:t xml:space="preserve"> </w:t>
      </w:r>
      <w:r w:rsidRPr="00D33CD9">
        <w:rPr>
          <w:i/>
          <w:iCs/>
          <w:color w:val="000000"/>
          <w:sz w:val="30"/>
          <w:szCs w:val="30"/>
        </w:rPr>
        <w:t>Bhd</w:t>
      </w:r>
      <w:r w:rsidRPr="00D33CD9">
        <w:rPr>
          <w:i/>
          <w:iCs/>
          <w:color w:val="000000"/>
          <w:spacing w:val="-3"/>
          <w:sz w:val="30"/>
          <w:szCs w:val="30"/>
        </w:rPr>
        <w:t xml:space="preserve"> </w:t>
      </w:r>
      <w:r w:rsidRPr="00D33CD9">
        <w:rPr>
          <w:i/>
          <w:iCs/>
          <w:color w:val="000000"/>
          <w:sz w:val="30"/>
          <w:szCs w:val="30"/>
        </w:rPr>
        <w:t>v</w:t>
      </w:r>
      <w:r w:rsidRPr="00D33CD9">
        <w:rPr>
          <w:i/>
          <w:iCs/>
          <w:color w:val="000000"/>
          <w:spacing w:val="-1"/>
          <w:sz w:val="30"/>
          <w:szCs w:val="30"/>
        </w:rPr>
        <w:t xml:space="preserve"> </w:t>
      </w:r>
      <w:r w:rsidRPr="00D33CD9">
        <w:rPr>
          <w:i/>
          <w:iCs/>
          <w:color w:val="000000"/>
          <w:sz w:val="30"/>
          <w:szCs w:val="30"/>
        </w:rPr>
        <w:t>Goh</w:t>
      </w:r>
      <w:r w:rsidRPr="00D33CD9">
        <w:rPr>
          <w:i/>
          <w:iCs/>
          <w:color w:val="000000"/>
          <w:spacing w:val="-3"/>
          <w:sz w:val="30"/>
          <w:szCs w:val="30"/>
        </w:rPr>
        <w:t xml:space="preserve"> </w:t>
      </w:r>
      <w:r w:rsidRPr="00D33CD9">
        <w:rPr>
          <w:i/>
          <w:iCs/>
          <w:color w:val="000000"/>
          <w:spacing w:val="1"/>
          <w:sz w:val="30"/>
          <w:szCs w:val="30"/>
        </w:rPr>
        <w:t>T</w:t>
      </w:r>
      <w:r w:rsidRPr="00D33CD9">
        <w:rPr>
          <w:i/>
          <w:iCs/>
          <w:color w:val="000000"/>
          <w:sz w:val="30"/>
          <w:szCs w:val="30"/>
        </w:rPr>
        <w:t>uan</w:t>
      </w:r>
      <w:r w:rsidRPr="00D33CD9">
        <w:rPr>
          <w:i/>
          <w:iCs/>
          <w:color w:val="000000"/>
          <w:spacing w:val="2"/>
          <w:sz w:val="30"/>
          <w:szCs w:val="30"/>
        </w:rPr>
        <w:t xml:space="preserve"> </w:t>
      </w:r>
      <w:r w:rsidRPr="00D33CD9">
        <w:rPr>
          <w:i/>
          <w:iCs/>
          <w:color w:val="000000"/>
          <w:spacing w:val="1"/>
          <w:sz w:val="30"/>
          <w:szCs w:val="30"/>
        </w:rPr>
        <w:t>L</w:t>
      </w:r>
      <w:r w:rsidRPr="00D33CD9">
        <w:rPr>
          <w:i/>
          <w:iCs/>
          <w:color w:val="000000"/>
          <w:sz w:val="30"/>
          <w:szCs w:val="30"/>
        </w:rPr>
        <w:t>aye</w:t>
      </w:r>
      <w:r w:rsidRPr="00D33CD9">
        <w:rPr>
          <w:i/>
          <w:iCs/>
          <w:color w:val="000000"/>
          <w:spacing w:val="-1"/>
          <w:sz w:val="30"/>
          <w:szCs w:val="30"/>
        </w:rPr>
        <w:t xml:space="preserve"> </w:t>
      </w:r>
      <w:r w:rsidRPr="00D33CD9">
        <w:rPr>
          <w:color w:val="000000"/>
          <w:spacing w:val="2"/>
          <w:sz w:val="30"/>
          <w:szCs w:val="30"/>
        </w:rPr>
        <w:t>[</w:t>
      </w:r>
      <w:r w:rsidRPr="00D33CD9">
        <w:rPr>
          <w:color w:val="000000"/>
          <w:sz w:val="30"/>
          <w:szCs w:val="30"/>
        </w:rPr>
        <w:t>1976]</w:t>
      </w:r>
      <w:r w:rsidRPr="00D33CD9">
        <w:rPr>
          <w:color w:val="000000"/>
          <w:spacing w:val="1"/>
          <w:sz w:val="30"/>
          <w:szCs w:val="30"/>
        </w:rPr>
        <w:t xml:space="preserve"> </w:t>
      </w:r>
      <w:r w:rsidRPr="00D33CD9">
        <w:rPr>
          <w:color w:val="000000"/>
          <w:sz w:val="30"/>
          <w:szCs w:val="30"/>
        </w:rPr>
        <w:t>1</w:t>
      </w:r>
      <w:r w:rsidRPr="00D33CD9">
        <w:rPr>
          <w:color w:val="000000"/>
          <w:spacing w:val="-1"/>
          <w:sz w:val="30"/>
          <w:szCs w:val="30"/>
        </w:rPr>
        <w:t xml:space="preserve"> </w:t>
      </w:r>
      <w:r w:rsidRPr="00D33CD9">
        <w:rPr>
          <w:color w:val="000000"/>
          <w:spacing w:val="1"/>
          <w:sz w:val="30"/>
          <w:szCs w:val="30"/>
        </w:rPr>
        <w:t>M</w:t>
      </w:r>
      <w:r w:rsidRPr="00D33CD9">
        <w:rPr>
          <w:color w:val="000000"/>
          <w:spacing w:val="-4"/>
          <w:sz w:val="30"/>
          <w:szCs w:val="30"/>
        </w:rPr>
        <w:t>L</w:t>
      </w:r>
      <w:r w:rsidRPr="00D33CD9">
        <w:rPr>
          <w:color w:val="000000"/>
          <w:sz w:val="30"/>
          <w:szCs w:val="30"/>
        </w:rPr>
        <w:t>J</w:t>
      </w:r>
      <w:r w:rsidRPr="00D33CD9">
        <w:rPr>
          <w:color w:val="000000"/>
          <w:spacing w:val="1"/>
          <w:sz w:val="30"/>
          <w:szCs w:val="30"/>
        </w:rPr>
        <w:t xml:space="preserve"> </w:t>
      </w:r>
      <w:r w:rsidRPr="00D33CD9">
        <w:rPr>
          <w:color w:val="000000"/>
          <w:sz w:val="30"/>
          <w:szCs w:val="30"/>
        </w:rPr>
        <w:t>169</w:t>
      </w:r>
    </w:p>
    <w:p w:rsidR="004A6D58" w:rsidRPr="00D33CD9" w:rsidRDefault="004A6D58" w:rsidP="00A745F3">
      <w:pPr>
        <w:widowControl w:val="0"/>
        <w:autoSpaceDE w:val="0"/>
        <w:autoSpaceDN w:val="0"/>
        <w:adjustRightInd w:val="0"/>
        <w:ind w:left="117"/>
        <w:rPr>
          <w:b/>
          <w:bCs/>
          <w:i/>
          <w:iCs/>
          <w:color w:val="000000"/>
          <w:sz w:val="30"/>
          <w:szCs w:val="30"/>
        </w:rPr>
      </w:pPr>
      <w:r w:rsidRPr="00D33CD9">
        <w:rPr>
          <w:rFonts w:hint="cs"/>
          <w:b/>
          <w:bCs/>
          <w:i/>
          <w:iCs/>
          <w:color w:val="000000"/>
          <w:sz w:val="30"/>
          <w:szCs w:val="30"/>
          <w:rtl/>
        </w:rPr>
        <w:t>يو ام بي سي المحدودة ضد غوه توان لايي [1976] 1 مجلة</w:t>
      </w:r>
      <w:r w:rsidRPr="00D33CD9">
        <w:rPr>
          <w:b/>
          <w:bCs/>
          <w:i/>
          <w:iCs/>
          <w:color w:val="000000"/>
          <w:sz w:val="30"/>
          <w:szCs w:val="30"/>
          <w:rtl/>
        </w:rPr>
        <w:t xml:space="preserve"> </w:t>
      </w:r>
      <w:r w:rsidRPr="00D33CD9">
        <w:rPr>
          <w:rFonts w:hint="cs"/>
          <w:b/>
          <w:bCs/>
          <w:i/>
          <w:iCs/>
          <w:color w:val="000000"/>
          <w:sz w:val="30"/>
          <w:szCs w:val="30"/>
          <w:rtl/>
        </w:rPr>
        <w:t>القانون</w:t>
      </w:r>
      <w:r w:rsidRPr="00D33CD9">
        <w:rPr>
          <w:b/>
          <w:bCs/>
          <w:i/>
          <w:iCs/>
          <w:color w:val="000000"/>
          <w:sz w:val="30"/>
          <w:szCs w:val="30"/>
          <w:rtl/>
        </w:rPr>
        <w:t xml:space="preserve"> </w:t>
      </w:r>
      <w:r w:rsidRPr="00D33CD9">
        <w:rPr>
          <w:rFonts w:hint="cs"/>
          <w:b/>
          <w:bCs/>
          <w:i/>
          <w:iCs/>
          <w:color w:val="000000"/>
          <w:sz w:val="30"/>
          <w:szCs w:val="30"/>
          <w:rtl/>
        </w:rPr>
        <w:t>الماليزية</w:t>
      </w:r>
      <w:r w:rsidRPr="00D33CD9">
        <w:rPr>
          <w:b/>
          <w:bCs/>
          <w:i/>
          <w:iCs/>
          <w:color w:val="000000"/>
          <w:sz w:val="30"/>
          <w:szCs w:val="30"/>
          <w:rtl/>
        </w:rPr>
        <w:t xml:space="preserve"> </w:t>
      </w:r>
      <w:r w:rsidRPr="00D33CD9">
        <w:rPr>
          <w:rFonts w:hint="cs"/>
          <w:b/>
          <w:bCs/>
          <w:i/>
          <w:iCs/>
          <w:color w:val="000000"/>
          <w:sz w:val="30"/>
          <w:szCs w:val="30"/>
          <w:rtl/>
        </w:rPr>
        <w:t xml:space="preserve"> 169 </w:t>
      </w:r>
    </w:p>
    <w:p w:rsidR="006B06FD" w:rsidRPr="00D33CD9" w:rsidRDefault="006B06FD" w:rsidP="004473FC">
      <w:pPr>
        <w:widowControl w:val="0"/>
        <w:autoSpaceDE w:val="0"/>
        <w:autoSpaceDN w:val="0"/>
        <w:bidi w:val="0"/>
        <w:adjustRightInd w:val="0"/>
        <w:ind w:left="117"/>
        <w:rPr>
          <w:i/>
          <w:iCs/>
          <w:color w:val="000000"/>
          <w:sz w:val="30"/>
          <w:szCs w:val="30"/>
        </w:rPr>
      </w:pPr>
    </w:p>
    <w:p w:rsidR="004A6D58" w:rsidRPr="00D33CD9" w:rsidRDefault="004A6D58" w:rsidP="006B06FD">
      <w:pPr>
        <w:widowControl w:val="0"/>
        <w:autoSpaceDE w:val="0"/>
        <w:autoSpaceDN w:val="0"/>
        <w:bidi w:val="0"/>
        <w:adjustRightInd w:val="0"/>
        <w:ind w:left="117"/>
        <w:rPr>
          <w:color w:val="000000"/>
          <w:sz w:val="30"/>
          <w:szCs w:val="30"/>
          <w:rtl/>
        </w:rPr>
      </w:pPr>
      <w:r w:rsidRPr="00D33CD9">
        <w:rPr>
          <w:i/>
          <w:iCs/>
          <w:color w:val="000000"/>
          <w:sz w:val="30"/>
          <w:szCs w:val="30"/>
        </w:rPr>
        <w:t>Va</w:t>
      </w:r>
      <w:r w:rsidRPr="00D33CD9">
        <w:rPr>
          <w:i/>
          <w:iCs/>
          <w:color w:val="000000"/>
          <w:spacing w:val="1"/>
          <w:sz w:val="30"/>
          <w:szCs w:val="30"/>
        </w:rPr>
        <w:t>llip</w:t>
      </w:r>
      <w:r w:rsidRPr="00D33CD9">
        <w:rPr>
          <w:i/>
          <w:iCs/>
          <w:color w:val="000000"/>
          <w:sz w:val="30"/>
          <w:szCs w:val="30"/>
        </w:rPr>
        <w:t>uram</w:t>
      </w:r>
      <w:r w:rsidRPr="00D33CD9">
        <w:rPr>
          <w:i/>
          <w:iCs/>
          <w:color w:val="000000"/>
          <w:spacing w:val="-3"/>
          <w:sz w:val="30"/>
          <w:szCs w:val="30"/>
        </w:rPr>
        <w:t xml:space="preserve"> </w:t>
      </w:r>
      <w:r w:rsidRPr="00D33CD9">
        <w:rPr>
          <w:i/>
          <w:iCs/>
          <w:color w:val="000000"/>
          <w:sz w:val="30"/>
          <w:szCs w:val="30"/>
        </w:rPr>
        <w:t>S</w:t>
      </w:r>
      <w:r w:rsidRPr="00D33CD9">
        <w:rPr>
          <w:i/>
          <w:iCs/>
          <w:color w:val="000000"/>
          <w:spacing w:val="1"/>
          <w:sz w:val="30"/>
          <w:szCs w:val="30"/>
        </w:rPr>
        <w:t>i</w:t>
      </w:r>
      <w:r w:rsidRPr="00D33CD9">
        <w:rPr>
          <w:i/>
          <w:iCs/>
          <w:color w:val="000000"/>
          <w:spacing w:val="-1"/>
          <w:sz w:val="30"/>
          <w:szCs w:val="30"/>
        </w:rPr>
        <w:t>v</w:t>
      </w:r>
      <w:r w:rsidRPr="00D33CD9">
        <w:rPr>
          <w:i/>
          <w:iCs/>
          <w:color w:val="000000"/>
          <w:sz w:val="30"/>
          <w:szCs w:val="30"/>
        </w:rPr>
        <w:t>a</w:t>
      </w:r>
      <w:r w:rsidRPr="00D33CD9">
        <w:rPr>
          <w:i/>
          <w:iCs/>
          <w:color w:val="000000"/>
          <w:spacing w:val="1"/>
          <w:sz w:val="30"/>
          <w:szCs w:val="30"/>
        </w:rPr>
        <w:t>g</w:t>
      </w:r>
      <w:r w:rsidRPr="00D33CD9">
        <w:rPr>
          <w:i/>
          <w:iCs/>
          <w:color w:val="000000"/>
          <w:sz w:val="30"/>
          <w:szCs w:val="30"/>
        </w:rPr>
        <w:t>uru</w:t>
      </w:r>
      <w:r w:rsidRPr="00D33CD9">
        <w:rPr>
          <w:i/>
          <w:iCs/>
          <w:color w:val="000000"/>
          <w:spacing w:val="-1"/>
          <w:sz w:val="30"/>
          <w:szCs w:val="30"/>
        </w:rPr>
        <w:t xml:space="preserve"> </w:t>
      </w:r>
      <w:r w:rsidRPr="00D33CD9">
        <w:rPr>
          <w:i/>
          <w:iCs/>
          <w:color w:val="000000"/>
          <w:sz w:val="30"/>
          <w:szCs w:val="30"/>
        </w:rPr>
        <w:t>v</w:t>
      </w:r>
      <w:r w:rsidRPr="00D33CD9">
        <w:rPr>
          <w:i/>
          <w:iCs/>
          <w:color w:val="000000"/>
          <w:spacing w:val="-2"/>
          <w:sz w:val="30"/>
          <w:szCs w:val="30"/>
        </w:rPr>
        <w:t xml:space="preserve"> </w:t>
      </w:r>
      <w:r w:rsidRPr="00D33CD9">
        <w:rPr>
          <w:i/>
          <w:iCs/>
          <w:color w:val="000000"/>
          <w:sz w:val="30"/>
          <w:szCs w:val="30"/>
        </w:rPr>
        <w:t>P</w:t>
      </w:r>
      <w:r w:rsidRPr="00D33CD9">
        <w:rPr>
          <w:i/>
          <w:iCs/>
          <w:color w:val="000000"/>
          <w:spacing w:val="1"/>
          <w:sz w:val="30"/>
          <w:szCs w:val="30"/>
        </w:rPr>
        <w:t>C</w:t>
      </w:r>
      <w:r w:rsidRPr="00D33CD9">
        <w:rPr>
          <w:i/>
          <w:iCs/>
          <w:color w:val="000000"/>
          <w:sz w:val="30"/>
          <w:szCs w:val="30"/>
        </w:rPr>
        <w:t>RM</w:t>
      </w:r>
      <w:r w:rsidRPr="00D33CD9">
        <w:rPr>
          <w:i/>
          <w:iCs/>
          <w:color w:val="000000"/>
          <w:spacing w:val="-1"/>
          <w:sz w:val="30"/>
          <w:szCs w:val="30"/>
        </w:rPr>
        <w:t xml:space="preserve"> </w:t>
      </w:r>
      <w:r w:rsidRPr="00D33CD9">
        <w:rPr>
          <w:i/>
          <w:iCs/>
          <w:color w:val="000000"/>
          <w:sz w:val="30"/>
          <w:szCs w:val="30"/>
        </w:rPr>
        <w:t>Pa</w:t>
      </w:r>
      <w:r w:rsidRPr="00D33CD9">
        <w:rPr>
          <w:i/>
          <w:iCs/>
          <w:color w:val="000000"/>
          <w:spacing w:val="1"/>
          <w:sz w:val="30"/>
          <w:szCs w:val="30"/>
        </w:rPr>
        <w:t>l</w:t>
      </w:r>
      <w:r w:rsidRPr="00D33CD9">
        <w:rPr>
          <w:i/>
          <w:iCs/>
          <w:color w:val="000000"/>
          <w:sz w:val="30"/>
          <w:szCs w:val="30"/>
        </w:rPr>
        <w:t>an</w:t>
      </w:r>
      <w:r w:rsidRPr="00D33CD9">
        <w:rPr>
          <w:i/>
          <w:iCs/>
          <w:color w:val="000000"/>
          <w:spacing w:val="1"/>
          <w:sz w:val="30"/>
          <w:szCs w:val="30"/>
        </w:rPr>
        <w:t>i</w:t>
      </w:r>
      <w:r w:rsidRPr="00D33CD9">
        <w:rPr>
          <w:i/>
          <w:iCs/>
          <w:color w:val="000000"/>
          <w:sz w:val="30"/>
          <w:szCs w:val="30"/>
        </w:rPr>
        <w:t>ap</w:t>
      </w:r>
      <w:r w:rsidRPr="00D33CD9">
        <w:rPr>
          <w:i/>
          <w:iCs/>
          <w:color w:val="000000"/>
          <w:spacing w:val="1"/>
          <w:sz w:val="30"/>
          <w:szCs w:val="30"/>
        </w:rPr>
        <w:t>p</w:t>
      </w:r>
      <w:r w:rsidRPr="00D33CD9">
        <w:rPr>
          <w:i/>
          <w:iCs/>
          <w:color w:val="000000"/>
          <w:sz w:val="30"/>
          <w:szCs w:val="30"/>
        </w:rPr>
        <w:t>a</w:t>
      </w:r>
      <w:r w:rsidRPr="00D33CD9">
        <w:rPr>
          <w:i/>
          <w:iCs/>
          <w:color w:val="000000"/>
          <w:spacing w:val="-2"/>
          <w:sz w:val="30"/>
          <w:szCs w:val="30"/>
        </w:rPr>
        <w:t xml:space="preserve"> </w:t>
      </w:r>
      <w:r w:rsidRPr="00D33CD9">
        <w:rPr>
          <w:i/>
          <w:iCs/>
          <w:color w:val="000000"/>
          <w:spacing w:val="1"/>
          <w:sz w:val="30"/>
          <w:szCs w:val="30"/>
        </w:rPr>
        <w:t>C</w:t>
      </w:r>
      <w:r w:rsidRPr="00D33CD9">
        <w:rPr>
          <w:i/>
          <w:iCs/>
          <w:color w:val="000000"/>
          <w:sz w:val="30"/>
          <w:szCs w:val="30"/>
        </w:rPr>
        <w:t>h</w:t>
      </w:r>
      <w:r w:rsidRPr="00D33CD9">
        <w:rPr>
          <w:i/>
          <w:iCs/>
          <w:color w:val="000000"/>
          <w:spacing w:val="-1"/>
          <w:sz w:val="30"/>
          <w:szCs w:val="30"/>
        </w:rPr>
        <w:t>e</w:t>
      </w:r>
      <w:r w:rsidRPr="00D33CD9">
        <w:rPr>
          <w:i/>
          <w:iCs/>
          <w:color w:val="000000"/>
          <w:spacing w:val="1"/>
          <w:sz w:val="30"/>
          <w:szCs w:val="30"/>
        </w:rPr>
        <w:t>tt</w:t>
      </w:r>
      <w:r w:rsidRPr="00D33CD9">
        <w:rPr>
          <w:i/>
          <w:iCs/>
          <w:color w:val="000000"/>
          <w:sz w:val="30"/>
          <w:szCs w:val="30"/>
        </w:rPr>
        <w:t>y</w:t>
      </w:r>
      <w:r w:rsidRPr="00D33CD9">
        <w:rPr>
          <w:i/>
          <w:iCs/>
          <w:color w:val="000000"/>
          <w:spacing w:val="-2"/>
          <w:sz w:val="30"/>
          <w:szCs w:val="30"/>
        </w:rPr>
        <w:t xml:space="preserve"> </w:t>
      </w:r>
      <w:r w:rsidRPr="00D33CD9">
        <w:rPr>
          <w:color w:val="000000"/>
          <w:spacing w:val="2"/>
          <w:sz w:val="30"/>
          <w:szCs w:val="30"/>
        </w:rPr>
        <w:t>[</w:t>
      </w:r>
      <w:r w:rsidRPr="00D33CD9">
        <w:rPr>
          <w:color w:val="000000"/>
          <w:sz w:val="30"/>
          <w:szCs w:val="30"/>
        </w:rPr>
        <w:t>1937]</w:t>
      </w:r>
      <w:r w:rsidRPr="00D33CD9">
        <w:rPr>
          <w:color w:val="000000"/>
          <w:spacing w:val="1"/>
          <w:sz w:val="30"/>
          <w:szCs w:val="30"/>
        </w:rPr>
        <w:t xml:space="preserve"> M</w:t>
      </w:r>
      <w:r w:rsidRPr="00D33CD9">
        <w:rPr>
          <w:color w:val="000000"/>
          <w:spacing w:val="-4"/>
          <w:sz w:val="30"/>
          <w:szCs w:val="30"/>
        </w:rPr>
        <w:t>L</w:t>
      </w:r>
      <w:r w:rsidRPr="00D33CD9">
        <w:rPr>
          <w:color w:val="000000"/>
          <w:sz w:val="30"/>
          <w:szCs w:val="30"/>
        </w:rPr>
        <w:t>J</w:t>
      </w:r>
      <w:r w:rsidRPr="00D33CD9">
        <w:rPr>
          <w:color w:val="000000"/>
          <w:spacing w:val="1"/>
          <w:sz w:val="30"/>
          <w:szCs w:val="30"/>
        </w:rPr>
        <w:t xml:space="preserve"> </w:t>
      </w:r>
      <w:r w:rsidRPr="00D33CD9">
        <w:rPr>
          <w:color w:val="000000"/>
          <w:sz w:val="30"/>
          <w:szCs w:val="30"/>
        </w:rPr>
        <w:t>59</w:t>
      </w:r>
    </w:p>
    <w:p w:rsidR="004A6D58" w:rsidRPr="00D33CD9" w:rsidRDefault="004A6D58" w:rsidP="00A745F3">
      <w:pPr>
        <w:widowControl w:val="0"/>
        <w:autoSpaceDE w:val="0"/>
        <w:autoSpaceDN w:val="0"/>
        <w:adjustRightInd w:val="0"/>
        <w:ind w:left="117"/>
        <w:rPr>
          <w:b/>
          <w:bCs/>
          <w:i/>
          <w:iCs/>
          <w:color w:val="000000"/>
          <w:sz w:val="30"/>
          <w:szCs w:val="30"/>
        </w:rPr>
      </w:pPr>
      <w:r w:rsidRPr="00D33CD9">
        <w:rPr>
          <w:rFonts w:hint="cs"/>
          <w:b/>
          <w:bCs/>
          <w:i/>
          <w:iCs/>
          <w:color w:val="000000"/>
          <w:sz w:val="30"/>
          <w:szCs w:val="30"/>
          <w:rtl/>
        </w:rPr>
        <w:t>فاليبورام سيفاجورو ضد بيه سي آر ام بالانيابا شيتي [1937] مجلة القانون الماليزية 59</w:t>
      </w:r>
    </w:p>
    <w:p w:rsidR="004473FC" w:rsidRPr="00D33CD9" w:rsidRDefault="004473FC" w:rsidP="00A745F3">
      <w:pPr>
        <w:widowControl w:val="0"/>
        <w:autoSpaceDE w:val="0"/>
        <w:autoSpaceDN w:val="0"/>
        <w:adjustRightInd w:val="0"/>
        <w:ind w:left="117"/>
        <w:rPr>
          <w:b/>
          <w:bCs/>
          <w:i/>
          <w:iCs/>
          <w:color w:val="000000"/>
          <w:sz w:val="30"/>
          <w:szCs w:val="30"/>
          <w:lang w:bidi="ar-AE"/>
        </w:rPr>
      </w:pPr>
    </w:p>
    <w:p w:rsidR="006B06FD" w:rsidRPr="00D33CD9" w:rsidRDefault="006B06FD" w:rsidP="00A745F3">
      <w:pPr>
        <w:widowControl w:val="0"/>
        <w:autoSpaceDE w:val="0"/>
        <w:autoSpaceDN w:val="0"/>
        <w:bidi w:val="0"/>
        <w:adjustRightInd w:val="0"/>
        <w:ind w:left="117"/>
        <w:rPr>
          <w:i/>
          <w:iCs/>
          <w:color w:val="000000"/>
          <w:spacing w:val="-2"/>
          <w:sz w:val="30"/>
          <w:szCs w:val="30"/>
        </w:rPr>
      </w:pPr>
    </w:p>
    <w:p w:rsidR="004A6D58" w:rsidRPr="00D33CD9" w:rsidRDefault="004A6D58" w:rsidP="006B06FD">
      <w:pPr>
        <w:widowControl w:val="0"/>
        <w:autoSpaceDE w:val="0"/>
        <w:autoSpaceDN w:val="0"/>
        <w:bidi w:val="0"/>
        <w:adjustRightInd w:val="0"/>
        <w:ind w:left="117"/>
        <w:rPr>
          <w:color w:val="000000"/>
          <w:sz w:val="30"/>
          <w:szCs w:val="30"/>
        </w:rPr>
      </w:pPr>
      <w:r w:rsidRPr="00D33CD9">
        <w:rPr>
          <w:i/>
          <w:iCs/>
          <w:color w:val="000000"/>
          <w:spacing w:val="-2"/>
          <w:sz w:val="30"/>
          <w:szCs w:val="30"/>
        </w:rPr>
        <w:t>W</w:t>
      </w:r>
      <w:r w:rsidRPr="00D33CD9">
        <w:rPr>
          <w:i/>
          <w:iCs/>
          <w:color w:val="000000"/>
          <w:spacing w:val="1"/>
          <w:sz w:val="30"/>
          <w:szCs w:val="30"/>
        </w:rPr>
        <w:t>il</w:t>
      </w:r>
      <w:r w:rsidRPr="00D33CD9">
        <w:rPr>
          <w:i/>
          <w:iCs/>
          <w:color w:val="000000"/>
          <w:spacing w:val="-1"/>
          <w:sz w:val="30"/>
          <w:szCs w:val="30"/>
        </w:rPr>
        <w:t>k</w:t>
      </w:r>
      <w:r w:rsidRPr="00D33CD9">
        <w:rPr>
          <w:i/>
          <w:iCs/>
          <w:color w:val="000000"/>
          <w:spacing w:val="1"/>
          <w:sz w:val="30"/>
          <w:szCs w:val="30"/>
        </w:rPr>
        <w:t>i</w:t>
      </w:r>
      <w:r w:rsidRPr="00D33CD9">
        <w:rPr>
          <w:i/>
          <w:iCs/>
          <w:color w:val="000000"/>
          <w:sz w:val="30"/>
          <w:szCs w:val="30"/>
        </w:rPr>
        <w:t>ns</w:t>
      </w:r>
      <w:r w:rsidRPr="00D33CD9">
        <w:rPr>
          <w:i/>
          <w:iCs/>
          <w:color w:val="000000"/>
          <w:spacing w:val="-2"/>
          <w:sz w:val="30"/>
          <w:szCs w:val="30"/>
        </w:rPr>
        <w:t xml:space="preserve"> </w:t>
      </w:r>
      <w:r w:rsidRPr="00D33CD9">
        <w:rPr>
          <w:i/>
          <w:iCs/>
          <w:color w:val="000000"/>
          <w:sz w:val="30"/>
          <w:szCs w:val="30"/>
        </w:rPr>
        <w:t>v</w:t>
      </w:r>
      <w:r w:rsidRPr="00D33CD9">
        <w:rPr>
          <w:i/>
          <w:iCs/>
          <w:color w:val="000000"/>
          <w:spacing w:val="-2"/>
          <w:sz w:val="30"/>
          <w:szCs w:val="30"/>
        </w:rPr>
        <w:t xml:space="preserve"> </w:t>
      </w:r>
      <w:r w:rsidRPr="00D33CD9">
        <w:rPr>
          <w:i/>
          <w:iCs/>
          <w:color w:val="000000"/>
          <w:spacing w:val="1"/>
          <w:sz w:val="30"/>
          <w:szCs w:val="30"/>
        </w:rPr>
        <w:t>K</w:t>
      </w:r>
      <w:r w:rsidRPr="00D33CD9">
        <w:rPr>
          <w:i/>
          <w:iCs/>
          <w:color w:val="000000"/>
          <w:sz w:val="30"/>
          <w:szCs w:val="30"/>
        </w:rPr>
        <w:t xml:space="preserve">annamal </w:t>
      </w:r>
      <w:r w:rsidRPr="00D33CD9">
        <w:rPr>
          <w:color w:val="000000"/>
          <w:spacing w:val="2"/>
          <w:sz w:val="30"/>
          <w:szCs w:val="30"/>
        </w:rPr>
        <w:t>[</w:t>
      </w:r>
      <w:r w:rsidRPr="00D33CD9">
        <w:rPr>
          <w:color w:val="000000"/>
          <w:sz w:val="30"/>
          <w:szCs w:val="30"/>
        </w:rPr>
        <w:t>1951]</w:t>
      </w:r>
      <w:r w:rsidRPr="00D33CD9">
        <w:rPr>
          <w:color w:val="000000"/>
          <w:spacing w:val="1"/>
          <w:sz w:val="30"/>
          <w:szCs w:val="30"/>
        </w:rPr>
        <w:t xml:space="preserve"> M</w:t>
      </w:r>
      <w:r w:rsidRPr="00D33CD9">
        <w:rPr>
          <w:color w:val="000000"/>
          <w:spacing w:val="-4"/>
          <w:sz w:val="30"/>
          <w:szCs w:val="30"/>
        </w:rPr>
        <w:t>L</w:t>
      </w:r>
      <w:r w:rsidRPr="00D33CD9">
        <w:rPr>
          <w:color w:val="000000"/>
          <w:sz w:val="30"/>
          <w:szCs w:val="30"/>
        </w:rPr>
        <w:t>J</w:t>
      </w:r>
      <w:r w:rsidRPr="00D33CD9">
        <w:rPr>
          <w:color w:val="000000"/>
          <w:spacing w:val="1"/>
          <w:sz w:val="30"/>
          <w:szCs w:val="30"/>
        </w:rPr>
        <w:t xml:space="preserve"> </w:t>
      </w:r>
      <w:r w:rsidRPr="00D33CD9">
        <w:rPr>
          <w:color w:val="000000"/>
          <w:sz w:val="30"/>
          <w:szCs w:val="30"/>
        </w:rPr>
        <w:t>99</w:t>
      </w:r>
    </w:p>
    <w:p w:rsidR="004A6D58" w:rsidRPr="00A745F3" w:rsidRDefault="004A6D58" w:rsidP="00A745F3">
      <w:pPr>
        <w:widowControl w:val="0"/>
        <w:autoSpaceDE w:val="0"/>
        <w:autoSpaceDN w:val="0"/>
        <w:adjustRightInd w:val="0"/>
        <w:ind w:left="117"/>
        <w:rPr>
          <w:b/>
          <w:bCs/>
          <w:i/>
          <w:iCs/>
          <w:color w:val="000000"/>
          <w:rtl/>
        </w:rPr>
      </w:pPr>
      <w:r w:rsidRPr="00D33CD9">
        <w:rPr>
          <w:rFonts w:hint="cs"/>
          <w:b/>
          <w:bCs/>
          <w:i/>
          <w:iCs/>
          <w:color w:val="000000"/>
          <w:sz w:val="30"/>
          <w:szCs w:val="30"/>
          <w:rtl/>
        </w:rPr>
        <w:t xml:space="preserve">ويلكينز ضد كانامال [1951] مجلة القانون الماليزية 99 </w:t>
      </w:r>
    </w:p>
    <w:p w:rsidR="004A6D58" w:rsidRPr="0013550D" w:rsidRDefault="004A6D58" w:rsidP="00A745F3">
      <w:pPr>
        <w:widowControl w:val="0"/>
        <w:autoSpaceDE w:val="0"/>
        <w:autoSpaceDN w:val="0"/>
        <w:bidi w:val="0"/>
        <w:adjustRightInd w:val="0"/>
        <w:ind w:left="117"/>
      </w:pPr>
    </w:p>
    <w:p w:rsidR="004A6D58" w:rsidRPr="0013550D" w:rsidRDefault="004A6D58" w:rsidP="00A745F3">
      <w:pPr>
        <w:widowControl w:val="0"/>
        <w:autoSpaceDE w:val="0"/>
        <w:autoSpaceDN w:val="0"/>
        <w:bidi w:val="0"/>
        <w:adjustRightInd w:val="0"/>
        <w:ind w:left="117"/>
        <w:rPr>
          <w:color w:val="000000"/>
        </w:rPr>
      </w:pPr>
    </w:p>
    <w:p w:rsidR="004A6D58" w:rsidRPr="0013550D" w:rsidRDefault="004A6D58" w:rsidP="00A745F3">
      <w:pPr>
        <w:bidi w:val="0"/>
        <w:rPr>
          <w:rFonts w:cs="Simplified Arabic"/>
          <w:rtl/>
          <w:lang w:bidi="ar-EG"/>
        </w:rPr>
      </w:pPr>
    </w:p>
    <w:sectPr w:rsidR="004A6D58" w:rsidRPr="0013550D" w:rsidSect="00693ECE">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407B" w:rsidRDefault="00AF407B">
      <w:r>
        <w:separator/>
      </w:r>
    </w:p>
  </w:endnote>
  <w:endnote w:type="continuationSeparator" w:id="1">
    <w:p w:rsidR="00AF407B" w:rsidRDefault="00AF40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348" w:rsidRDefault="00123348" w:rsidP="00DD013D">
    <w:pPr>
      <w:pStyle w:val="a8"/>
      <w:jc w:val="right"/>
      <w:rPr>
        <w:lang w:bidi="ar-EG"/>
      </w:rPr>
    </w:pPr>
    <w:r w:rsidRPr="00DD013D">
      <w:rPr>
        <w:rFonts w:cs="Simplified Arabic" w:hint="cs"/>
        <w:rtl/>
        <w:lang w:bidi="ar-EG"/>
      </w:rPr>
      <w:t>الصفحة</w:t>
    </w:r>
    <w:r>
      <w:rPr>
        <w:rFonts w:hint="cs"/>
        <w:rtl/>
        <w:lang w:bidi="ar-EG"/>
      </w:rPr>
      <w:t xml:space="preserve"> </w:t>
    </w:r>
    <w:r w:rsidR="00CD72A5">
      <w:rPr>
        <w:rStyle w:val="a9"/>
      </w:rPr>
      <w:fldChar w:fldCharType="begin"/>
    </w:r>
    <w:r>
      <w:rPr>
        <w:rStyle w:val="a9"/>
      </w:rPr>
      <w:instrText xml:space="preserve"> PAGE </w:instrText>
    </w:r>
    <w:r w:rsidR="00CD72A5">
      <w:rPr>
        <w:rStyle w:val="a9"/>
      </w:rPr>
      <w:fldChar w:fldCharType="separate"/>
    </w:r>
    <w:r w:rsidR="00CE5908">
      <w:rPr>
        <w:rStyle w:val="a9"/>
        <w:noProof/>
        <w:rtl/>
      </w:rPr>
      <w:t>40</w:t>
    </w:r>
    <w:r w:rsidR="00CD72A5">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407B" w:rsidRDefault="00AF407B">
      <w:r>
        <w:separator/>
      </w:r>
    </w:p>
  </w:footnote>
  <w:footnote w:type="continuationSeparator" w:id="1">
    <w:p w:rsidR="00AF407B" w:rsidRDefault="00AF407B">
      <w:r>
        <w:continuationSeparator/>
      </w:r>
    </w:p>
  </w:footnote>
  <w:footnote w:id="2">
    <w:p w:rsidR="00123348" w:rsidRPr="00E62696" w:rsidRDefault="00123348" w:rsidP="00E62696">
      <w:pPr>
        <w:pStyle w:val="a4"/>
        <w:rPr>
          <w:rFonts w:cs="Simplified Arabic"/>
          <w:rtl/>
          <w:lang w:bidi="ar-EG"/>
        </w:rPr>
      </w:pPr>
      <w:r>
        <w:rPr>
          <w:rStyle w:val="a5"/>
        </w:rPr>
        <w:t>*</w:t>
      </w:r>
      <w:r>
        <w:rPr>
          <w:rFonts w:hint="cs"/>
          <w:rtl/>
          <w:lang w:bidi="ar-EG"/>
        </w:rPr>
        <w:t xml:space="preserve"> </w:t>
      </w:r>
      <w:r w:rsidRPr="00E62696">
        <w:rPr>
          <w:rFonts w:cs="Simplified Arabic" w:hint="cs"/>
          <w:rtl/>
          <w:lang w:bidi="ar-EG"/>
        </w:rPr>
        <w:t xml:space="preserve">لا يزال هذا البحث في طور الصياغة النهائية، ويتم توزيعه بغرض المناقشة، ولا يجوز نشره بأي شكلٍ كان </w:t>
      </w:r>
      <w:r>
        <w:rPr>
          <w:rFonts w:cs="Simplified Arabic" w:hint="cs"/>
          <w:rtl/>
          <w:lang w:bidi="ar-EG"/>
        </w:rPr>
        <w:t>ل</w:t>
      </w:r>
      <w:r w:rsidRPr="00E62696">
        <w:rPr>
          <w:rFonts w:cs="Simplified Arabic" w:hint="cs"/>
          <w:rtl/>
          <w:lang w:bidi="ar-EG"/>
        </w:rPr>
        <w:t>حين اكتمال الإصدار النهائي.</w:t>
      </w:r>
    </w:p>
    <w:p w:rsidR="00123348" w:rsidRDefault="00123348">
      <w:pPr>
        <w:pStyle w:val="a4"/>
        <w:rPr>
          <w:lang w:bidi="ar-EG"/>
        </w:rPr>
      </w:pPr>
      <w:r w:rsidRPr="00E62696">
        <w:rPr>
          <w:rFonts w:cs="Simplified Arabic" w:hint="cs"/>
          <w:rtl/>
          <w:lang w:bidi="ar-EG"/>
        </w:rPr>
        <w:t>** اشترك في إعداد هذا البحث مجموعة من الباحثين من بينهم: رافي حنيف، وشيرين كانهيبافا وإديب سمولو.</w:t>
      </w:r>
    </w:p>
  </w:footnote>
  <w:footnote w:id="3">
    <w:p w:rsidR="00123348" w:rsidRPr="00C9147F" w:rsidRDefault="00123348" w:rsidP="00555124">
      <w:pPr>
        <w:pStyle w:val="a4"/>
        <w:rPr>
          <w:rFonts w:cs="Simplified Arabic"/>
          <w:sz w:val="22"/>
          <w:szCs w:val="22"/>
          <w:lang w:bidi="ar-EG"/>
        </w:rPr>
      </w:pPr>
      <w:r w:rsidRPr="00C9147F">
        <w:rPr>
          <w:rStyle w:val="a5"/>
          <w:rFonts w:cs="Simplified Arabic"/>
          <w:sz w:val="22"/>
          <w:szCs w:val="22"/>
        </w:rPr>
        <w:footnoteRef/>
      </w:r>
      <w:r w:rsidRPr="00C9147F">
        <w:rPr>
          <w:rFonts w:cs="Simplified Arabic"/>
          <w:sz w:val="22"/>
          <w:szCs w:val="22"/>
          <w:rtl/>
        </w:rPr>
        <w:t xml:space="preserve"> </w:t>
      </w:r>
      <w:r w:rsidRPr="00A421A3">
        <w:rPr>
          <w:rFonts w:cs="Simplified Arabic" w:hint="cs"/>
          <w:rtl/>
          <w:lang w:bidi="ar-EG"/>
        </w:rPr>
        <w:t>كما يتضح من التفسير السابق، يؤدي تنفيذ آلية المشاركة المتناقصة إلى مجموعة معقدة من العلاقات والحقوق والالتزامات بين الشركاء، ومن ثمّ تتعرض المؤسسات المالية لمخاطر ائتمانية تزيد منها الضمانة الإضافية. وفضلاً عما سبق، إذا تم تنفيذ المشاركة الحقيقة، قد يصل حجم المخاطر</w:t>
      </w:r>
      <w:r>
        <w:rPr>
          <w:rFonts w:cs="Simplified Arabic" w:hint="cs"/>
          <w:rtl/>
          <w:lang w:bidi="ar-EG"/>
        </w:rPr>
        <w:t xml:space="preserve">ة </w:t>
      </w:r>
      <w:r w:rsidRPr="00A421A3">
        <w:rPr>
          <w:rFonts w:cs="Simplified Arabic" w:hint="cs"/>
          <w:rtl/>
          <w:lang w:bidi="ar-EG"/>
        </w:rPr>
        <w:t xml:space="preserve"> إلى 200 أو 300% وهو ما يزيد من سعر التمويل. ونتيجةً لذلك، لن يدفع العميل نسبة 5%، كما هو الوضع في الحالة التي بين أيدينا، بل سيدفع المزيد، ولنقل مثلاً 8 أو 9%. للاطلاع على مزيد من التفاصيل، يُرجى الرجوع إلى: مجلس الخدمات المالية الإسلامية "</w:t>
      </w:r>
      <w:r w:rsidRPr="00A421A3">
        <w:rPr>
          <w:rFonts w:cs="Simplified Arabic"/>
          <w:lang w:bidi="ar-EG"/>
        </w:rPr>
        <w:t>"</w:t>
      </w:r>
      <w:smartTag w:uri="urn:schemas-microsoft-com:office:smarttags" w:element="stockticker">
        <w:r w:rsidRPr="00A421A3">
          <w:rPr>
            <w:rFonts w:cs="Simplified Arabic"/>
            <w:lang w:bidi="ar-EG"/>
          </w:rPr>
          <w:t>IFSB</w:t>
        </w:r>
      </w:smartTag>
      <w:r w:rsidRPr="00A421A3">
        <w:rPr>
          <w:rFonts w:cs="Simplified Arabic" w:hint="cs"/>
          <w:rtl/>
          <w:lang w:bidi="ar-EG"/>
        </w:rPr>
        <w:t xml:space="preserve"> (2005).</w:t>
      </w:r>
    </w:p>
  </w:footnote>
  <w:footnote w:id="4">
    <w:p w:rsidR="00123348" w:rsidRPr="00492FCE" w:rsidRDefault="00123348" w:rsidP="004F6E50">
      <w:pPr>
        <w:pStyle w:val="a4"/>
        <w:rPr>
          <w:lang w:bidi="ar-EG"/>
        </w:rPr>
      </w:pPr>
      <w:r w:rsidRPr="00492FCE">
        <w:rPr>
          <w:rStyle w:val="a5"/>
        </w:rPr>
        <w:footnoteRef/>
      </w:r>
      <w:r w:rsidRPr="00492FCE">
        <w:rPr>
          <w:rtl/>
        </w:rPr>
        <w:t xml:space="preserve"> </w:t>
      </w:r>
      <w:r w:rsidRPr="00492FCE">
        <w:rPr>
          <w:rFonts w:cs="Simplified Arabic" w:hint="cs"/>
          <w:rtl/>
          <w:lang w:bidi="ar-EG"/>
        </w:rPr>
        <w:t>بالإضافة إلى ذلك، تجدر الإشارة إلى أنه في الحالات السابقة، تُستخدم عوائد البيع أولاً لسداد كل التكاليف المرتبطة بالدعوى القانونية والتصرف في العقار، قبل تسوية حصة البنك القائمة.</w:t>
      </w:r>
    </w:p>
  </w:footnote>
  <w:footnote w:id="5">
    <w:p w:rsidR="00123348" w:rsidRPr="00BF2B41" w:rsidRDefault="00123348" w:rsidP="003A5EE8">
      <w:pPr>
        <w:jc w:val="both"/>
        <w:rPr>
          <w:rFonts w:cs="Simplified Arabic"/>
          <w:sz w:val="20"/>
          <w:szCs w:val="20"/>
          <w:rtl/>
        </w:rPr>
      </w:pPr>
      <w:r>
        <w:rPr>
          <w:rStyle w:val="a5"/>
        </w:rPr>
        <w:footnoteRef/>
      </w:r>
      <w:r>
        <w:rPr>
          <w:rtl/>
        </w:rPr>
        <w:t xml:space="preserve"> </w:t>
      </w:r>
      <w:r>
        <w:rPr>
          <w:rFonts w:cs="Simplified Arabic" w:hint="cs"/>
          <w:sz w:val="20"/>
          <w:szCs w:val="20"/>
          <w:rtl/>
        </w:rPr>
        <w:t xml:space="preserve">في الحالة التي </w:t>
      </w:r>
      <w:r w:rsidRPr="0004428A">
        <w:rPr>
          <w:rFonts w:cs="Simplified Arabic"/>
          <w:sz w:val="20"/>
          <w:szCs w:val="20"/>
          <w:rtl/>
        </w:rPr>
        <w:t xml:space="preserve">يتعرض المدعي الأول، الذي يأتي أولا في الترتيب الزمني، إلى "إمكانية أن يفقد أولويته بسبب تصرف أو إهمال أدى  أو قد يؤدى إلى اقتناع المدعي اللاحق في الترتيب الزمني بالتصرف بناءا على إخلاله، ومثال ذلك عندما "يسمح المرتهن الحيازي للأرض للراهن أن يحتفظ بسندات الملكية لديه، فإن الشخص المتعامل مع الراهن </w:t>
      </w:r>
      <w:r>
        <w:rPr>
          <w:rFonts w:cs="Simplified Arabic" w:hint="cs"/>
          <w:sz w:val="20"/>
          <w:szCs w:val="20"/>
          <w:rtl/>
        </w:rPr>
        <w:t xml:space="preserve">بناءا على اعتقاد ناشئ عن تلك الحيازة سيكون </w:t>
      </w:r>
      <w:r>
        <w:rPr>
          <w:rFonts w:cs="Simplified Arabic"/>
          <w:sz w:val="20"/>
          <w:szCs w:val="20"/>
          <w:rtl/>
        </w:rPr>
        <w:t>مخول</w:t>
      </w:r>
      <w:r>
        <w:rPr>
          <w:rFonts w:cs="Simplified Arabic" w:hint="cs"/>
          <w:sz w:val="20"/>
          <w:szCs w:val="20"/>
          <w:rtl/>
        </w:rPr>
        <w:t xml:space="preserve">ا باكتساب </w:t>
      </w:r>
      <w:r w:rsidRPr="0004428A">
        <w:rPr>
          <w:rFonts w:cs="Simplified Arabic"/>
          <w:sz w:val="20"/>
          <w:szCs w:val="20"/>
          <w:rtl/>
        </w:rPr>
        <w:t xml:space="preserve">الأولوية في حالة </w:t>
      </w:r>
      <w:r>
        <w:rPr>
          <w:rFonts w:cs="Simplified Arabic" w:hint="cs"/>
          <w:sz w:val="20"/>
          <w:szCs w:val="20"/>
          <w:rtl/>
        </w:rPr>
        <w:t>عدم وجود</w:t>
      </w:r>
      <w:r w:rsidRPr="0004428A">
        <w:rPr>
          <w:rFonts w:cs="Simplified Arabic"/>
          <w:sz w:val="20"/>
          <w:szCs w:val="20"/>
          <w:rtl/>
        </w:rPr>
        <w:t xml:space="preserve"> ظروف خاصة </w:t>
      </w:r>
      <w:r>
        <w:rPr>
          <w:rFonts w:cs="Simplified Arabic" w:hint="cs"/>
          <w:sz w:val="20"/>
          <w:szCs w:val="20"/>
          <w:rtl/>
        </w:rPr>
        <w:t>تكون سببا فيها</w:t>
      </w:r>
      <w:r w:rsidRPr="0004428A">
        <w:rPr>
          <w:rFonts w:cs="Simplified Arabic"/>
          <w:sz w:val="20"/>
          <w:szCs w:val="20"/>
          <w:rtl/>
        </w:rPr>
        <w:t>. راجع قضية بولتر  ضد فيركلوف [1917] 23  القضايا المدنية 78، 91</w:t>
      </w:r>
      <w:r w:rsidRPr="00BF2B41">
        <w:rPr>
          <w:rFonts w:cs="Simplified Arabic" w:hint="cs"/>
          <w:sz w:val="20"/>
          <w:szCs w:val="20"/>
          <w:rtl/>
        </w:rPr>
        <w:t xml:space="preserve">. </w:t>
      </w:r>
    </w:p>
    <w:p w:rsidR="00123348" w:rsidRDefault="00123348">
      <w:pPr>
        <w:pStyle w:val="a4"/>
      </w:pPr>
    </w:p>
  </w:footnote>
  <w:footnote w:id="6">
    <w:p w:rsidR="00123348" w:rsidRPr="00BF2B41" w:rsidRDefault="00123348" w:rsidP="00C12189">
      <w:pPr>
        <w:jc w:val="both"/>
        <w:rPr>
          <w:rFonts w:cs="Simplified Arabic"/>
          <w:sz w:val="20"/>
          <w:szCs w:val="20"/>
          <w:rtl/>
        </w:rPr>
      </w:pPr>
      <w:r w:rsidRPr="00BF2B41">
        <w:rPr>
          <w:rFonts w:cs="Simplified Arabic"/>
          <w:sz w:val="20"/>
          <w:szCs w:val="20"/>
        </w:rPr>
        <w:footnoteRef/>
      </w:r>
      <w:r w:rsidRPr="00BF2B41">
        <w:rPr>
          <w:rFonts w:cs="Simplified Arabic"/>
          <w:sz w:val="20"/>
          <w:szCs w:val="20"/>
          <w:rtl/>
        </w:rPr>
        <w:t xml:space="preserve"> </w:t>
      </w:r>
      <w:r w:rsidRPr="00BF2B41">
        <w:rPr>
          <w:rFonts w:cs="Simplified Arabic" w:hint="cs"/>
          <w:sz w:val="20"/>
          <w:szCs w:val="20"/>
          <w:rtl/>
        </w:rPr>
        <w:t>وعلى أي حال، فبموجب المادة 17 والملحق الثاني لقانون الممتلكات الأميرية اف ام اس كاب 142، فإن الأراضي الأميرية الماليزية يمكن أن ترهن لصالح البنوك المدرجة في الملحق الثاني</w:t>
      </w:r>
      <w:r>
        <w:rPr>
          <w:rFonts w:cs="Simplified Arabic" w:hint="cs"/>
          <w:sz w:val="20"/>
          <w:szCs w:val="20"/>
          <w:rtl/>
        </w:rPr>
        <w:t xml:space="preserve"> للقانون المذكور</w:t>
      </w:r>
      <w:r w:rsidRPr="00BF2B41">
        <w:rPr>
          <w:rFonts w:cs="Simplified Arabic" w:hint="cs"/>
          <w:sz w:val="20"/>
          <w:szCs w:val="20"/>
          <w:rtl/>
        </w:rPr>
        <w:t xml:space="preserve">. ولذلك فإن هذا التقييد على التعامل بالأراضي الأميرية الماليزية ليس </w:t>
      </w:r>
      <w:r>
        <w:rPr>
          <w:rFonts w:cs="Simplified Arabic" w:hint="cs"/>
          <w:sz w:val="20"/>
          <w:szCs w:val="20"/>
          <w:rtl/>
        </w:rPr>
        <w:t xml:space="preserve">مطبقا </w:t>
      </w:r>
      <w:r w:rsidRPr="00BF2B41">
        <w:rPr>
          <w:rFonts w:cs="Simplified Arabic" w:hint="cs"/>
          <w:sz w:val="20"/>
          <w:szCs w:val="20"/>
          <w:rtl/>
        </w:rPr>
        <w:t xml:space="preserve">على التمويل العقاري الذي يرهن عقارا إلى البنك (طالما أن البنك مدرجا في الملحق الثاني) </w:t>
      </w:r>
    </w:p>
    <w:p w:rsidR="00123348" w:rsidRDefault="00123348">
      <w:pPr>
        <w:pStyle w:val="a4"/>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2034C"/>
    <w:multiLevelType w:val="hybridMultilevel"/>
    <w:tmpl w:val="07104812"/>
    <w:lvl w:ilvl="0" w:tplc="CCAA1660">
      <w:start w:val="1"/>
      <w:numFmt w:val="arabicAbjad"/>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nsid w:val="04CA5AF6"/>
    <w:multiLevelType w:val="hybridMultilevel"/>
    <w:tmpl w:val="0156A7BC"/>
    <w:lvl w:ilvl="0" w:tplc="500A0E9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CD0CC6"/>
    <w:multiLevelType w:val="hybridMultilevel"/>
    <w:tmpl w:val="5A864CFC"/>
    <w:lvl w:ilvl="0" w:tplc="74E84FC8">
      <w:start w:val="1"/>
      <w:numFmt w:val="arabicAlpha"/>
      <w:lvlText w:val="%1."/>
      <w:lvlJc w:val="left"/>
      <w:pPr>
        <w:tabs>
          <w:tab w:val="num" w:pos="780"/>
        </w:tabs>
        <w:ind w:left="780" w:hanging="360"/>
      </w:pPr>
      <w:rPr>
        <w:rFonts w:hint="default"/>
      </w:rPr>
    </w:lvl>
    <w:lvl w:ilvl="1" w:tplc="C18232B0">
      <w:start w:val="1"/>
      <w:numFmt w:val="decimal"/>
      <w:lvlText w:val="%2-"/>
      <w:lvlJc w:val="left"/>
      <w:pPr>
        <w:tabs>
          <w:tab w:val="num" w:pos="1500"/>
        </w:tabs>
        <w:ind w:left="1500" w:hanging="360"/>
      </w:pPr>
      <w:rPr>
        <w:rFonts w:hint="default"/>
      </w:r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
    <w:nsid w:val="17F70492"/>
    <w:multiLevelType w:val="hybridMultilevel"/>
    <w:tmpl w:val="917263BC"/>
    <w:lvl w:ilvl="0" w:tplc="8DEAC134">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8DA094B"/>
    <w:multiLevelType w:val="multilevel"/>
    <w:tmpl w:val="D9506744"/>
    <w:lvl w:ilvl="0">
      <w:start w:val="1"/>
      <w:numFmt w:val="decimal"/>
      <w:lvlText w:val="%1)"/>
      <w:lvlJc w:val="left"/>
      <w:pPr>
        <w:tabs>
          <w:tab w:val="num" w:pos="720"/>
        </w:tabs>
        <w:ind w:left="720" w:hanging="360"/>
      </w:pPr>
      <w:rPr>
        <w:rFonts w:hint="default"/>
      </w:rPr>
    </w:lvl>
    <w:lvl w:ilvl="1">
      <w:start w:val="1"/>
      <w:numFmt w:val="arabicAbjad"/>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E753681"/>
    <w:multiLevelType w:val="multilevel"/>
    <w:tmpl w:val="CDDC29EA"/>
    <w:lvl w:ilvl="0">
      <w:start w:val="1"/>
      <w:numFmt w:val="none"/>
      <w:lvlText w:val="أ-"/>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21101D1E"/>
    <w:multiLevelType w:val="hybridMultilevel"/>
    <w:tmpl w:val="72D6E4BC"/>
    <w:lvl w:ilvl="0" w:tplc="E1A64D56">
      <w:start w:val="1"/>
      <w:numFmt w:val="none"/>
      <w:lvlText w:val="أ-"/>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5921087"/>
    <w:multiLevelType w:val="hybridMultilevel"/>
    <w:tmpl w:val="9C224D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8A4172"/>
    <w:multiLevelType w:val="hybridMultilevel"/>
    <w:tmpl w:val="D74C0810"/>
    <w:lvl w:ilvl="0" w:tplc="E1A64D56">
      <w:start w:val="1"/>
      <w:numFmt w:val="none"/>
      <w:lvlText w:val="أ-"/>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9C77C7C"/>
    <w:multiLevelType w:val="hybridMultilevel"/>
    <w:tmpl w:val="A40CCF60"/>
    <w:lvl w:ilvl="0" w:tplc="2BA22CB6">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351332"/>
    <w:multiLevelType w:val="hybridMultilevel"/>
    <w:tmpl w:val="99644032"/>
    <w:lvl w:ilvl="0" w:tplc="68226EF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2E0651"/>
    <w:multiLevelType w:val="hybridMultilevel"/>
    <w:tmpl w:val="F85202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0625099"/>
    <w:multiLevelType w:val="hybridMultilevel"/>
    <w:tmpl w:val="AE428ADE"/>
    <w:lvl w:ilvl="0" w:tplc="6896A9C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16736F"/>
    <w:multiLevelType w:val="hybridMultilevel"/>
    <w:tmpl w:val="971EE74E"/>
    <w:lvl w:ilvl="0" w:tplc="B0646C92">
      <w:start w:val="2"/>
      <w:numFmt w:val="bullet"/>
      <w:lvlText w:val=""/>
      <w:lvlJc w:val="left"/>
      <w:pPr>
        <w:ind w:left="1080" w:hanging="360"/>
      </w:pPr>
      <w:rPr>
        <w:rFonts w:ascii="Symbol" w:eastAsiaTheme="minorHAnsi" w:hAnsi="Symbol"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5A20A30"/>
    <w:multiLevelType w:val="hybridMultilevel"/>
    <w:tmpl w:val="2BCC8852"/>
    <w:lvl w:ilvl="0" w:tplc="E1A64D56">
      <w:start w:val="1"/>
      <w:numFmt w:val="none"/>
      <w:lvlText w:val="أ-"/>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49C67656"/>
    <w:multiLevelType w:val="hybridMultilevel"/>
    <w:tmpl w:val="ACCED290"/>
    <w:lvl w:ilvl="0" w:tplc="B1463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DF625BA"/>
    <w:multiLevelType w:val="multilevel"/>
    <w:tmpl w:val="CDDC29EA"/>
    <w:lvl w:ilvl="0">
      <w:start w:val="1"/>
      <w:numFmt w:val="none"/>
      <w:lvlText w:val="أ-"/>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515A25FC"/>
    <w:multiLevelType w:val="multilevel"/>
    <w:tmpl w:val="00669F3C"/>
    <w:lvl w:ilvl="0">
      <w:start w:val="1"/>
      <w:numFmt w:val="decimal"/>
      <w:lvlText w:val="%1)"/>
      <w:lvlJc w:val="left"/>
      <w:pPr>
        <w:tabs>
          <w:tab w:val="num" w:pos="720"/>
        </w:tabs>
        <w:ind w:left="720" w:hanging="360"/>
      </w:pPr>
      <w:rPr>
        <w:rFonts w:hint="default"/>
      </w:rPr>
    </w:lvl>
    <w:lvl w:ilvl="1">
      <w:start w:val="1"/>
      <w:numFmt w:val="arabicAlpha"/>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4662735"/>
    <w:multiLevelType w:val="multilevel"/>
    <w:tmpl w:val="12ACA392"/>
    <w:lvl w:ilvl="0">
      <w:start w:val="1"/>
      <w:numFmt w:val="decimal"/>
      <w:lvlText w:val="%1."/>
      <w:lvlJc w:val="left"/>
      <w:pPr>
        <w:tabs>
          <w:tab w:val="num" w:pos="1860"/>
        </w:tabs>
        <w:ind w:left="1860" w:hanging="360"/>
      </w:pPr>
    </w:lvl>
    <w:lvl w:ilvl="1">
      <w:start w:val="1"/>
      <w:numFmt w:val="lowerLetter"/>
      <w:lvlText w:val="%2."/>
      <w:lvlJc w:val="left"/>
      <w:pPr>
        <w:tabs>
          <w:tab w:val="num" w:pos="2580"/>
        </w:tabs>
        <w:ind w:left="2580" w:hanging="360"/>
      </w:pPr>
    </w:lvl>
    <w:lvl w:ilvl="2">
      <w:start w:val="1"/>
      <w:numFmt w:val="lowerRoman"/>
      <w:lvlText w:val="%3."/>
      <w:lvlJc w:val="right"/>
      <w:pPr>
        <w:tabs>
          <w:tab w:val="num" w:pos="3300"/>
        </w:tabs>
        <w:ind w:left="3300" w:hanging="180"/>
      </w:pPr>
    </w:lvl>
    <w:lvl w:ilvl="3">
      <w:start w:val="1"/>
      <w:numFmt w:val="decimal"/>
      <w:lvlText w:val="%4."/>
      <w:lvlJc w:val="left"/>
      <w:pPr>
        <w:tabs>
          <w:tab w:val="num" w:pos="4020"/>
        </w:tabs>
        <w:ind w:left="4020" w:hanging="360"/>
      </w:pPr>
    </w:lvl>
    <w:lvl w:ilvl="4">
      <w:start w:val="1"/>
      <w:numFmt w:val="lowerLetter"/>
      <w:lvlText w:val="%5."/>
      <w:lvlJc w:val="left"/>
      <w:pPr>
        <w:tabs>
          <w:tab w:val="num" w:pos="4740"/>
        </w:tabs>
        <w:ind w:left="4740" w:hanging="360"/>
      </w:pPr>
    </w:lvl>
    <w:lvl w:ilvl="5">
      <w:start w:val="1"/>
      <w:numFmt w:val="lowerRoman"/>
      <w:lvlText w:val="%6."/>
      <w:lvlJc w:val="right"/>
      <w:pPr>
        <w:tabs>
          <w:tab w:val="num" w:pos="5460"/>
        </w:tabs>
        <w:ind w:left="5460" w:hanging="180"/>
      </w:pPr>
    </w:lvl>
    <w:lvl w:ilvl="6">
      <w:start w:val="1"/>
      <w:numFmt w:val="decimal"/>
      <w:lvlText w:val="%7."/>
      <w:lvlJc w:val="left"/>
      <w:pPr>
        <w:tabs>
          <w:tab w:val="num" w:pos="6180"/>
        </w:tabs>
        <w:ind w:left="6180" w:hanging="360"/>
      </w:pPr>
    </w:lvl>
    <w:lvl w:ilvl="7">
      <w:start w:val="1"/>
      <w:numFmt w:val="lowerLetter"/>
      <w:lvlText w:val="%8."/>
      <w:lvlJc w:val="left"/>
      <w:pPr>
        <w:tabs>
          <w:tab w:val="num" w:pos="6900"/>
        </w:tabs>
        <w:ind w:left="6900" w:hanging="360"/>
      </w:pPr>
    </w:lvl>
    <w:lvl w:ilvl="8">
      <w:start w:val="1"/>
      <w:numFmt w:val="lowerRoman"/>
      <w:lvlText w:val="%9."/>
      <w:lvlJc w:val="right"/>
      <w:pPr>
        <w:tabs>
          <w:tab w:val="num" w:pos="7620"/>
        </w:tabs>
        <w:ind w:left="7620" w:hanging="180"/>
      </w:pPr>
    </w:lvl>
  </w:abstractNum>
  <w:abstractNum w:abstractNumId="19">
    <w:nsid w:val="5F3366CF"/>
    <w:multiLevelType w:val="hybridMultilevel"/>
    <w:tmpl w:val="CDDC29EA"/>
    <w:lvl w:ilvl="0" w:tplc="8D24081E">
      <w:start w:val="1"/>
      <w:numFmt w:val="none"/>
      <w:lvlText w:val="أ-"/>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21B5F85"/>
    <w:multiLevelType w:val="hybridMultilevel"/>
    <w:tmpl w:val="5FC0C4D4"/>
    <w:lvl w:ilvl="0" w:tplc="04090011">
      <w:start w:val="1"/>
      <w:numFmt w:val="decimal"/>
      <w:lvlText w:val="%1)"/>
      <w:lvlJc w:val="left"/>
      <w:pPr>
        <w:tabs>
          <w:tab w:val="num" w:pos="720"/>
        </w:tabs>
        <w:ind w:left="720" w:hanging="360"/>
      </w:pPr>
      <w:rPr>
        <w:rFonts w:hint="default"/>
      </w:rPr>
    </w:lvl>
    <w:lvl w:ilvl="1" w:tplc="E8A6DA24">
      <w:start w:val="1"/>
      <w:numFmt w:val="none"/>
      <w:lvlText w:val=""/>
      <w:lvlJc w:val="left"/>
      <w:pPr>
        <w:tabs>
          <w:tab w:val="num" w:pos="720"/>
        </w:tabs>
        <w:ind w:left="72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2F173F3"/>
    <w:multiLevelType w:val="multilevel"/>
    <w:tmpl w:val="9C222B40"/>
    <w:lvl w:ilvl="0">
      <w:start w:val="1"/>
      <w:numFmt w:val="arabicAlpha"/>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2">
    <w:nsid w:val="62F22E3F"/>
    <w:multiLevelType w:val="multilevel"/>
    <w:tmpl w:val="C84A509A"/>
    <w:lvl w:ilvl="0">
      <w:start w:val="1"/>
      <w:numFmt w:val="decimal"/>
      <w:lvlText w:val="%1)"/>
      <w:lvlJc w:val="left"/>
      <w:pPr>
        <w:tabs>
          <w:tab w:val="num" w:pos="720"/>
        </w:tabs>
        <w:ind w:left="720" w:hanging="360"/>
      </w:pPr>
      <w:rPr>
        <w:rFonts w:hint="default"/>
      </w:rPr>
    </w:lvl>
    <w:lvl w:ilvl="1">
      <w:start w:val="1"/>
      <w:numFmt w:val="arabicAbjad"/>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D69311D"/>
    <w:multiLevelType w:val="hybridMultilevel"/>
    <w:tmpl w:val="6A00FA50"/>
    <w:lvl w:ilvl="0" w:tplc="2BA22CB6">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E451B7A"/>
    <w:multiLevelType w:val="hybridMultilevel"/>
    <w:tmpl w:val="B42C7A30"/>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5">
    <w:nsid w:val="6F5270A0"/>
    <w:multiLevelType w:val="hybridMultilevel"/>
    <w:tmpl w:val="9AF2C33E"/>
    <w:lvl w:ilvl="0" w:tplc="760E625A">
      <w:start w:val="1"/>
      <w:numFmt w:val="decimal"/>
      <w:lvlText w:val="%1-"/>
      <w:lvlJc w:val="left"/>
      <w:pPr>
        <w:tabs>
          <w:tab w:val="num" w:pos="1860"/>
        </w:tabs>
        <w:ind w:left="1860" w:hanging="360"/>
      </w:pPr>
      <w:rPr>
        <w:rFonts w:hint="default"/>
      </w:rPr>
    </w:lvl>
    <w:lvl w:ilvl="1" w:tplc="04090019" w:tentative="1">
      <w:start w:val="1"/>
      <w:numFmt w:val="lowerLetter"/>
      <w:lvlText w:val="%2."/>
      <w:lvlJc w:val="left"/>
      <w:pPr>
        <w:tabs>
          <w:tab w:val="num" w:pos="2580"/>
        </w:tabs>
        <w:ind w:left="2580" w:hanging="360"/>
      </w:pPr>
    </w:lvl>
    <w:lvl w:ilvl="2" w:tplc="0409001B" w:tentative="1">
      <w:start w:val="1"/>
      <w:numFmt w:val="lowerRoman"/>
      <w:lvlText w:val="%3."/>
      <w:lvlJc w:val="right"/>
      <w:pPr>
        <w:tabs>
          <w:tab w:val="num" w:pos="3300"/>
        </w:tabs>
        <w:ind w:left="3300" w:hanging="180"/>
      </w:pPr>
    </w:lvl>
    <w:lvl w:ilvl="3" w:tplc="0409000F" w:tentative="1">
      <w:start w:val="1"/>
      <w:numFmt w:val="decimal"/>
      <w:lvlText w:val="%4."/>
      <w:lvlJc w:val="left"/>
      <w:pPr>
        <w:tabs>
          <w:tab w:val="num" w:pos="4020"/>
        </w:tabs>
        <w:ind w:left="4020" w:hanging="360"/>
      </w:pPr>
    </w:lvl>
    <w:lvl w:ilvl="4" w:tplc="04090019" w:tentative="1">
      <w:start w:val="1"/>
      <w:numFmt w:val="lowerLetter"/>
      <w:lvlText w:val="%5."/>
      <w:lvlJc w:val="left"/>
      <w:pPr>
        <w:tabs>
          <w:tab w:val="num" w:pos="4740"/>
        </w:tabs>
        <w:ind w:left="4740" w:hanging="360"/>
      </w:pPr>
    </w:lvl>
    <w:lvl w:ilvl="5" w:tplc="0409001B" w:tentative="1">
      <w:start w:val="1"/>
      <w:numFmt w:val="lowerRoman"/>
      <w:lvlText w:val="%6."/>
      <w:lvlJc w:val="right"/>
      <w:pPr>
        <w:tabs>
          <w:tab w:val="num" w:pos="5460"/>
        </w:tabs>
        <w:ind w:left="5460" w:hanging="180"/>
      </w:pPr>
    </w:lvl>
    <w:lvl w:ilvl="6" w:tplc="0409000F" w:tentative="1">
      <w:start w:val="1"/>
      <w:numFmt w:val="decimal"/>
      <w:lvlText w:val="%7."/>
      <w:lvlJc w:val="left"/>
      <w:pPr>
        <w:tabs>
          <w:tab w:val="num" w:pos="6180"/>
        </w:tabs>
        <w:ind w:left="6180" w:hanging="360"/>
      </w:pPr>
    </w:lvl>
    <w:lvl w:ilvl="7" w:tplc="04090019" w:tentative="1">
      <w:start w:val="1"/>
      <w:numFmt w:val="lowerLetter"/>
      <w:lvlText w:val="%8."/>
      <w:lvlJc w:val="left"/>
      <w:pPr>
        <w:tabs>
          <w:tab w:val="num" w:pos="6900"/>
        </w:tabs>
        <w:ind w:left="6900" w:hanging="360"/>
      </w:pPr>
    </w:lvl>
    <w:lvl w:ilvl="8" w:tplc="0409001B" w:tentative="1">
      <w:start w:val="1"/>
      <w:numFmt w:val="lowerRoman"/>
      <w:lvlText w:val="%9."/>
      <w:lvlJc w:val="right"/>
      <w:pPr>
        <w:tabs>
          <w:tab w:val="num" w:pos="7620"/>
        </w:tabs>
        <w:ind w:left="7620" w:hanging="180"/>
      </w:pPr>
    </w:lvl>
  </w:abstractNum>
  <w:num w:numId="1">
    <w:abstractNumId w:val="10"/>
  </w:num>
  <w:num w:numId="2">
    <w:abstractNumId w:val="20"/>
  </w:num>
  <w:num w:numId="3">
    <w:abstractNumId w:val="17"/>
  </w:num>
  <w:num w:numId="4">
    <w:abstractNumId w:val="22"/>
  </w:num>
  <w:num w:numId="5">
    <w:abstractNumId w:val="0"/>
  </w:num>
  <w:num w:numId="6">
    <w:abstractNumId w:val="21"/>
  </w:num>
  <w:num w:numId="7">
    <w:abstractNumId w:val="2"/>
  </w:num>
  <w:num w:numId="8">
    <w:abstractNumId w:val="11"/>
  </w:num>
  <w:num w:numId="9">
    <w:abstractNumId w:val="3"/>
  </w:num>
  <w:num w:numId="10">
    <w:abstractNumId w:val="4"/>
  </w:num>
  <w:num w:numId="11">
    <w:abstractNumId w:val="19"/>
  </w:num>
  <w:num w:numId="12">
    <w:abstractNumId w:val="16"/>
  </w:num>
  <w:num w:numId="13">
    <w:abstractNumId w:val="5"/>
  </w:num>
  <w:num w:numId="14">
    <w:abstractNumId w:val="8"/>
  </w:num>
  <w:num w:numId="15">
    <w:abstractNumId w:val="14"/>
  </w:num>
  <w:num w:numId="16">
    <w:abstractNumId w:val="6"/>
  </w:num>
  <w:num w:numId="17">
    <w:abstractNumId w:val="25"/>
  </w:num>
  <w:num w:numId="18">
    <w:abstractNumId w:val="18"/>
  </w:num>
  <w:num w:numId="19">
    <w:abstractNumId w:val="1"/>
  </w:num>
  <w:num w:numId="20">
    <w:abstractNumId w:val="7"/>
  </w:num>
  <w:num w:numId="21">
    <w:abstractNumId w:val="9"/>
  </w:num>
  <w:num w:numId="22">
    <w:abstractNumId w:val="12"/>
  </w:num>
  <w:num w:numId="23">
    <w:abstractNumId w:val="13"/>
  </w:num>
  <w:num w:numId="24">
    <w:abstractNumId w:val="15"/>
  </w:num>
  <w:num w:numId="25">
    <w:abstractNumId w:val="23"/>
  </w:num>
  <w:num w:numId="2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trackRevisions/>
  <w:defaultTabStop w:val="720"/>
  <w:hyphenationZone w:val="425"/>
  <w:characterSpacingControl w:val="doNotCompress"/>
  <w:footnotePr>
    <w:footnote w:id="0"/>
    <w:footnote w:id="1"/>
  </w:footnotePr>
  <w:endnotePr>
    <w:endnote w:id="0"/>
    <w:endnote w:id="1"/>
  </w:endnotePr>
  <w:compat/>
  <w:rsids>
    <w:rsidRoot w:val="00F07467"/>
    <w:rsid w:val="00000F4F"/>
    <w:rsid w:val="000016AE"/>
    <w:rsid w:val="00001CED"/>
    <w:rsid w:val="000112FB"/>
    <w:rsid w:val="00011A5B"/>
    <w:rsid w:val="000122C2"/>
    <w:rsid w:val="00016238"/>
    <w:rsid w:val="000247A1"/>
    <w:rsid w:val="00024C43"/>
    <w:rsid w:val="00024DDE"/>
    <w:rsid w:val="0002618F"/>
    <w:rsid w:val="0002647D"/>
    <w:rsid w:val="00027321"/>
    <w:rsid w:val="00030436"/>
    <w:rsid w:val="000310F5"/>
    <w:rsid w:val="00042A97"/>
    <w:rsid w:val="00042E8E"/>
    <w:rsid w:val="0004332E"/>
    <w:rsid w:val="000438E2"/>
    <w:rsid w:val="0004428A"/>
    <w:rsid w:val="00044A54"/>
    <w:rsid w:val="00047FE5"/>
    <w:rsid w:val="000515DA"/>
    <w:rsid w:val="00065F87"/>
    <w:rsid w:val="0007170F"/>
    <w:rsid w:val="000726A1"/>
    <w:rsid w:val="00072D7C"/>
    <w:rsid w:val="000750D7"/>
    <w:rsid w:val="00097C0E"/>
    <w:rsid w:val="000A2834"/>
    <w:rsid w:val="000B00E4"/>
    <w:rsid w:val="000B353A"/>
    <w:rsid w:val="000B4AAE"/>
    <w:rsid w:val="000B7B2F"/>
    <w:rsid w:val="000C597D"/>
    <w:rsid w:val="000D4435"/>
    <w:rsid w:val="000D67E9"/>
    <w:rsid w:val="000D69C9"/>
    <w:rsid w:val="000F1BE0"/>
    <w:rsid w:val="000F54F0"/>
    <w:rsid w:val="000F7DCD"/>
    <w:rsid w:val="000F7EE6"/>
    <w:rsid w:val="00103A85"/>
    <w:rsid w:val="00105C34"/>
    <w:rsid w:val="00112253"/>
    <w:rsid w:val="00113665"/>
    <w:rsid w:val="00116CC1"/>
    <w:rsid w:val="00117AA4"/>
    <w:rsid w:val="00120497"/>
    <w:rsid w:val="00123049"/>
    <w:rsid w:val="00123348"/>
    <w:rsid w:val="001303AE"/>
    <w:rsid w:val="0013460E"/>
    <w:rsid w:val="00134CE0"/>
    <w:rsid w:val="00134D7C"/>
    <w:rsid w:val="0013550D"/>
    <w:rsid w:val="001451E6"/>
    <w:rsid w:val="00146A44"/>
    <w:rsid w:val="00146EB9"/>
    <w:rsid w:val="00147C7B"/>
    <w:rsid w:val="00147F1F"/>
    <w:rsid w:val="00150711"/>
    <w:rsid w:val="00172E3A"/>
    <w:rsid w:val="00184476"/>
    <w:rsid w:val="00185076"/>
    <w:rsid w:val="00185F59"/>
    <w:rsid w:val="00191842"/>
    <w:rsid w:val="0019267C"/>
    <w:rsid w:val="00193588"/>
    <w:rsid w:val="00195EE7"/>
    <w:rsid w:val="001B3495"/>
    <w:rsid w:val="001B58AC"/>
    <w:rsid w:val="001B6A62"/>
    <w:rsid w:val="001C41C4"/>
    <w:rsid w:val="001C5659"/>
    <w:rsid w:val="001C7580"/>
    <w:rsid w:val="001D2F8C"/>
    <w:rsid w:val="001D3CF1"/>
    <w:rsid w:val="001E04C8"/>
    <w:rsid w:val="001E28D1"/>
    <w:rsid w:val="001E3B9F"/>
    <w:rsid w:val="001E5EB4"/>
    <w:rsid w:val="001F7665"/>
    <w:rsid w:val="002026ED"/>
    <w:rsid w:val="0021578E"/>
    <w:rsid w:val="002213F5"/>
    <w:rsid w:val="00223B5C"/>
    <w:rsid w:val="00232900"/>
    <w:rsid w:val="00232BE1"/>
    <w:rsid w:val="00242495"/>
    <w:rsid w:val="00244767"/>
    <w:rsid w:val="0025223B"/>
    <w:rsid w:val="002579C5"/>
    <w:rsid w:val="0026114E"/>
    <w:rsid w:val="0026148B"/>
    <w:rsid w:val="002718A8"/>
    <w:rsid w:val="00276EA2"/>
    <w:rsid w:val="00277453"/>
    <w:rsid w:val="0028587B"/>
    <w:rsid w:val="00285F01"/>
    <w:rsid w:val="002926DF"/>
    <w:rsid w:val="002A5270"/>
    <w:rsid w:val="002A7744"/>
    <w:rsid w:val="002B3A92"/>
    <w:rsid w:val="002D4D77"/>
    <w:rsid w:val="002D7F76"/>
    <w:rsid w:val="002E2EB7"/>
    <w:rsid w:val="002E34F1"/>
    <w:rsid w:val="002E4D02"/>
    <w:rsid w:val="002E624E"/>
    <w:rsid w:val="002E6879"/>
    <w:rsid w:val="002F1D19"/>
    <w:rsid w:val="002F3811"/>
    <w:rsid w:val="002F5A6F"/>
    <w:rsid w:val="00303EDB"/>
    <w:rsid w:val="00303F94"/>
    <w:rsid w:val="003118F3"/>
    <w:rsid w:val="00317ACE"/>
    <w:rsid w:val="00320E80"/>
    <w:rsid w:val="003211B6"/>
    <w:rsid w:val="003252D7"/>
    <w:rsid w:val="003275D9"/>
    <w:rsid w:val="0033230E"/>
    <w:rsid w:val="00337E9F"/>
    <w:rsid w:val="003405E2"/>
    <w:rsid w:val="00344453"/>
    <w:rsid w:val="00350CAE"/>
    <w:rsid w:val="003525F2"/>
    <w:rsid w:val="0035365F"/>
    <w:rsid w:val="00357703"/>
    <w:rsid w:val="0036055F"/>
    <w:rsid w:val="00360844"/>
    <w:rsid w:val="00364786"/>
    <w:rsid w:val="003709F8"/>
    <w:rsid w:val="00373374"/>
    <w:rsid w:val="003737F2"/>
    <w:rsid w:val="003839C3"/>
    <w:rsid w:val="003842BB"/>
    <w:rsid w:val="00384D2F"/>
    <w:rsid w:val="00392A64"/>
    <w:rsid w:val="00392FFC"/>
    <w:rsid w:val="00395F84"/>
    <w:rsid w:val="003A5EE8"/>
    <w:rsid w:val="003A7B52"/>
    <w:rsid w:val="003B0A85"/>
    <w:rsid w:val="003B0F91"/>
    <w:rsid w:val="003B18E1"/>
    <w:rsid w:val="003B60DE"/>
    <w:rsid w:val="003B6C27"/>
    <w:rsid w:val="003B7138"/>
    <w:rsid w:val="003C162B"/>
    <w:rsid w:val="003C3DA9"/>
    <w:rsid w:val="003C5893"/>
    <w:rsid w:val="003C5E85"/>
    <w:rsid w:val="003D39AE"/>
    <w:rsid w:val="003E160F"/>
    <w:rsid w:val="003E3DFA"/>
    <w:rsid w:val="003E3F09"/>
    <w:rsid w:val="003E7811"/>
    <w:rsid w:val="003F3282"/>
    <w:rsid w:val="003F342D"/>
    <w:rsid w:val="003F3B66"/>
    <w:rsid w:val="00413774"/>
    <w:rsid w:val="0041448E"/>
    <w:rsid w:val="004224E4"/>
    <w:rsid w:val="00425AC4"/>
    <w:rsid w:val="004316B2"/>
    <w:rsid w:val="0043172F"/>
    <w:rsid w:val="00444376"/>
    <w:rsid w:val="004454A5"/>
    <w:rsid w:val="0044687A"/>
    <w:rsid w:val="004473FC"/>
    <w:rsid w:val="004517A7"/>
    <w:rsid w:val="00453329"/>
    <w:rsid w:val="004543FC"/>
    <w:rsid w:val="00454EC1"/>
    <w:rsid w:val="0045515C"/>
    <w:rsid w:val="00457AC2"/>
    <w:rsid w:val="00465AE3"/>
    <w:rsid w:val="00470963"/>
    <w:rsid w:val="004709C8"/>
    <w:rsid w:val="00471EAD"/>
    <w:rsid w:val="00473BA9"/>
    <w:rsid w:val="004762EE"/>
    <w:rsid w:val="004764B5"/>
    <w:rsid w:val="00480AAC"/>
    <w:rsid w:val="00482A6F"/>
    <w:rsid w:val="00483ECE"/>
    <w:rsid w:val="0048631A"/>
    <w:rsid w:val="00492FCE"/>
    <w:rsid w:val="004A4D4E"/>
    <w:rsid w:val="004A5D9B"/>
    <w:rsid w:val="004A6D58"/>
    <w:rsid w:val="004B0A4F"/>
    <w:rsid w:val="004B2159"/>
    <w:rsid w:val="004B3150"/>
    <w:rsid w:val="004B45DD"/>
    <w:rsid w:val="004C3D86"/>
    <w:rsid w:val="004C45CF"/>
    <w:rsid w:val="004D1B4F"/>
    <w:rsid w:val="004D7B96"/>
    <w:rsid w:val="004E05DE"/>
    <w:rsid w:val="004E3AC6"/>
    <w:rsid w:val="004E52D0"/>
    <w:rsid w:val="004E6E11"/>
    <w:rsid w:val="004F1649"/>
    <w:rsid w:val="004F4D5A"/>
    <w:rsid w:val="004F6C90"/>
    <w:rsid w:val="004F6E50"/>
    <w:rsid w:val="005039E2"/>
    <w:rsid w:val="005071C7"/>
    <w:rsid w:val="00520BEE"/>
    <w:rsid w:val="00521EA9"/>
    <w:rsid w:val="0052597E"/>
    <w:rsid w:val="00526FEF"/>
    <w:rsid w:val="0054040D"/>
    <w:rsid w:val="005448C2"/>
    <w:rsid w:val="00544C43"/>
    <w:rsid w:val="005523C4"/>
    <w:rsid w:val="00555124"/>
    <w:rsid w:val="00571074"/>
    <w:rsid w:val="00571C61"/>
    <w:rsid w:val="00576083"/>
    <w:rsid w:val="0058008E"/>
    <w:rsid w:val="00581482"/>
    <w:rsid w:val="00583832"/>
    <w:rsid w:val="005839A6"/>
    <w:rsid w:val="00584ACC"/>
    <w:rsid w:val="00590B58"/>
    <w:rsid w:val="00594F3F"/>
    <w:rsid w:val="005A1342"/>
    <w:rsid w:val="005A3A86"/>
    <w:rsid w:val="005A47AA"/>
    <w:rsid w:val="005B7189"/>
    <w:rsid w:val="005B7D69"/>
    <w:rsid w:val="005C140A"/>
    <w:rsid w:val="005C51EE"/>
    <w:rsid w:val="005D38EE"/>
    <w:rsid w:val="005E42DF"/>
    <w:rsid w:val="005E7C23"/>
    <w:rsid w:val="005F47A2"/>
    <w:rsid w:val="00605843"/>
    <w:rsid w:val="00617462"/>
    <w:rsid w:val="0062352D"/>
    <w:rsid w:val="0062589C"/>
    <w:rsid w:val="00632595"/>
    <w:rsid w:val="00633BEC"/>
    <w:rsid w:val="00641873"/>
    <w:rsid w:val="00641E5C"/>
    <w:rsid w:val="006454F0"/>
    <w:rsid w:val="00646A63"/>
    <w:rsid w:val="00647D63"/>
    <w:rsid w:val="00657167"/>
    <w:rsid w:val="00657C39"/>
    <w:rsid w:val="00657FF5"/>
    <w:rsid w:val="00664F16"/>
    <w:rsid w:val="006652F8"/>
    <w:rsid w:val="00674A81"/>
    <w:rsid w:val="00686CF1"/>
    <w:rsid w:val="0069218B"/>
    <w:rsid w:val="00693ECE"/>
    <w:rsid w:val="006941C8"/>
    <w:rsid w:val="006960EB"/>
    <w:rsid w:val="00696144"/>
    <w:rsid w:val="006A58EC"/>
    <w:rsid w:val="006B06FD"/>
    <w:rsid w:val="006B0A82"/>
    <w:rsid w:val="006B2854"/>
    <w:rsid w:val="006B5182"/>
    <w:rsid w:val="006B5580"/>
    <w:rsid w:val="006C0A94"/>
    <w:rsid w:val="006C731E"/>
    <w:rsid w:val="006D36DE"/>
    <w:rsid w:val="006D4C1A"/>
    <w:rsid w:val="006D6ED6"/>
    <w:rsid w:val="006E1258"/>
    <w:rsid w:val="006E164F"/>
    <w:rsid w:val="006E5758"/>
    <w:rsid w:val="006F0B35"/>
    <w:rsid w:val="006F2FC2"/>
    <w:rsid w:val="006F3C71"/>
    <w:rsid w:val="006F56A9"/>
    <w:rsid w:val="0070038B"/>
    <w:rsid w:val="0070238C"/>
    <w:rsid w:val="00704621"/>
    <w:rsid w:val="00711E14"/>
    <w:rsid w:val="00712D71"/>
    <w:rsid w:val="00716A23"/>
    <w:rsid w:val="00717455"/>
    <w:rsid w:val="00723F97"/>
    <w:rsid w:val="007402D7"/>
    <w:rsid w:val="00743E4B"/>
    <w:rsid w:val="00747BF3"/>
    <w:rsid w:val="00754AC9"/>
    <w:rsid w:val="007641E0"/>
    <w:rsid w:val="007826FC"/>
    <w:rsid w:val="00783926"/>
    <w:rsid w:val="00796D80"/>
    <w:rsid w:val="007A6DF0"/>
    <w:rsid w:val="007C03A4"/>
    <w:rsid w:val="007C1E6E"/>
    <w:rsid w:val="007C7735"/>
    <w:rsid w:val="007D5007"/>
    <w:rsid w:val="007D755C"/>
    <w:rsid w:val="007E1563"/>
    <w:rsid w:val="007E33DE"/>
    <w:rsid w:val="007E76E5"/>
    <w:rsid w:val="007F5284"/>
    <w:rsid w:val="007F6EB2"/>
    <w:rsid w:val="00800FC8"/>
    <w:rsid w:val="00816853"/>
    <w:rsid w:val="008168AE"/>
    <w:rsid w:val="0082183E"/>
    <w:rsid w:val="008220C2"/>
    <w:rsid w:val="0082255C"/>
    <w:rsid w:val="00822775"/>
    <w:rsid w:val="0083317F"/>
    <w:rsid w:val="008406F9"/>
    <w:rsid w:val="008504B7"/>
    <w:rsid w:val="00850CDF"/>
    <w:rsid w:val="00863359"/>
    <w:rsid w:val="00870D13"/>
    <w:rsid w:val="0087620A"/>
    <w:rsid w:val="00877092"/>
    <w:rsid w:val="00877E50"/>
    <w:rsid w:val="008829BF"/>
    <w:rsid w:val="0088404C"/>
    <w:rsid w:val="00884F6E"/>
    <w:rsid w:val="00895760"/>
    <w:rsid w:val="00896685"/>
    <w:rsid w:val="008B1DDF"/>
    <w:rsid w:val="008B230F"/>
    <w:rsid w:val="008C0853"/>
    <w:rsid w:val="008C2FAF"/>
    <w:rsid w:val="008D081B"/>
    <w:rsid w:val="008D73EA"/>
    <w:rsid w:val="008E71A3"/>
    <w:rsid w:val="008F18A3"/>
    <w:rsid w:val="00910A13"/>
    <w:rsid w:val="00910EE1"/>
    <w:rsid w:val="009175C5"/>
    <w:rsid w:val="00923C73"/>
    <w:rsid w:val="009304DE"/>
    <w:rsid w:val="00932020"/>
    <w:rsid w:val="009342CE"/>
    <w:rsid w:val="00936A89"/>
    <w:rsid w:val="00943F04"/>
    <w:rsid w:val="009444B1"/>
    <w:rsid w:val="00947D5A"/>
    <w:rsid w:val="00955148"/>
    <w:rsid w:val="009611A9"/>
    <w:rsid w:val="00963505"/>
    <w:rsid w:val="00971366"/>
    <w:rsid w:val="009821F2"/>
    <w:rsid w:val="00994B6A"/>
    <w:rsid w:val="00995902"/>
    <w:rsid w:val="00996D61"/>
    <w:rsid w:val="009A5AE2"/>
    <w:rsid w:val="009C3AAE"/>
    <w:rsid w:val="009D05FB"/>
    <w:rsid w:val="009D1E13"/>
    <w:rsid w:val="009D6F69"/>
    <w:rsid w:val="009E05FE"/>
    <w:rsid w:val="009E674C"/>
    <w:rsid w:val="009F4616"/>
    <w:rsid w:val="00A028D2"/>
    <w:rsid w:val="00A03589"/>
    <w:rsid w:val="00A0677F"/>
    <w:rsid w:val="00A117BD"/>
    <w:rsid w:val="00A14364"/>
    <w:rsid w:val="00A2050B"/>
    <w:rsid w:val="00A225F5"/>
    <w:rsid w:val="00A33D77"/>
    <w:rsid w:val="00A34B90"/>
    <w:rsid w:val="00A35EEC"/>
    <w:rsid w:val="00A36035"/>
    <w:rsid w:val="00A421A3"/>
    <w:rsid w:val="00A46ECA"/>
    <w:rsid w:val="00A477D5"/>
    <w:rsid w:val="00A519FB"/>
    <w:rsid w:val="00A5224C"/>
    <w:rsid w:val="00A5410E"/>
    <w:rsid w:val="00A55858"/>
    <w:rsid w:val="00A6607F"/>
    <w:rsid w:val="00A7452E"/>
    <w:rsid w:val="00A745F3"/>
    <w:rsid w:val="00A75BBD"/>
    <w:rsid w:val="00A82D26"/>
    <w:rsid w:val="00A84B0B"/>
    <w:rsid w:val="00A8535C"/>
    <w:rsid w:val="00A866BA"/>
    <w:rsid w:val="00A87605"/>
    <w:rsid w:val="00A90784"/>
    <w:rsid w:val="00A913FE"/>
    <w:rsid w:val="00A93ED9"/>
    <w:rsid w:val="00A97B4A"/>
    <w:rsid w:val="00AA09F0"/>
    <w:rsid w:val="00AA0C69"/>
    <w:rsid w:val="00AA518D"/>
    <w:rsid w:val="00AA7B30"/>
    <w:rsid w:val="00AB001D"/>
    <w:rsid w:val="00AB3D3A"/>
    <w:rsid w:val="00AC06A6"/>
    <w:rsid w:val="00AC1217"/>
    <w:rsid w:val="00AC27FE"/>
    <w:rsid w:val="00AD07F6"/>
    <w:rsid w:val="00AE57A3"/>
    <w:rsid w:val="00AF2785"/>
    <w:rsid w:val="00AF2F39"/>
    <w:rsid w:val="00AF407B"/>
    <w:rsid w:val="00AF5EDB"/>
    <w:rsid w:val="00B15530"/>
    <w:rsid w:val="00B224E3"/>
    <w:rsid w:val="00B2535B"/>
    <w:rsid w:val="00B26422"/>
    <w:rsid w:val="00B32D69"/>
    <w:rsid w:val="00B33D37"/>
    <w:rsid w:val="00B33E05"/>
    <w:rsid w:val="00B34928"/>
    <w:rsid w:val="00B360F8"/>
    <w:rsid w:val="00B40DC1"/>
    <w:rsid w:val="00B5261B"/>
    <w:rsid w:val="00B60255"/>
    <w:rsid w:val="00B66807"/>
    <w:rsid w:val="00B70C75"/>
    <w:rsid w:val="00B71BAE"/>
    <w:rsid w:val="00B75145"/>
    <w:rsid w:val="00B8348D"/>
    <w:rsid w:val="00B867E7"/>
    <w:rsid w:val="00B86E95"/>
    <w:rsid w:val="00B93517"/>
    <w:rsid w:val="00B9534F"/>
    <w:rsid w:val="00B9606D"/>
    <w:rsid w:val="00BA32A7"/>
    <w:rsid w:val="00BA4A60"/>
    <w:rsid w:val="00BB4637"/>
    <w:rsid w:val="00BB58B6"/>
    <w:rsid w:val="00BC3E0B"/>
    <w:rsid w:val="00BC7B1F"/>
    <w:rsid w:val="00BD2BD2"/>
    <w:rsid w:val="00BD31AA"/>
    <w:rsid w:val="00BD48FA"/>
    <w:rsid w:val="00BE07A8"/>
    <w:rsid w:val="00BE3DB8"/>
    <w:rsid w:val="00BF16F3"/>
    <w:rsid w:val="00BF295B"/>
    <w:rsid w:val="00BF2B41"/>
    <w:rsid w:val="00BF30D9"/>
    <w:rsid w:val="00C04876"/>
    <w:rsid w:val="00C0637B"/>
    <w:rsid w:val="00C06FE2"/>
    <w:rsid w:val="00C07897"/>
    <w:rsid w:val="00C11877"/>
    <w:rsid w:val="00C12189"/>
    <w:rsid w:val="00C141B9"/>
    <w:rsid w:val="00C142CB"/>
    <w:rsid w:val="00C15CF3"/>
    <w:rsid w:val="00C15D4B"/>
    <w:rsid w:val="00C21EF5"/>
    <w:rsid w:val="00C230AF"/>
    <w:rsid w:val="00C303CF"/>
    <w:rsid w:val="00C36E2C"/>
    <w:rsid w:val="00C455BC"/>
    <w:rsid w:val="00C50548"/>
    <w:rsid w:val="00C50BE7"/>
    <w:rsid w:val="00C51831"/>
    <w:rsid w:val="00C524F3"/>
    <w:rsid w:val="00C5541F"/>
    <w:rsid w:val="00C5637F"/>
    <w:rsid w:val="00C57F29"/>
    <w:rsid w:val="00C658F2"/>
    <w:rsid w:val="00C65FA6"/>
    <w:rsid w:val="00C6612D"/>
    <w:rsid w:val="00C66612"/>
    <w:rsid w:val="00C66AE7"/>
    <w:rsid w:val="00C66EA7"/>
    <w:rsid w:val="00C716C7"/>
    <w:rsid w:val="00C72F8B"/>
    <w:rsid w:val="00C733B9"/>
    <w:rsid w:val="00C73D12"/>
    <w:rsid w:val="00C809AF"/>
    <w:rsid w:val="00C81F5D"/>
    <w:rsid w:val="00C84800"/>
    <w:rsid w:val="00C8705A"/>
    <w:rsid w:val="00C872DA"/>
    <w:rsid w:val="00C874F6"/>
    <w:rsid w:val="00C9147F"/>
    <w:rsid w:val="00C917A1"/>
    <w:rsid w:val="00C939EC"/>
    <w:rsid w:val="00C964D7"/>
    <w:rsid w:val="00CA022D"/>
    <w:rsid w:val="00CA19FF"/>
    <w:rsid w:val="00CA408A"/>
    <w:rsid w:val="00CA4447"/>
    <w:rsid w:val="00CA7DC9"/>
    <w:rsid w:val="00CB2E2A"/>
    <w:rsid w:val="00CB6255"/>
    <w:rsid w:val="00CB73EF"/>
    <w:rsid w:val="00CD6399"/>
    <w:rsid w:val="00CD72A5"/>
    <w:rsid w:val="00CE5908"/>
    <w:rsid w:val="00CE72EF"/>
    <w:rsid w:val="00CF0B6B"/>
    <w:rsid w:val="00D01B30"/>
    <w:rsid w:val="00D02AA1"/>
    <w:rsid w:val="00D02BF1"/>
    <w:rsid w:val="00D05273"/>
    <w:rsid w:val="00D06A87"/>
    <w:rsid w:val="00D17792"/>
    <w:rsid w:val="00D204FC"/>
    <w:rsid w:val="00D217D3"/>
    <w:rsid w:val="00D325BA"/>
    <w:rsid w:val="00D33CD9"/>
    <w:rsid w:val="00D37007"/>
    <w:rsid w:val="00D40020"/>
    <w:rsid w:val="00D401B2"/>
    <w:rsid w:val="00D52944"/>
    <w:rsid w:val="00D55221"/>
    <w:rsid w:val="00D57444"/>
    <w:rsid w:val="00D57648"/>
    <w:rsid w:val="00D61B7B"/>
    <w:rsid w:val="00D62B21"/>
    <w:rsid w:val="00D63165"/>
    <w:rsid w:val="00D67F64"/>
    <w:rsid w:val="00D74836"/>
    <w:rsid w:val="00D75790"/>
    <w:rsid w:val="00D82B2F"/>
    <w:rsid w:val="00D83096"/>
    <w:rsid w:val="00D83EBD"/>
    <w:rsid w:val="00D951DD"/>
    <w:rsid w:val="00DA1BAF"/>
    <w:rsid w:val="00DA5FDB"/>
    <w:rsid w:val="00DA6D02"/>
    <w:rsid w:val="00DB234D"/>
    <w:rsid w:val="00DB48F5"/>
    <w:rsid w:val="00DB7AD8"/>
    <w:rsid w:val="00DC177F"/>
    <w:rsid w:val="00DC1E1F"/>
    <w:rsid w:val="00DC5C4F"/>
    <w:rsid w:val="00DD013D"/>
    <w:rsid w:val="00DD2204"/>
    <w:rsid w:val="00DD4631"/>
    <w:rsid w:val="00DD4D09"/>
    <w:rsid w:val="00DD5485"/>
    <w:rsid w:val="00DD5B00"/>
    <w:rsid w:val="00DF7186"/>
    <w:rsid w:val="00E03AEE"/>
    <w:rsid w:val="00E03B5F"/>
    <w:rsid w:val="00E1407E"/>
    <w:rsid w:val="00E16633"/>
    <w:rsid w:val="00E3035E"/>
    <w:rsid w:val="00E31640"/>
    <w:rsid w:val="00E31772"/>
    <w:rsid w:val="00E36BA2"/>
    <w:rsid w:val="00E37767"/>
    <w:rsid w:val="00E42B16"/>
    <w:rsid w:val="00E43B9B"/>
    <w:rsid w:val="00E55994"/>
    <w:rsid w:val="00E61C3E"/>
    <w:rsid w:val="00E62696"/>
    <w:rsid w:val="00E66097"/>
    <w:rsid w:val="00E67EEF"/>
    <w:rsid w:val="00E74C43"/>
    <w:rsid w:val="00E77DF1"/>
    <w:rsid w:val="00E812A5"/>
    <w:rsid w:val="00E839D2"/>
    <w:rsid w:val="00E868EC"/>
    <w:rsid w:val="00E92C86"/>
    <w:rsid w:val="00E976DE"/>
    <w:rsid w:val="00EA012B"/>
    <w:rsid w:val="00EA60F2"/>
    <w:rsid w:val="00EA6295"/>
    <w:rsid w:val="00EA700F"/>
    <w:rsid w:val="00EC28F1"/>
    <w:rsid w:val="00EC79A1"/>
    <w:rsid w:val="00EE089C"/>
    <w:rsid w:val="00EE667D"/>
    <w:rsid w:val="00EE7B35"/>
    <w:rsid w:val="00EF3881"/>
    <w:rsid w:val="00EF518E"/>
    <w:rsid w:val="00EF5674"/>
    <w:rsid w:val="00F024A3"/>
    <w:rsid w:val="00F02A38"/>
    <w:rsid w:val="00F04D5B"/>
    <w:rsid w:val="00F05D79"/>
    <w:rsid w:val="00F0701B"/>
    <w:rsid w:val="00F07467"/>
    <w:rsid w:val="00F107A7"/>
    <w:rsid w:val="00F17062"/>
    <w:rsid w:val="00F21942"/>
    <w:rsid w:val="00F2290D"/>
    <w:rsid w:val="00F26A5B"/>
    <w:rsid w:val="00F304AF"/>
    <w:rsid w:val="00F31363"/>
    <w:rsid w:val="00F34E70"/>
    <w:rsid w:val="00F364EA"/>
    <w:rsid w:val="00F41D1E"/>
    <w:rsid w:val="00F44B1C"/>
    <w:rsid w:val="00F4551B"/>
    <w:rsid w:val="00F506CE"/>
    <w:rsid w:val="00F57976"/>
    <w:rsid w:val="00F6190B"/>
    <w:rsid w:val="00F619FF"/>
    <w:rsid w:val="00F6201A"/>
    <w:rsid w:val="00F65FCC"/>
    <w:rsid w:val="00F706E6"/>
    <w:rsid w:val="00F70B28"/>
    <w:rsid w:val="00F77465"/>
    <w:rsid w:val="00F85510"/>
    <w:rsid w:val="00F9797D"/>
    <w:rsid w:val="00FA580A"/>
    <w:rsid w:val="00FB0A7A"/>
    <w:rsid w:val="00FB491B"/>
    <w:rsid w:val="00FD0FEA"/>
    <w:rsid w:val="00FD504E"/>
    <w:rsid w:val="00FD7E58"/>
    <w:rsid w:val="00FE0F25"/>
    <w:rsid w:val="00FE17A6"/>
    <w:rsid w:val="00FE461C"/>
    <w:rsid w:val="00FE6948"/>
    <w:rsid w:val="00FF0B76"/>
    <w:rsid w:val="00FF616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9cf,#ccf,#69f,white"/>
    </o:shapedefaults>
    <o:shapelayout v:ext="edit">
      <o:idmap v:ext="edit" data="1"/>
      <o:rules v:ext="edit">
        <o:r id="V:Rule9" type="connector" idref="#_x0000_s1104"/>
        <o:r id="V:Rule10" type="connector" idref="#_x0000_s1115"/>
        <o:r id="V:Rule11" type="connector" idref="#_x0000_s1100"/>
        <o:r id="V:Rule12" type="connector" idref="#_x0000_s1114"/>
        <o:r id="V:Rule13" type="connector" idref="#_x0000_s1106"/>
        <o:r id="V:Rule14" type="connector" idref="#_x0000_s1111"/>
        <o:r id="V:Rule15" type="connector" idref="#_x0000_s1117"/>
        <o:r id="V:Rule16" type="connector" idref="#_x0000_s110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731E"/>
    <w:pPr>
      <w:bidi/>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qFormat/>
    <w:rsid w:val="00F07467"/>
    <w:rPr>
      <w:i/>
      <w:iCs/>
    </w:rPr>
  </w:style>
  <w:style w:type="paragraph" w:styleId="a4">
    <w:name w:val="footnote text"/>
    <w:basedOn w:val="a"/>
    <w:semiHidden/>
    <w:rsid w:val="00850CDF"/>
    <w:rPr>
      <w:sz w:val="20"/>
      <w:szCs w:val="20"/>
    </w:rPr>
  </w:style>
  <w:style w:type="character" w:styleId="a5">
    <w:name w:val="footnote reference"/>
    <w:basedOn w:val="a0"/>
    <w:semiHidden/>
    <w:rsid w:val="00850CDF"/>
    <w:rPr>
      <w:vertAlign w:val="superscript"/>
    </w:rPr>
  </w:style>
  <w:style w:type="table" w:styleId="a6">
    <w:name w:val="Table Grid"/>
    <w:basedOn w:val="a1"/>
    <w:uiPriority w:val="59"/>
    <w:rsid w:val="00936A89"/>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rsid w:val="00DD013D"/>
    <w:pPr>
      <w:tabs>
        <w:tab w:val="center" w:pos="4153"/>
        <w:tab w:val="right" w:pos="8306"/>
      </w:tabs>
    </w:pPr>
  </w:style>
  <w:style w:type="paragraph" w:styleId="a8">
    <w:name w:val="footer"/>
    <w:basedOn w:val="a"/>
    <w:rsid w:val="00DD013D"/>
    <w:pPr>
      <w:tabs>
        <w:tab w:val="center" w:pos="4153"/>
        <w:tab w:val="right" w:pos="8306"/>
      </w:tabs>
    </w:pPr>
  </w:style>
  <w:style w:type="character" w:styleId="a9">
    <w:name w:val="page number"/>
    <w:basedOn w:val="a0"/>
    <w:rsid w:val="00DD013D"/>
  </w:style>
  <w:style w:type="paragraph" w:styleId="aa">
    <w:name w:val="List Paragraph"/>
    <w:basedOn w:val="a"/>
    <w:uiPriority w:val="34"/>
    <w:qFormat/>
    <w:rsid w:val="004A6D58"/>
    <w:pPr>
      <w:bidi w:val="0"/>
      <w:spacing w:after="200" w:line="276" w:lineRule="auto"/>
      <w:ind w:left="720"/>
      <w:contextualSpacing/>
    </w:pPr>
    <w:rPr>
      <w:rFonts w:asciiTheme="minorHAnsi" w:eastAsiaTheme="minorHAnsi" w:hAnsiTheme="minorHAnsi" w:cstheme="minorBidi"/>
      <w:sz w:val="22"/>
      <w:szCs w:val="22"/>
    </w:rPr>
  </w:style>
  <w:style w:type="character" w:customStyle="1" w:styleId="hps">
    <w:name w:val="hps"/>
    <w:basedOn w:val="a0"/>
    <w:rsid w:val="004A6D58"/>
  </w:style>
  <w:style w:type="character" w:customStyle="1" w:styleId="apple-converted-space">
    <w:name w:val="apple-converted-space"/>
    <w:basedOn w:val="a0"/>
    <w:rsid w:val="004A6D58"/>
  </w:style>
  <w:style w:type="character" w:customStyle="1" w:styleId="apple-style-span">
    <w:name w:val="apple-style-span"/>
    <w:basedOn w:val="a0"/>
    <w:rsid w:val="004A6D58"/>
  </w:style>
  <w:style w:type="paragraph" w:styleId="ab">
    <w:name w:val="endnote text"/>
    <w:basedOn w:val="a"/>
    <w:link w:val="Char"/>
    <w:uiPriority w:val="99"/>
    <w:semiHidden/>
    <w:unhideWhenUsed/>
    <w:rsid w:val="0082255C"/>
    <w:rPr>
      <w:sz w:val="20"/>
      <w:szCs w:val="20"/>
    </w:rPr>
  </w:style>
  <w:style w:type="character" w:customStyle="1" w:styleId="Char">
    <w:name w:val="نص تعليق ختامي Char"/>
    <w:basedOn w:val="a0"/>
    <w:link w:val="ab"/>
    <w:uiPriority w:val="99"/>
    <w:semiHidden/>
    <w:rsid w:val="0082255C"/>
  </w:style>
  <w:style w:type="character" w:styleId="ac">
    <w:name w:val="endnote reference"/>
    <w:basedOn w:val="a0"/>
    <w:uiPriority w:val="99"/>
    <w:semiHidden/>
    <w:unhideWhenUsed/>
    <w:rsid w:val="0082255C"/>
    <w:rPr>
      <w:vertAlign w:val="superscript"/>
    </w:rPr>
  </w:style>
  <w:style w:type="paragraph" w:styleId="ad">
    <w:name w:val="Balloon Text"/>
    <w:basedOn w:val="a"/>
    <w:link w:val="Char0"/>
    <w:uiPriority w:val="99"/>
    <w:semiHidden/>
    <w:unhideWhenUsed/>
    <w:rsid w:val="004B45DD"/>
    <w:rPr>
      <w:rFonts w:ascii="Tahoma" w:hAnsi="Tahoma" w:cs="Tahoma"/>
      <w:sz w:val="16"/>
      <w:szCs w:val="16"/>
    </w:rPr>
  </w:style>
  <w:style w:type="character" w:customStyle="1" w:styleId="Char0">
    <w:name w:val="نص في بالون Char"/>
    <w:basedOn w:val="a0"/>
    <w:link w:val="ad"/>
    <w:uiPriority w:val="99"/>
    <w:semiHidden/>
    <w:rsid w:val="004B45D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64090558">
      <w:bodyDiv w:val="1"/>
      <w:marLeft w:val="0"/>
      <w:marRight w:val="0"/>
      <w:marTop w:val="0"/>
      <w:marBottom w:val="0"/>
      <w:divBdr>
        <w:top w:val="none" w:sz="0" w:space="0" w:color="auto"/>
        <w:left w:val="none" w:sz="0" w:space="0" w:color="auto"/>
        <w:bottom w:val="none" w:sz="0" w:space="0" w:color="auto"/>
        <w:right w:val="none" w:sz="0" w:space="0" w:color="auto"/>
      </w:divBdr>
    </w:div>
    <w:div w:id="89019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C543D-7D41-4D58-8444-94BA2C88C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7699</Words>
  <Characters>43888</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Indiana University</Company>
  <LinksUpToDate>false</LinksUpToDate>
  <CharactersWithSpaces>51485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dc:creator>
  <cp:lastModifiedBy>ahali</cp:lastModifiedBy>
  <cp:revision>2</cp:revision>
  <cp:lastPrinted>2011-01-10T10:39:00Z</cp:lastPrinted>
  <dcterms:created xsi:type="dcterms:W3CDTF">2011-01-17T07:35:00Z</dcterms:created>
  <dcterms:modified xsi:type="dcterms:W3CDTF">2011-01-17T07:35:00Z</dcterms:modified>
</cp:coreProperties>
</file>